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73" w:rsidRPr="004F2369" w:rsidRDefault="002B7A2D">
      <w:pPr>
        <w:pStyle w:val="1"/>
        <w:jc w:val="center"/>
        <w:rPr>
          <w:sz w:val="20"/>
          <w:szCs w:val="20"/>
        </w:rPr>
      </w:pPr>
      <w:r w:rsidRPr="004F2369">
        <w:rPr>
          <w:rStyle w:val="FontStyle17"/>
          <w:sz w:val="20"/>
          <w:szCs w:val="20"/>
        </w:rPr>
        <w:t xml:space="preserve">ПРОТОКОЛ №  </w:t>
      </w:r>
      <w:r w:rsidR="00F040B9">
        <w:rPr>
          <w:rStyle w:val="FontStyle17"/>
          <w:sz w:val="20"/>
          <w:szCs w:val="20"/>
        </w:rPr>
        <w:t>1147</w:t>
      </w:r>
    </w:p>
    <w:p w:rsidR="002724ED" w:rsidRPr="004F2369" w:rsidRDefault="002B7A2D" w:rsidP="002724ED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szCs w:val="20"/>
        </w:rPr>
      </w:pPr>
      <w:r w:rsidRPr="004F2369">
        <w:rPr>
          <w:rStyle w:val="FontStyle17"/>
          <w:sz w:val="20"/>
          <w:szCs w:val="20"/>
        </w:rPr>
        <w:t xml:space="preserve">подведения итогов аукциона в электронной форме </w:t>
      </w:r>
      <w:r w:rsidR="002724ED" w:rsidRPr="004F2369">
        <w:rPr>
          <w:rFonts w:ascii="Times New Roman" w:hAnsi="Times New Roman" w:cs="Times New Roman"/>
          <w:b/>
          <w:szCs w:val="20"/>
        </w:rPr>
        <w:t>на право заключения контракта с Областным бюджетным учреждением здравоохранения ''</w:t>
      </w:r>
      <w:proofErr w:type="gramStart"/>
      <w:r w:rsidR="002724ED" w:rsidRPr="004F2369">
        <w:rPr>
          <w:rFonts w:ascii="Times New Roman" w:hAnsi="Times New Roman" w:cs="Times New Roman"/>
          <w:b/>
          <w:szCs w:val="20"/>
        </w:rPr>
        <w:t>Курская</w:t>
      </w:r>
      <w:proofErr w:type="gramEnd"/>
      <w:r w:rsidR="002724ED" w:rsidRPr="004F2369">
        <w:rPr>
          <w:rFonts w:ascii="Times New Roman" w:hAnsi="Times New Roman" w:cs="Times New Roman"/>
          <w:b/>
          <w:szCs w:val="20"/>
        </w:rPr>
        <w:t xml:space="preserve"> городская клиническая больница скорой медицинской помощи'' комитета здравоохранения Курской области на поставку лекарственного препарата для медицинского применения (</w:t>
      </w:r>
      <w:proofErr w:type="spellStart"/>
      <w:r w:rsidR="002724ED" w:rsidRPr="004F2369">
        <w:rPr>
          <w:rFonts w:ascii="Times New Roman" w:hAnsi="Times New Roman" w:cs="Times New Roman"/>
          <w:b/>
          <w:szCs w:val="20"/>
        </w:rPr>
        <w:t>Линезолид</w:t>
      </w:r>
      <w:proofErr w:type="spellEnd"/>
      <w:r w:rsidR="002724ED" w:rsidRPr="004F2369">
        <w:rPr>
          <w:rFonts w:ascii="Times New Roman" w:hAnsi="Times New Roman" w:cs="Times New Roman"/>
          <w:b/>
          <w:szCs w:val="20"/>
        </w:rPr>
        <w:t xml:space="preserve">) </w:t>
      </w:r>
    </w:p>
    <w:p w:rsidR="002724ED" w:rsidRPr="004F2369" w:rsidRDefault="002724ED" w:rsidP="002724ED">
      <w:pPr>
        <w:ind w:right="-425"/>
        <w:jc w:val="center"/>
        <w:rPr>
          <w:rFonts w:ascii="Times New Roman" w:hAnsi="Times New Roman" w:cs="Times New Roman"/>
          <w:b/>
          <w:bCs/>
          <w:color w:val="000000"/>
          <w:szCs w:val="20"/>
        </w:rPr>
      </w:pPr>
      <w:r w:rsidRPr="004F2369">
        <w:rPr>
          <w:rFonts w:ascii="Times New Roman" w:hAnsi="Times New Roman" w:cs="Times New Roman"/>
          <w:b/>
          <w:bCs/>
          <w:color w:val="000000"/>
          <w:szCs w:val="20"/>
        </w:rPr>
        <w:t xml:space="preserve"> </w:t>
      </w:r>
    </w:p>
    <w:p w:rsidR="00826073" w:rsidRPr="004F2369" w:rsidRDefault="002724ED" w:rsidP="004F2369">
      <w:pPr>
        <w:pStyle w:val="1"/>
        <w:jc w:val="center"/>
        <w:rPr>
          <w:sz w:val="20"/>
          <w:szCs w:val="20"/>
        </w:rPr>
      </w:pPr>
      <w:r w:rsidRPr="004F2369">
        <w:rPr>
          <w:b/>
          <w:bCs/>
          <w:color w:val="000000"/>
          <w:sz w:val="20"/>
          <w:szCs w:val="20"/>
        </w:rPr>
        <w:t xml:space="preserve"> </w:t>
      </w:r>
      <w:r w:rsidR="002B7A2D" w:rsidRPr="004F2369">
        <w:rPr>
          <w:b/>
          <w:bCs/>
          <w:color w:val="000000"/>
          <w:sz w:val="20"/>
          <w:szCs w:val="20"/>
        </w:rPr>
        <w:t xml:space="preserve">(Регистрационный номер </w:t>
      </w:r>
      <w:r w:rsidRPr="004F2369">
        <w:rPr>
          <w:b/>
          <w:bCs/>
          <w:color w:val="000000"/>
          <w:sz w:val="20"/>
          <w:szCs w:val="20"/>
        </w:rPr>
        <w:t>09-05/16816</w:t>
      </w:r>
      <w:r w:rsidR="002B7A2D" w:rsidRPr="004F2369">
        <w:rPr>
          <w:b/>
          <w:bCs/>
          <w:color w:val="000000"/>
          <w:sz w:val="20"/>
          <w:szCs w:val="20"/>
        </w:rPr>
        <w:t>)</w:t>
      </w:r>
    </w:p>
    <w:p w:rsidR="00826073" w:rsidRPr="004F2369" w:rsidRDefault="002B7A2D">
      <w:pPr>
        <w:pStyle w:val="1"/>
        <w:jc w:val="center"/>
        <w:rPr>
          <w:sz w:val="20"/>
          <w:szCs w:val="20"/>
        </w:rPr>
      </w:pPr>
      <w:r w:rsidRPr="004F2369">
        <w:rPr>
          <w:rStyle w:val="FontStyle17"/>
          <w:rFonts w:eastAsia="Calibri"/>
          <w:color w:val="000000"/>
          <w:sz w:val="20"/>
          <w:szCs w:val="20"/>
          <w:lang w:eastAsia="en-US"/>
        </w:rPr>
        <w:t>Идентификационный код закупки</w:t>
      </w:r>
      <w:r w:rsidRPr="004F2369">
        <w:rPr>
          <w:rStyle w:val="FontStyle17"/>
          <w:color w:val="000000"/>
          <w:sz w:val="20"/>
          <w:szCs w:val="20"/>
        </w:rPr>
        <w:t xml:space="preserve">: </w:t>
      </w:r>
      <w:r w:rsidR="002724ED" w:rsidRPr="004F2369">
        <w:rPr>
          <w:sz w:val="20"/>
          <w:szCs w:val="20"/>
        </w:rPr>
        <w:t>202462904015746320100100110032120000</w:t>
      </w:r>
    </w:p>
    <w:p w:rsidR="00826073" w:rsidRPr="004F2369" w:rsidRDefault="00826073">
      <w:pPr>
        <w:pStyle w:val="1"/>
        <w:rPr>
          <w:sz w:val="20"/>
          <w:szCs w:val="20"/>
        </w:rPr>
      </w:pP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 xml:space="preserve">г. Курск, ул. Марата, 9                                        </w:t>
      </w:r>
      <w:r w:rsidR="002724ED" w:rsidRPr="004F2369">
        <w:rPr>
          <w:sz w:val="20"/>
          <w:szCs w:val="20"/>
        </w:rPr>
        <w:t xml:space="preserve">      </w:t>
      </w:r>
      <w:r w:rsidR="004F2369">
        <w:rPr>
          <w:sz w:val="20"/>
          <w:szCs w:val="20"/>
        </w:rPr>
        <w:t xml:space="preserve">                                               </w:t>
      </w:r>
      <w:r w:rsidR="00F040B9">
        <w:rPr>
          <w:sz w:val="20"/>
          <w:szCs w:val="20"/>
        </w:rPr>
        <w:t xml:space="preserve">  «27</w:t>
      </w:r>
      <w:r w:rsidRPr="004F2369">
        <w:rPr>
          <w:sz w:val="20"/>
          <w:szCs w:val="20"/>
        </w:rPr>
        <w:t xml:space="preserve"> »  </w:t>
      </w:r>
      <w:r w:rsidR="002724ED" w:rsidRPr="004F2369">
        <w:rPr>
          <w:sz w:val="20"/>
          <w:szCs w:val="20"/>
        </w:rPr>
        <w:t>мая</w:t>
      </w:r>
      <w:r w:rsidRPr="004F2369">
        <w:rPr>
          <w:sz w:val="20"/>
          <w:szCs w:val="20"/>
        </w:rPr>
        <w:t xml:space="preserve">  2020  года</w:t>
      </w: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 xml:space="preserve">                                                                                                       </w:t>
      </w:r>
    </w:p>
    <w:p w:rsidR="002724ED" w:rsidRPr="004F2369" w:rsidRDefault="002B7A2D" w:rsidP="004F2369">
      <w:pPr>
        <w:pStyle w:val="1"/>
        <w:jc w:val="center"/>
        <w:rPr>
          <w:sz w:val="20"/>
          <w:szCs w:val="20"/>
        </w:rPr>
      </w:pPr>
      <w:r w:rsidRPr="004F2369">
        <w:rPr>
          <w:sz w:val="20"/>
          <w:szCs w:val="20"/>
        </w:rPr>
        <w:t>На заседан</w:t>
      </w:r>
      <w:proofErr w:type="gramStart"/>
      <w:r w:rsidRPr="004F2369">
        <w:rPr>
          <w:sz w:val="20"/>
          <w:szCs w:val="20"/>
        </w:rPr>
        <w:t>ии ау</w:t>
      </w:r>
      <w:proofErr w:type="gramEnd"/>
      <w:r w:rsidRPr="004F2369">
        <w:rPr>
          <w:sz w:val="20"/>
          <w:szCs w:val="20"/>
        </w:rPr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826073" w:rsidRPr="004F2369" w:rsidTr="002724ED">
        <w:trPr>
          <w:trHeight w:val="1264"/>
        </w:trPr>
        <w:tc>
          <w:tcPr>
            <w:tcW w:w="2782" w:type="dxa"/>
            <w:shd w:val="clear" w:color="auto" w:fill="auto"/>
          </w:tcPr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Кулагин </w:t>
            </w:r>
          </w:p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Кирилл Олегович</w:t>
            </w:r>
          </w:p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</w:p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</w:p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</w:p>
          <w:p w:rsidR="004F2369" w:rsidRPr="004F2369" w:rsidRDefault="004F2369" w:rsidP="004F2369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F2369">
              <w:rPr>
                <w:rFonts w:ascii="Times New Roman" w:hAnsi="Times New Roman" w:cs="Times New Roman"/>
                <w:szCs w:val="20"/>
              </w:rPr>
              <w:t>Бочарова</w:t>
            </w:r>
            <w:proofErr w:type="spellEnd"/>
            <w:r w:rsidRPr="004F2369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4F2369" w:rsidRPr="004F2369" w:rsidRDefault="004F2369" w:rsidP="004F2369">
            <w:pPr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Юлия Александровна</w:t>
            </w:r>
          </w:p>
          <w:p w:rsidR="004F2369" w:rsidRPr="004F2369" w:rsidRDefault="004F2369" w:rsidP="004F2369">
            <w:pPr>
              <w:rPr>
                <w:rFonts w:ascii="Times New Roman" w:hAnsi="Times New Roman" w:cs="Times New Roman"/>
                <w:szCs w:val="20"/>
              </w:rPr>
            </w:pPr>
          </w:p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auto"/>
          </w:tcPr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01AAB" w:rsidRPr="004F2369" w:rsidRDefault="00301AAB">
            <w:pPr>
              <w:pStyle w:val="1"/>
              <w:rPr>
                <w:sz w:val="20"/>
                <w:szCs w:val="20"/>
              </w:rPr>
            </w:pPr>
          </w:p>
          <w:p w:rsidR="004F2369" w:rsidRPr="004F2369" w:rsidRDefault="004F2369" w:rsidP="004F2369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</w:p>
        </w:tc>
      </w:tr>
      <w:tr w:rsidR="00826073" w:rsidRPr="004F2369" w:rsidTr="002724ED">
        <w:trPr>
          <w:trHeight w:val="994"/>
        </w:trPr>
        <w:tc>
          <w:tcPr>
            <w:tcW w:w="2782" w:type="dxa"/>
            <w:shd w:val="clear" w:color="auto" w:fill="auto"/>
          </w:tcPr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proofErr w:type="spellStart"/>
            <w:r w:rsidRPr="004F2369">
              <w:rPr>
                <w:sz w:val="20"/>
                <w:szCs w:val="20"/>
              </w:rPr>
              <w:t>Пронская</w:t>
            </w:r>
            <w:proofErr w:type="spellEnd"/>
            <w:r w:rsidRPr="004F2369">
              <w:rPr>
                <w:sz w:val="20"/>
                <w:szCs w:val="20"/>
              </w:rPr>
              <w:t xml:space="preserve">              Светлана Александровна</w:t>
            </w:r>
          </w:p>
        </w:tc>
        <w:tc>
          <w:tcPr>
            <w:tcW w:w="6523" w:type="dxa"/>
            <w:shd w:val="clear" w:color="auto" w:fill="auto"/>
          </w:tcPr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01AAB" w:rsidRPr="004F2369" w:rsidRDefault="00301AAB">
            <w:pPr>
              <w:pStyle w:val="1"/>
              <w:rPr>
                <w:sz w:val="20"/>
                <w:szCs w:val="20"/>
              </w:rPr>
            </w:pPr>
          </w:p>
        </w:tc>
      </w:tr>
      <w:tr w:rsidR="00826073" w:rsidRPr="004F2369" w:rsidTr="002724ED">
        <w:trPr>
          <w:trHeight w:val="1004"/>
        </w:trPr>
        <w:tc>
          <w:tcPr>
            <w:tcW w:w="2782" w:type="dxa"/>
            <w:shd w:val="clear" w:color="auto" w:fill="auto"/>
          </w:tcPr>
          <w:p w:rsidR="00826073" w:rsidRPr="004F2369" w:rsidRDefault="004F2369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4F2369">
              <w:rPr>
                <w:noProof/>
                <w:sz w:val="20"/>
                <w:szCs w:val="20"/>
                <w:lang w:val="en-US"/>
              </w:rPr>
              <w:t>Родина Светлана Геннадьевна</w:t>
            </w:r>
          </w:p>
        </w:tc>
        <w:tc>
          <w:tcPr>
            <w:tcW w:w="6523" w:type="dxa"/>
            <w:shd w:val="clear" w:color="auto" w:fill="auto"/>
          </w:tcPr>
          <w:p w:rsidR="004F2369" w:rsidRPr="004F2369" w:rsidRDefault="004F2369" w:rsidP="004F2369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noProof/>
                <w:szCs w:val="20"/>
              </w:rPr>
              <w:t>экономист</w:t>
            </w:r>
            <w:r w:rsidRPr="004F2369">
              <w:rPr>
                <w:rFonts w:ascii="Times New Roman" w:hAnsi="Times New Roman" w:cs="Times New Roman"/>
                <w:bCs/>
                <w:color w:val="000000"/>
                <w:szCs w:val="20"/>
              </w:rPr>
              <w:t xml:space="preserve"> ОБУЗ «Курская городская клиническая больница скорой медицинской помощи» комитета здравоохранения Курской области</w:t>
            </w:r>
            <w:r w:rsidRPr="004F2369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826073" w:rsidRPr="004F2369" w:rsidRDefault="00826073">
            <w:pPr>
              <w:pStyle w:val="1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826073" w:rsidRPr="004F2369" w:rsidRDefault="00826073">
      <w:pPr>
        <w:pStyle w:val="1"/>
        <w:rPr>
          <w:sz w:val="20"/>
          <w:szCs w:val="20"/>
        </w:rPr>
      </w:pP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>На заседан</w:t>
      </w:r>
      <w:proofErr w:type="gramStart"/>
      <w:r w:rsidRPr="004F2369">
        <w:rPr>
          <w:sz w:val="20"/>
          <w:szCs w:val="20"/>
        </w:rPr>
        <w:t>ии ау</w:t>
      </w:r>
      <w:proofErr w:type="gramEnd"/>
      <w:r w:rsidRPr="004F2369">
        <w:rPr>
          <w:sz w:val="20"/>
          <w:szCs w:val="20"/>
        </w:rPr>
        <w:t>кц</w:t>
      </w:r>
      <w:r w:rsidR="004F2369" w:rsidRPr="004F2369">
        <w:rPr>
          <w:sz w:val="20"/>
          <w:szCs w:val="20"/>
        </w:rPr>
        <w:t>ионной комиссии присутствовали 4 члена</w:t>
      </w:r>
      <w:r w:rsidRPr="004F2369">
        <w:rPr>
          <w:sz w:val="20"/>
          <w:szCs w:val="20"/>
        </w:rPr>
        <w:t xml:space="preserve"> комиссии.</w:t>
      </w: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>Комиссия правомочна принимать решения.</w:t>
      </w:r>
    </w:p>
    <w:p w:rsidR="00301AAB" w:rsidRPr="004F2369" w:rsidRDefault="00301AAB">
      <w:pPr>
        <w:pStyle w:val="1"/>
        <w:rPr>
          <w:sz w:val="20"/>
          <w:szCs w:val="20"/>
        </w:rPr>
      </w:pPr>
    </w:p>
    <w:p w:rsidR="00301AAB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>Наименование объекта закупки:</w:t>
      </w:r>
    </w:p>
    <w:p w:rsidR="00826073" w:rsidRPr="00F040B9" w:rsidRDefault="004F2369" w:rsidP="004F2369">
      <w:pPr>
        <w:keepNext/>
        <w:keepLines/>
        <w:widowControl w:val="0"/>
        <w:jc w:val="both"/>
        <w:rPr>
          <w:rFonts w:ascii="Times New Roman" w:hAnsi="Times New Roman" w:cs="Times New Roman"/>
          <w:b/>
          <w:bCs/>
          <w:noProof/>
          <w:szCs w:val="20"/>
        </w:rPr>
      </w:pPr>
      <w:r w:rsidRPr="00F040B9">
        <w:rPr>
          <w:rFonts w:ascii="Times New Roman" w:hAnsi="Times New Roman" w:cs="Times New Roman"/>
          <w:b/>
          <w:bCs/>
          <w:noProof/>
          <w:szCs w:val="20"/>
        </w:rPr>
        <w:t>поставка лекарственного препарата для медицинского применения (Линезолид)</w:t>
      </w:r>
    </w:p>
    <w:p w:rsidR="00301AAB" w:rsidRPr="004F2369" w:rsidRDefault="00301AAB">
      <w:pPr>
        <w:pStyle w:val="1"/>
        <w:keepNext/>
        <w:keepLines/>
        <w:widowControl w:val="0"/>
        <w:suppressLineNumbers/>
        <w:tabs>
          <w:tab w:val="left" w:pos="360"/>
        </w:tabs>
        <w:spacing w:after="0"/>
        <w:rPr>
          <w:sz w:val="20"/>
          <w:szCs w:val="20"/>
        </w:rPr>
      </w:pP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 xml:space="preserve"> Начальная (максимальная) цена контракта – </w:t>
      </w:r>
      <w:r w:rsidR="004F2369" w:rsidRPr="004F2369">
        <w:rPr>
          <w:b/>
          <w:sz w:val="20"/>
          <w:szCs w:val="20"/>
        </w:rPr>
        <w:t>1 073 280,00 рублей</w:t>
      </w:r>
      <w:r w:rsidR="00F040B9">
        <w:rPr>
          <w:b/>
          <w:sz w:val="20"/>
          <w:szCs w:val="20"/>
        </w:rPr>
        <w:t>.</w:t>
      </w:r>
    </w:p>
    <w:p w:rsidR="006D2B23" w:rsidRPr="004F2369" w:rsidRDefault="006D2B23">
      <w:pPr>
        <w:pStyle w:val="1"/>
        <w:rPr>
          <w:sz w:val="20"/>
          <w:szCs w:val="20"/>
        </w:rPr>
      </w:pPr>
    </w:p>
    <w:p w:rsidR="00826073" w:rsidRPr="004F2369" w:rsidRDefault="002B7A2D">
      <w:pPr>
        <w:pStyle w:val="1"/>
        <w:rPr>
          <w:sz w:val="20"/>
          <w:szCs w:val="20"/>
        </w:rPr>
      </w:pPr>
      <w:r w:rsidRPr="004F2369">
        <w:rPr>
          <w:sz w:val="20"/>
          <w:szCs w:val="20"/>
        </w:rPr>
        <w:t>На основании протокола проведения аукциона в элект</w:t>
      </w:r>
      <w:r w:rsidR="004F2369" w:rsidRPr="004F2369">
        <w:rPr>
          <w:sz w:val="20"/>
          <w:szCs w:val="20"/>
        </w:rPr>
        <w:t>ронной форме 0144200002420000697</w:t>
      </w:r>
      <w:r w:rsidRPr="004F2369">
        <w:rPr>
          <w:sz w:val="20"/>
          <w:szCs w:val="20"/>
        </w:rPr>
        <w:t xml:space="preserve"> были рассмотрены вторые части заявок следующих участников аукциона в электронной форме:</w:t>
      </w:r>
    </w:p>
    <w:p w:rsidR="00826073" w:rsidRPr="004F2369" w:rsidRDefault="00826073">
      <w:pPr>
        <w:pStyle w:val="1"/>
        <w:rPr>
          <w:sz w:val="20"/>
          <w:szCs w:val="20"/>
        </w:rPr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826073" w:rsidRPr="004F2369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4F2369" w:rsidRDefault="002B7A2D">
            <w:pPr>
              <w:pStyle w:val="1"/>
              <w:rPr>
                <w:rStyle w:val="FontStyle20"/>
                <w:b/>
                <w:sz w:val="20"/>
                <w:szCs w:val="20"/>
              </w:rPr>
            </w:pPr>
            <w:r w:rsidRPr="004F2369">
              <w:rPr>
                <w:rStyle w:val="FontStyle13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4F2369" w:rsidRDefault="002B7A2D">
            <w:pPr>
              <w:pStyle w:val="1"/>
              <w:rPr>
                <w:rStyle w:val="FontStyle20"/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4F2369" w:rsidRDefault="002B7A2D">
            <w:pPr>
              <w:pStyle w:val="1"/>
              <w:rPr>
                <w:rStyle w:val="FontStyle20"/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Сумма предложения, руб.</w:t>
            </w:r>
          </w:p>
        </w:tc>
      </w:tr>
      <w:tr w:rsidR="0007274A" w:rsidRPr="004F2369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274A" w:rsidRPr="004F2369" w:rsidRDefault="0007274A">
            <w:pPr>
              <w:pStyle w:val="1"/>
              <w:rPr>
                <w:rStyle w:val="FontStyle13"/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EA-48282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274A" w:rsidRPr="004F2369" w:rsidRDefault="0007274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ООО «</w:t>
            </w:r>
            <w:proofErr w:type="spellStart"/>
            <w:r w:rsidRPr="004F2369">
              <w:rPr>
                <w:sz w:val="20"/>
                <w:szCs w:val="20"/>
              </w:rPr>
              <w:t>Йотта-фарм</w:t>
            </w:r>
            <w:proofErr w:type="spellEnd"/>
            <w:r w:rsidRPr="004F2369">
              <w:rPr>
                <w:sz w:val="20"/>
                <w:szCs w:val="20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7274A" w:rsidRPr="0007274A" w:rsidRDefault="0007274A">
            <w:pPr>
              <w:pStyle w:val="1"/>
              <w:rPr>
                <w:sz w:val="20"/>
                <w:szCs w:val="20"/>
              </w:rPr>
            </w:pPr>
            <w:r w:rsidRPr="0007274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07274A">
              <w:rPr>
                <w:sz w:val="20"/>
                <w:szCs w:val="20"/>
              </w:rPr>
              <w:t>071</w:t>
            </w:r>
            <w:r>
              <w:rPr>
                <w:sz w:val="20"/>
                <w:szCs w:val="20"/>
              </w:rPr>
              <w:t xml:space="preserve"> </w:t>
            </w:r>
            <w:r w:rsidRPr="0007274A">
              <w:rPr>
                <w:sz w:val="20"/>
                <w:szCs w:val="20"/>
              </w:rPr>
              <w:t>360,00 руб.</w:t>
            </w:r>
          </w:p>
        </w:tc>
      </w:tr>
      <w:tr w:rsidR="00826073" w:rsidRPr="004F2369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EA-4</w:t>
            </w:r>
            <w:r w:rsidR="004F2369" w:rsidRPr="004F2369">
              <w:rPr>
                <w:sz w:val="20"/>
                <w:szCs w:val="20"/>
              </w:rPr>
              <w:t>8387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4F2369" w:rsidRDefault="002B7A2D" w:rsidP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ООО «</w:t>
            </w:r>
            <w:r w:rsidR="004F2369" w:rsidRPr="004F2369">
              <w:rPr>
                <w:sz w:val="20"/>
                <w:szCs w:val="20"/>
              </w:rPr>
              <w:t>Торговый дом БФ</w:t>
            </w:r>
            <w:r w:rsidRPr="004F2369">
              <w:rPr>
                <w:sz w:val="20"/>
                <w:szCs w:val="20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1 062 547,20</w:t>
            </w:r>
            <w:r w:rsidR="002B7A2D" w:rsidRPr="004F2369">
              <w:rPr>
                <w:sz w:val="20"/>
                <w:szCs w:val="20"/>
              </w:rPr>
              <w:t xml:space="preserve"> руб.</w:t>
            </w:r>
          </w:p>
        </w:tc>
      </w:tr>
      <w:tr w:rsidR="004F2369" w:rsidRPr="004F2369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ЕА-48378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ООО «</w:t>
            </w:r>
            <w:proofErr w:type="spellStart"/>
            <w:r w:rsidRPr="004F2369">
              <w:rPr>
                <w:sz w:val="20"/>
                <w:szCs w:val="20"/>
              </w:rPr>
              <w:t>Эдвансд</w:t>
            </w:r>
            <w:proofErr w:type="spellEnd"/>
            <w:r w:rsidRPr="004F2369">
              <w:rPr>
                <w:sz w:val="20"/>
                <w:szCs w:val="20"/>
              </w:rPr>
              <w:t xml:space="preserve"> </w:t>
            </w:r>
            <w:proofErr w:type="spellStart"/>
            <w:r w:rsidRPr="004F2369">
              <w:rPr>
                <w:sz w:val="20"/>
                <w:szCs w:val="20"/>
              </w:rPr>
              <w:t>трейдинг</w:t>
            </w:r>
            <w:proofErr w:type="spellEnd"/>
            <w:r w:rsidRPr="004F2369">
              <w:rPr>
                <w:sz w:val="20"/>
                <w:szCs w:val="20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1 067 913,60 руб.</w:t>
            </w:r>
          </w:p>
        </w:tc>
      </w:tr>
      <w:tr w:rsidR="002B7A2D" w:rsidRPr="004F2369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4F2369" w:rsidRDefault="002B7A2D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lastRenderedPageBreak/>
              <w:t>EA-4</w:t>
            </w:r>
            <w:r w:rsidR="004F2369" w:rsidRPr="004F2369">
              <w:rPr>
                <w:sz w:val="20"/>
                <w:szCs w:val="20"/>
              </w:rPr>
              <w:t>8338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B7A2D" w:rsidRPr="004F2369" w:rsidRDefault="002B7A2D" w:rsidP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ООО «</w:t>
            </w:r>
            <w:r w:rsidR="004F2369" w:rsidRPr="004F2369">
              <w:rPr>
                <w:sz w:val="20"/>
                <w:szCs w:val="20"/>
              </w:rPr>
              <w:t>Сигма групп</w:t>
            </w:r>
            <w:r w:rsidRPr="004F2369">
              <w:rPr>
                <w:sz w:val="20"/>
                <w:szCs w:val="20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4F2369" w:rsidRDefault="002B7A2D" w:rsidP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1 </w:t>
            </w:r>
            <w:r w:rsidR="004F2369" w:rsidRPr="004F2369">
              <w:rPr>
                <w:sz w:val="20"/>
                <w:szCs w:val="20"/>
              </w:rPr>
              <w:t>067 913,60</w:t>
            </w:r>
            <w:r w:rsidRPr="004F2369">
              <w:rPr>
                <w:sz w:val="20"/>
                <w:szCs w:val="20"/>
              </w:rPr>
              <w:t xml:space="preserve"> руб.</w:t>
            </w:r>
          </w:p>
        </w:tc>
      </w:tr>
    </w:tbl>
    <w:p w:rsidR="00826073" w:rsidRPr="004F2369" w:rsidRDefault="00826073">
      <w:pPr>
        <w:pStyle w:val="1"/>
        <w:rPr>
          <w:sz w:val="20"/>
          <w:szCs w:val="20"/>
        </w:rPr>
      </w:pPr>
    </w:p>
    <w:p w:rsidR="00912C8E" w:rsidRPr="004F2369" w:rsidRDefault="002B7A2D">
      <w:pPr>
        <w:pStyle w:val="1"/>
        <w:rPr>
          <w:rStyle w:val="FontStyle13"/>
          <w:sz w:val="20"/>
          <w:szCs w:val="20"/>
        </w:rPr>
      </w:pPr>
      <w:r w:rsidRPr="004F2369">
        <w:rPr>
          <w:rStyle w:val="FontStyle13"/>
          <w:sz w:val="20"/>
          <w:szCs w:val="20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W w:w="9540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253"/>
        <w:gridCol w:w="2682"/>
        <w:gridCol w:w="1923"/>
        <w:gridCol w:w="2682"/>
      </w:tblGrid>
      <w:tr w:rsidR="004F2369" w:rsidRPr="004F2369" w:rsidTr="004F2369"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 w:rsidP="002B7A2D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Решение по Заявке</w:t>
            </w:r>
          </w:p>
          <w:p w:rsidR="004F2369" w:rsidRPr="004F2369" w:rsidRDefault="004F2369" w:rsidP="002B7A2D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№ </w:t>
            </w:r>
            <w:r w:rsidR="0007274A" w:rsidRPr="004F2369">
              <w:rPr>
                <w:sz w:val="20"/>
                <w:szCs w:val="20"/>
              </w:rPr>
              <w:t>EA-48282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 w:rsidP="004F2369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Решение по Заявке</w:t>
            </w:r>
          </w:p>
          <w:p w:rsidR="004F2369" w:rsidRPr="004F2369" w:rsidRDefault="004F2369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№ </w:t>
            </w:r>
            <w:r w:rsidR="0007274A" w:rsidRPr="004F2369">
              <w:rPr>
                <w:sz w:val="20"/>
                <w:szCs w:val="20"/>
              </w:rPr>
              <w:t>EA-48387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Решение по Заявке </w:t>
            </w:r>
          </w:p>
          <w:p w:rsidR="004F2369" w:rsidRPr="004F2369" w:rsidRDefault="004F2369" w:rsidP="0007274A">
            <w:pPr>
              <w:pStyle w:val="1"/>
              <w:jc w:val="center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№ </w:t>
            </w:r>
            <w:r w:rsidR="0007274A" w:rsidRPr="004F2369">
              <w:rPr>
                <w:sz w:val="20"/>
                <w:szCs w:val="20"/>
              </w:rPr>
              <w:t>ЕА-48378</w:t>
            </w:r>
          </w:p>
        </w:tc>
      </w:tr>
      <w:tr w:rsidR="004F2369" w:rsidRPr="004F2369" w:rsidTr="004F2369"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К.О. Кулагин 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4F2369" w:rsidRPr="004F2369" w:rsidTr="004F2369"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Ю.А. </w:t>
            </w:r>
            <w:proofErr w:type="spellStart"/>
            <w:r w:rsidRPr="004F2369">
              <w:rPr>
                <w:sz w:val="20"/>
                <w:szCs w:val="20"/>
              </w:rPr>
              <w:t>Бочарова</w:t>
            </w:r>
            <w:proofErr w:type="spellEnd"/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4F2369" w:rsidRPr="004F2369" w:rsidTr="004F2369"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  <w:lang w:val="en-US"/>
              </w:rPr>
              <w:t xml:space="preserve">С.А. </w:t>
            </w:r>
            <w:proofErr w:type="spellStart"/>
            <w:r w:rsidRPr="004F2369">
              <w:rPr>
                <w:sz w:val="20"/>
                <w:szCs w:val="20"/>
                <w:lang w:val="en-US"/>
              </w:rPr>
              <w:t>Пронская</w:t>
            </w:r>
            <w:proofErr w:type="spellEnd"/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4F2369" w:rsidRPr="004F2369" w:rsidTr="004F2369"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4F2369">
              <w:rPr>
                <w:noProof/>
                <w:sz w:val="20"/>
                <w:szCs w:val="20"/>
              </w:rPr>
              <w:t>С.Г. Родина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2369" w:rsidRPr="004F2369" w:rsidRDefault="004F2369">
            <w:pPr>
              <w:rPr>
                <w:rFonts w:ascii="Times New Roman" w:hAnsi="Times New Roman" w:cs="Times New Roman"/>
                <w:szCs w:val="20"/>
              </w:rPr>
            </w:pPr>
            <w:r w:rsidRPr="004F2369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2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F2369" w:rsidRPr="004F2369" w:rsidRDefault="004F2369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 w:rsidR="00912C8E" w:rsidRPr="004F2369" w:rsidRDefault="00912C8E">
      <w:pPr>
        <w:pStyle w:val="1"/>
        <w:rPr>
          <w:sz w:val="20"/>
          <w:szCs w:val="20"/>
        </w:rPr>
      </w:pPr>
    </w:p>
    <w:p w:rsidR="00055748" w:rsidRPr="004F2369" w:rsidRDefault="00055748" w:rsidP="00702E3D">
      <w:pPr>
        <w:pStyle w:val="af2"/>
        <w:spacing w:beforeAutospacing="0" w:after="0" w:afterAutospacing="0"/>
        <w:ind w:firstLine="709"/>
        <w:outlineLvl w:val="0"/>
        <w:rPr>
          <w:sz w:val="20"/>
          <w:szCs w:val="20"/>
        </w:rPr>
      </w:pPr>
      <w:r w:rsidRPr="004F2369">
        <w:rPr>
          <w:color w:val="auto"/>
          <w:sz w:val="20"/>
          <w:szCs w:val="20"/>
        </w:rPr>
        <w:t xml:space="preserve">Членами аукционной комиссии принято решение о несоответствии следующей заявки </w:t>
      </w:r>
      <w:r w:rsidRPr="004F2369">
        <w:rPr>
          <w:sz w:val="20"/>
          <w:szCs w:val="20"/>
        </w:rPr>
        <w:t xml:space="preserve">требованиям, установленным в п. 37, п. 38 документации об аукционе </w:t>
      </w:r>
      <w:r w:rsidRPr="004F2369">
        <w:rPr>
          <w:rStyle w:val="FontStyle17"/>
          <w:b w:val="0"/>
          <w:sz w:val="20"/>
          <w:szCs w:val="20"/>
        </w:rPr>
        <w:t>в электронной форме</w:t>
      </w:r>
      <w:r w:rsidRPr="004F2369">
        <w:rPr>
          <w:rStyle w:val="FontStyle13"/>
          <w:b/>
          <w:sz w:val="20"/>
          <w:szCs w:val="20"/>
        </w:rPr>
        <w:t>:</w:t>
      </w:r>
    </w:p>
    <w:tbl>
      <w:tblPr>
        <w:tblStyle w:val="af8"/>
        <w:tblW w:w="9072" w:type="dxa"/>
        <w:tblInd w:w="108" w:type="dxa"/>
        <w:tblLayout w:type="fixed"/>
        <w:tblLook w:val="04A0"/>
      </w:tblPr>
      <w:tblGrid>
        <w:gridCol w:w="4511"/>
        <w:gridCol w:w="4561"/>
      </w:tblGrid>
      <w:tr w:rsidR="00055748" w:rsidRPr="004F2369" w:rsidTr="00D6377D">
        <w:trPr>
          <w:trHeight w:val="444"/>
        </w:trPr>
        <w:tc>
          <w:tcPr>
            <w:tcW w:w="451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b/>
                <w:sz w:val="20"/>
                <w:szCs w:val="20"/>
              </w:rPr>
              <w:t>Члены комиссии</w:t>
            </w:r>
          </w:p>
        </w:tc>
        <w:tc>
          <w:tcPr>
            <w:tcW w:w="456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Решение по Заявке </w:t>
            </w:r>
            <w:r w:rsidRPr="004F2369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№ ЕА-4</w:t>
            </w:r>
            <w:r w:rsidR="004F2369" w:rsidRPr="004F2369">
              <w:rPr>
                <w:rFonts w:ascii="Times New Roman" w:hAnsi="Times New Roman" w:cs="Times New Roman"/>
                <w:b/>
                <w:sz w:val="20"/>
                <w:szCs w:val="20"/>
              </w:rPr>
              <w:t>8338</w:t>
            </w:r>
          </w:p>
        </w:tc>
      </w:tr>
      <w:tr w:rsidR="00055748" w:rsidRPr="004F2369" w:rsidTr="00D6377D">
        <w:trPr>
          <w:trHeight w:val="270"/>
        </w:trPr>
        <w:tc>
          <w:tcPr>
            <w:tcW w:w="4511" w:type="dxa"/>
            <w:vAlign w:val="center"/>
          </w:tcPr>
          <w:p w:rsidR="00055748" w:rsidRPr="004F2369" w:rsidRDefault="00055748" w:rsidP="00D63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 xml:space="preserve">К.О. Кулагин </w:t>
            </w:r>
          </w:p>
        </w:tc>
        <w:tc>
          <w:tcPr>
            <w:tcW w:w="456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>Не соответствует требованиям</w:t>
            </w:r>
          </w:p>
        </w:tc>
      </w:tr>
      <w:tr w:rsidR="00055748" w:rsidRPr="004F2369" w:rsidTr="00D6377D">
        <w:trPr>
          <w:trHeight w:val="264"/>
        </w:trPr>
        <w:tc>
          <w:tcPr>
            <w:tcW w:w="4511" w:type="dxa"/>
            <w:vAlign w:val="center"/>
          </w:tcPr>
          <w:p w:rsidR="00055748" w:rsidRPr="004F2369" w:rsidRDefault="004F2369" w:rsidP="00D63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 xml:space="preserve">Ю.А. </w:t>
            </w:r>
            <w:proofErr w:type="spellStart"/>
            <w:r w:rsidRPr="004F2369">
              <w:rPr>
                <w:rFonts w:ascii="Times New Roman" w:hAnsi="Times New Roman" w:cs="Times New Roman"/>
                <w:sz w:val="20"/>
                <w:szCs w:val="20"/>
              </w:rPr>
              <w:t>Бочарова</w:t>
            </w:r>
            <w:proofErr w:type="spellEnd"/>
          </w:p>
        </w:tc>
        <w:tc>
          <w:tcPr>
            <w:tcW w:w="456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>Не соответствует требованиям</w:t>
            </w:r>
          </w:p>
        </w:tc>
      </w:tr>
      <w:tr w:rsidR="00055748" w:rsidRPr="004F2369" w:rsidTr="00D6377D">
        <w:trPr>
          <w:trHeight w:val="281"/>
        </w:trPr>
        <w:tc>
          <w:tcPr>
            <w:tcW w:w="4511" w:type="dxa"/>
            <w:vAlign w:val="center"/>
          </w:tcPr>
          <w:p w:rsidR="00055748" w:rsidRPr="004F2369" w:rsidRDefault="004F2369" w:rsidP="00D63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С.А. </w:t>
            </w:r>
            <w:proofErr w:type="spellStart"/>
            <w:r w:rsidRPr="004F23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Пронская</w:t>
            </w:r>
            <w:proofErr w:type="spellEnd"/>
          </w:p>
        </w:tc>
        <w:tc>
          <w:tcPr>
            <w:tcW w:w="456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>Не соответствует требованиям</w:t>
            </w:r>
          </w:p>
        </w:tc>
      </w:tr>
      <w:tr w:rsidR="00055748" w:rsidRPr="004F2369" w:rsidTr="00D6377D">
        <w:trPr>
          <w:trHeight w:val="130"/>
        </w:trPr>
        <w:tc>
          <w:tcPr>
            <w:tcW w:w="4511" w:type="dxa"/>
            <w:vAlign w:val="center"/>
          </w:tcPr>
          <w:p w:rsidR="00055748" w:rsidRPr="004F2369" w:rsidRDefault="004F2369" w:rsidP="00D63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noProof/>
                <w:sz w:val="20"/>
                <w:szCs w:val="20"/>
              </w:rPr>
              <w:t>С.Г. Родина</w:t>
            </w:r>
          </w:p>
        </w:tc>
        <w:tc>
          <w:tcPr>
            <w:tcW w:w="4561" w:type="dxa"/>
            <w:vAlign w:val="center"/>
          </w:tcPr>
          <w:p w:rsidR="00055748" w:rsidRPr="004F2369" w:rsidRDefault="00055748" w:rsidP="00D63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369">
              <w:rPr>
                <w:rFonts w:ascii="Times New Roman" w:hAnsi="Times New Roman" w:cs="Times New Roman"/>
                <w:sz w:val="20"/>
                <w:szCs w:val="20"/>
              </w:rPr>
              <w:t>Не соответствует требованиям</w:t>
            </w:r>
          </w:p>
        </w:tc>
      </w:tr>
    </w:tbl>
    <w:p w:rsidR="004F2369" w:rsidRPr="004F2369" w:rsidRDefault="004F2369" w:rsidP="00702E3D">
      <w:pPr>
        <w:jc w:val="both"/>
        <w:rPr>
          <w:rFonts w:ascii="Times New Roman" w:hAnsi="Times New Roman" w:cs="Times New Roman"/>
          <w:szCs w:val="20"/>
        </w:rPr>
      </w:pPr>
    </w:p>
    <w:p w:rsidR="004F2369" w:rsidRPr="004F2369" w:rsidRDefault="004F2369" w:rsidP="00055748">
      <w:pPr>
        <w:pStyle w:val="ConsPlusNormal0"/>
        <w:ind w:firstLine="709"/>
        <w:jc w:val="both"/>
        <w:outlineLvl w:val="0"/>
        <w:rPr>
          <w:rFonts w:ascii="Times New Roman" w:eastAsiaTheme="minorHAnsi" w:hAnsi="Times New Roman" w:cs="Times New Roman"/>
          <w:color w:val="000000" w:themeColor="text1"/>
          <w:lang w:eastAsia="en-US"/>
        </w:rPr>
      </w:pPr>
    </w:p>
    <w:p w:rsidR="00055748" w:rsidRPr="004F2369" w:rsidRDefault="00055748" w:rsidP="00055748">
      <w:pPr>
        <w:pStyle w:val="ConsPlusNormal0"/>
        <w:ind w:firstLine="709"/>
        <w:jc w:val="both"/>
        <w:outlineLvl w:val="0"/>
        <w:rPr>
          <w:rFonts w:ascii="Times New Roman" w:hAnsi="Times New Roman" w:cs="Times New Roman"/>
        </w:rPr>
      </w:pPr>
      <w:proofErr w:type="gramStart"/>
      <w:r w:rsidRPr="004F2369">
        <w:rPr>
          <w:rFonts w:ascii="Times New Roman" w:eastAsiaTheme="minorHAnsi" w:hAnsi="Times New Roman" w:cs="Times New Roman"/>
          <w:color w:val="000000" w:themeColor="text1"/>
          <w:lang w:eastAsia="en-US"/>
        </w:rPr>
        <w:t xml:space="preserve">Заявка на участие в электронном аукционе с идентификационным номером </w:t>
      </w:r>
      <w:r w:rsidR="00404C00" w:rsidRPr="004F2369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>ЕА -4</w:t>
      </w:r>
      <w:r w:rsidR="004F2369" w:rsidRPr="004F2369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>8338</w:t>
      </w:r>
      <w:r w:rsidRPr="004F2369">
        <w:rPr>
          <w:rFonts w:ascii="Times New Roman" w:eastAsiaTheme="minorHAnsi" w:hAnsi="Times New Roman" w:cs="Times New Roman"/>
          <w:color w:val="000000" w:themeColor="text1"/>
          <w:lang w:eastAsia="en-US"/>
        </w:rPr>
        <w:t xml:space="preserve"> участника </w:t>
      </w:r>
      <w:r w:rsidR="00404C00" w:rsidRPr="004F2369">
        <w:rPr>
          <w:rFonts w:ascii="Times New Roman" w:hAnsi="Times New Roman" w:cs="Times New Roman"/>
          <w:b/>
          <w:color w:val="000000" w:themeColor="text1"/>
        </w:rPr>
        <w:t>ООО «</w:t>
      </w:r>
      <w:r w:rsidR="004F2369" w:rsidRPr="004F2369">
        <w:rPr>
          <w:rFonts w:ascii="Times New Roman" w:hAnsi="Times New Roman" w:cs="Times New Roman"/>
          <w:b/>
          <w:color w:val="000000" w:themeColor="text1"/>
        </w:rPr>
        <w:t>Сигма Групп</w:t>
      </w:r>
      <w:r w:rsidRPr="004F2369">
        <w:rPr>
          <w:rFonts w:ascii="Times New Roman" w:hAnsi="Times New Roman" w:cs="Times New Roman"/>
          <w:b/>
          <w:color w:val="000000" w:themeColor="text1"/>
        </w:rPr>
        <w:t>»</w:t>
      </w:r>
      <w:r w:rsidR="00912C8E" w:rsidRPr="004F2369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12C8E" w:rsidRPr="004F2369">
        <w:rPr>
          <w:rFonts w:ascii="Times New Roman" w:hAnsi="Times New Roman" w:cs="Times New Roman"/>
          <w:color w:val="000000" w:themeColor="text1"/>
        </w:rPr>
        <w:t>в соответствии с п.3 ч.6 ст.69 ФЗ 44</w:t>
      </w:r>
      <w:r w:rsidRPr="004F2369">
        <w:rPr>
          <w:rFonts w:ascii="Times New Roman" w:hAnsi="Times New Roman" w:cs="Times New Roman"/>
          <w:color w:val="000000" w:themeColor="text1"/>
        </w:rPr>
        <w:t xml:space="preserve"> </w:t>
      </w:r>
      <w:r w:rsidR="00912C8E" w:rsidRPr="004F2369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</w:t>
      </w:r>
      <w:r w:rsidR="00912C8E" w:rsidRPr="004F2369">
        <w:rPr>
          <w:rFonts w:ascii="Times New Roman" w:eastAsiaTheme="minorHAnsi" w:hAnsi="Times New Roman" w:cs="Times New Roman"/>
          <w:bCs/>
          <w:color w:val="000000" w:themeColor="text1"/>
          <w:lang w:eastAsia="en-US"/>
        </w:rPr>
        <w:t xml:space="preserve"> </w:t>
      </w:r>
      <w:r w:rsidRPr="004F2369">
        <w:rPr>
          <w:rFonts w:ascii="Times New Roman" w:eastAsiaTheme="minorHAnsi" w:hAnsi="Times New Roman" w:cs="Times New Roman"/>
          <w:bCs/>
          <w:color w:val="000000" w:themeColor="text1"/>
          <w:lang w:eastAsia="en-US"/>
        </w:rPr>
        <w:t>признается не соответствующей требованиям, установленным пунктами 37, 38 аукционной документации, по основанию, предусмотренному нормативным правовым актом, принятым в соответствии</w:t>
      </w:r>
      <w:proofErr w:type="gramEnd"/>
      <w:r w:rsidRPr="004F2369">
        <w:rPr>
          <w:rFonts w:ascii="Times New Roman" w:eastAsiaTheme="minorHAnsi" w:hAnsi="Times New Roman" w:cs="Times New Roman"/>
          <w:bCs/>
          <w:color w:val="000000" w:themeColor="text1"/>
          <w:lang w:eastAsia="en-US"/>
        </w:rPr>
        <w:t xml:space="preserve"> </w:t>
      </w:r>
      <w:proofErr w:type="gramStart"/>
      <w:r w:rsidRPr="004F2369">
        <w:rPr>
          <w:rFonts w:ascii="Times New Roman" w:eastAsiaTheme="minorHAnsi" w:hAnsi="Times New Roman" w:cs="Times New Roman"/>
          <w:bCs/>
          <w:color w:val="000000" w:themeColor="text1"/>
          <w:lang w:eastAsia="en-US"/>
        </w:rPr>
        <w:t xml:space="preserve">со </w:t>
      </w:r>
      <w:hyperlink r:id="rId4" w:history="1">
        <w:r w:rsidRPr="004F2369">
          <w:rPr>
            <w:rFonts w:ascii="Times New Roman" w:eastAsiaTheme="minorHAnsi" w:hAnsi="Times New Roman" w:cs="Times New Roman"/>
            <w:bCs/>
            <w:color w:val="000000" w:themeColor="text1"/>
            <w:lang w:eastAsia="en-US"/>
          </w:rPr>
          <w:t>статьей 14</w:t>
        </w:r>
      </w:hyperlink>
      <w:r w:rsidRPr="004F2369">
        <w:rPr>
          <w:rFonts w:ascii="Times New Roman" w:eastAsiaTheme="minorHAnsi" w:hAnsi="Times New Roman" w:cs="Times New Roman"/>
          <w:bCs/>
          <w:color w:val="000000" w:themeColor="text1"/>
          <w:lang w:eastAsia="en-US"/>
        </w:rPr>
        <w:t xml:space="preserve"> Федерального закона</w:t>
      </w:r>
      <w:r w:rsidRPr="004F2369">
        <w:rPr>
          <w:rFonts w:ascii="Times New Roman" w:hAnsi="Times New Roman" w:cs="Times New Roman"/>
          <w:color w:val="000000" w:themeColor="text1"/>
        </w:rPr>
        <w:t xml:space="preserve">, а именно: </w:t>
      </w:r>
      <w:r w:rsidRPr="004F2369">
        <w:rPr>
          <w:rFonts w:ascii="Times New Roman" w:eastAsia="Calibri" w:hAnsi="Times New Roman" w:cs="Times New Roman"/>
          <w:color w:val="000000" w:themeColor="text1"/>
          <w:lang w:eastAsia="en-US"/>
        </w:rPr>
        <w:t>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Pr="004F2369">
        <w:rPr>
          <w:rFonts w:ascii="Times New Roman" w:eastAsia="Calibri" w:hAnsi="Times New Roman" w:cs="Times New Roman"/>
          <w:lang w:eastAsia="en-US"/>
        </w:rPr>
        <w:t xml:space="preserve">», </w:t>
      </w:r>
      <w:r w:rsidRPr="004F2369">
        <w:rPr>
          <w:rFonts w:ascii="Times New Roman" w:eastAsiaTheme="minorHAnsi" w:hAnsi="Times New Roman" w:cs="Times New Roman"/>
          <w:lang w:eastAsia="en-US"/>
        </w:rPr>
        <w:t xml:space="preserve">в связи с тем, что указанная заявка </w:t>
      </w:r>
      <w:r w:rsidRPr="004F2369">
        <w:rPr>
          <w:rFonts w:ascii="Times New Roman" w:eastAsia="Calibri" w:hAnsi="Times New Roman" w:cs="Times New Roman"/>
        </w:rPr>
        <w:t>содержит предложение о поставке лекарственных препаратов, происходящих из иностранных</w:t>
      </w:r>
      <w:proofErr w:type="gramEnd"/>
      <w:r w:rsidRPr="004F2369">
        <w:rPr>
          <w:rFonts w:ascii="Times New Roman" w:eastAsia="Calibri" w:hAnsi="Times New Roman" w:cs="Times New Roman"/>
        </w:rPr>
        <w:t xml:space="preserve"> </w:t>
      </w:r>
      <w:proofErr w:type="gramStart"/>
      <w:r w:rsidRPr="004F2369">
        <w:rPr>
          <w:rFonts w:ascii="Times New Roman" w:eastAsia="Calibri" w:hAnsi="Times New Roman" w:cs="Times New Roman"/>
        </w:rPr>
        <w:t>государств (за исключением государств –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 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</w:t>
      </w:r>
      <w:proofErr w:type="gramEnd"/>
    </w:p>
    <w:p w:rsidR="00055748" w:rsidRPr="004F2369" w:rsidRDefault="00AB43F9" w:rsidP="00055748">
      <w:pPr>
        <w:ind w:firstLine="709"/>
        <w:jc w:val="both"/>
        <w:rPr>
          <w:rFonts w:ascii="Times New Roman" w:eastAsia="Calibri" w:hAnsi="Times New Roman" w:cs="Times New Roman"/>
          <w:szCs w:val="20"/>
        </w:rPr>
      </w:pPr>
      <w:r>
        <w:rPr>
          <w:rFonts w:ascii="Times New Roman" w:eastAsia="Calibri" w:hAnsi="Times New Roman" w:cs="Times New Roman"/>
          <w:szCs w:val="20"/>
        </w:rPr>
        <w:t xml:space="preserve">- </w:t>
      </w:r>
      <w:r w:rsidR="00055748" w:rsidRPr="004F2369">
        <w:rPr>
          <w:rFonts w:ascii="Times New Roman" w:eastAsia="Calibri" w:hAnsi="Times New Roman" w:cs="Times New Roman"/>
          <w:szCs w:val="20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055748" w:rsidRDefault="00AB43F9" w:rsidP="00301AAB">
      <w:pPr>
        <w:ind w:firstLine="709"/>
        <w:jc w:val="both"/>
        <w:rPr>
          <w:rFonts w:ascii="Times New Roman" w:eastAsia="Calibri" w:hAnsi="Times New Roman" w:cs="Times New Roman"/>
          <w:szCs w:val="20"/>
        </w:rPr>
      </w:pPr>
      <w:r>
        <w:rPr>
          <w:rFonts w:ascii="Times New Roman" w:eastAsia="Calibri" w:hAnsi="Times New Roman" w:cs="Times New Roman"/>
          <w:szCs w:val="20"/>
        </w:rPr>
        <w:t xml:space="preserve">- </w:t>
      </w:r>
      <w:r w:rsidR="00055748" w:rsidRPr="004F2369">
        <w:rPr>
          <w:rFonts w:ascii="Times New Roman" w:eastAsia="Calibri" w:hAnsi="Times New Roman" w:cs="Times New Roman"/>
          <w:szCs w:val="20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</w:r>
      <w:hyperlink r:id="rId5" w:history="1">
        <w:r w:rsidR="00055748" w:rsidRPr="004F2369">
          <w:rPr>
            <w:rStyle w:val="af7"/>
            <w:rFonts w:ascii="Times New Roman" w:eastAsia="Calibri" w:hAnsi="Times New Roman" w:cs="Times New Roman"/>
            <w:szCs w:val="20"/>
          </w:rPr>
          <w:t>статьей 9</w:t>
        </w:r>
      </w:hyperlink>
      <w:r w:rsidR="00055748" w:rsidRPr="004F2369">
        <w:rPr>
          <w:rFonts w:ascii="Times New Roman" w:eastAsia="Calibri" w:hAnsi="Times New Roman" w:cs="Times New Roman"/>
          <w:szCs w:val="20"/>
        </w:rPr>
        <w:t xml:space="preserve"> Федерального закона «О защите конкуренции», при сопоставлении этих заявок.</w:t>
      </w:r>
    </w:p>
    <w:p w:rsidR="00AB43F9" w:rsidRDefault="00AB43F9" w:rsidP="00301AAB">
      <w:pPr>
        <w:ind w:firstLine="709"/>
        <w:jc w:val="both"/>
        <w:rPr>
          <w:rFonts w:ascii="Times New Roman" w:eastAsia="Calibri" w:hAnsi="Times New Roman" w:cs="Times New Roman"/>
          <w:szCs w:val="20"/>
        </w:rPr>
      </w:pPr>
    </w:p>
    <w:p w:rsidR="00AB43F9" w:rsidRPr="006D5F3A" w:rsidRDefault="00AB43F9" w:rsidP="00AB43F9">
      <w:pPr>
        <w:keepNext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/>
          <w:szCs w:val="20"/>
        </w:rPr>
      </w:pPr>
      <w:proofErr w:type="gramStart"/>
      <w:r w:rsidRPr="006D5F3A">
        <w:rPr>
          <w:rFonts w:ascii="Times New Roman" w:hAnsi="Times New Roman" w:cs="Times New Roman"/>
          <w:b/>
          <w:szCs w:val="20"/>
        </w:rPr>
        <w:t>По решению Заказчика к аукциону в электронной форме на право заключения контракта с Областным бюджетным учреждением здравоохранения ''Курская городская клиническая больница скорой медицинской помощи'' комитета здравоохранения Курской области на поставку лекарственного препарата для медицинского применения (</w:t>
      </w:r>
      <w:proofErr w:type="spellStart"/>
      <w:r w:rsidRPr="006D5F3A">
        <w:rPr>
          <w:rFonts w:ascii="Times New Roman" w:hAnsi="Times New Roman" w:cs="Times New Roman"/>
          <w:b/>
          <w:szCs w:val="20"/>
        </w:rPr>
        <w:t>Линезолид</w:t>
      </w:r>
      <w:proofErr w:type="spellEnd"/>
      <w:r w:rsidRPr="006D5F3A">
        <w:rPr>
          <w:rFonts w:ascii="Times New Roman" w:hAnsi="Times New Roman" w:cs="Times New Roman"/>
          <w:b/>
          <w:szCs w:val="20"/>
        </w:rPr>
        <w:t xml:space="preserve">) </w:t>
      </w:r>
      <w:r w:rsidRPr="006D5F3A">
        <w:rPr>
          <w:rFonts w:ascii="Times New Roman" w:eastAsia="Calibri" w:hAnsi="Times New Roman" w:cs="Times New Roman"/>
          <w:b/>
          <w:szCs w:val="20"/>
        </w:rPr>
        <w:t xml:space="preserve">применен </w:t>
      </w:r>
      <w:proofErr w:type="spellStart"/>
      <w:r w:rsidRPr="006D5F3A">
        <w:rPr>
          <w:rFonts w:ascii="Times New Roman" w:eastAsia="Calibri" w:hAnsi="Times New Roman" w:cs="Times New Roman"/>
          <w:b/>
          <w:szCs w:val="20"/>
        </w:rPr>
        <w:t>пп</w:t>
      </w:r>
      <w:proofErr w:type="spellEnd"/>
      <w:r w:rsidRPr="006D5F3A">
        <w:rPr>
          <w:rFonts w:ascii="Times New Roman" w:eastAsia="Calibri" w:hAnsi="Times New Roman" w:cs="Times New Roman"/>
          <w:b/>
          <w:szCs w:val="20"/>
        </w:rPr>
        <w:t>. 1.4 п. 1 Приказа Минфина России от 04.06.2018 N 126н «Об условиях допуска товаров, происходящих из иностранного государства или группы иностранных государств</w:t>
      </w:r>
      <w:proofErr w:type="gramEnd"/>
      <w:r w:rsidRPr="006D5F3A">
        <w:rPr>
          <w:rFonts w:ascii="Times New Roman" w:eastAsia="Calibri" w:hAnsi="Times New Roman" w:cs="Times New Roman"/>
          <w:b/>
          <w:szCs w:val="20"/>
        </w:rPr>
        <w:t xml:space="preserve">, для целей осуществления закупок товаров для обеспечения государственных и муниципальных нужд» (далее – Приказ Минфина России №126н). </w:t>
      </w:r>
    </w:p>
    <w:p w:rsidR="00AB43F9" w:rsidRPr="006D5F3A" w:rsidRDefault="00AB43F9" w:rsidP="00AB43F9">
      <w:pPr>
        <w:tabs>
          <w:tab w:val="left" w:pos="4678"/>
        </w:tabs>
        <w:ind w:firstLine="709"/>
        <w:jc w:val="both"/>
        <w:rPr>
          <w:rFonts w:ascii="Times New Roman" w:eastAsia="Calibri" w:hAnsi="Times New Roman" w:cs="Times New Roman"/>
          <w:b/>
          <w:szCs w:val="20"/>
        </w:rPr>
      </w:pPr>
    </w:p>
    <w:p w:rsidR="00AB43F9" w:rsidRPr="006D5F3A" w:rsidRDefault="00AB43F9" w:rsidP="00AB43F9">
      <w:pPr>
        <w:spacing w:line="276" w:lineRule="auto"/>
        <w:ind w:firstLine="706"/>
        <w:jc w:val="both"/>
        <w:rPr>
          <w:rFonts w:ascii="Times New Roman" w:eastAsia="Calibri" w:hAnsi="Times New Roman" w:cs="Times New Roman"/>
          <w:b/>
          <w:szCs w:val="20"/>
        </w:rPr>
      </w:pPr>
      <w:r w:rsidRPr="006D5F3A">
        <w:rPr>
          <w:rFonts w:ascii="Times New Roman" w:eastAsia="Calibri" w:hAnsi="Times New Roman" w:cs="Times New Roman"/>
          <w:b/>
          <w:szCs w:val="20"/>
        </w:rPr>
        <w:t xml:space="preserve">По результатам рассмотрения вторых частей заявок на участие в электронном аукционе, контракт заключается с участником ООО «ЙОТТА-ФАРМ» (идентификационный номер ЕА-48282), так как участник и поданная им заявка соответствует требованиям № 44-ФЗ и аукционной документации, а так же условиям, установленным </w:t>
      </w:r>
      <w:proofErr w:type="spellStart"/>
      <w:r w:rsidRPr="006D5F3A">
        <w:rPr>
          <w:rFonts w:ascii="Times New Roman" w:eastAsia="Calibri" w:hAnsi="Times New Roman" w:cs="Times New Roman"/>
          <w:b/>
          <w:szCs w:val="20"/>
        </w:rPr>
        <w:t>пп</w:t>
      </w:r>
      <w:proofErr w:type="spellEnd"/>
      <w:r w:rsidRPr="006D5F3A">
        <w:rPr>
          <w:rFonts w:ascii="Times New Roman" w:eastAsia="Calibri" w:hAnsi="Times New Roman" w:cs="Times New Roman"/>
          <w:b/>
          <w:szCs w:val="20"/>
        </w:rPr>
        <w:t>. 1.4 п. 1 Приказа Минфина России №126н.</w:t>
      </w:r>
    </w:p>
    <w:p w:rsidR="00AB43F9" w:rsidRDefault="00AB43F9" w:rsidP="00AB43F9">
      <w:pPr>
        <w:spacing w:line="276" w:lineRule="auto"/>
        <w:ind w:firstLine="706"/>
        <w:jc w:val="both"/>
        <w:rPr>
          <w:rFonts w:ascii="Times New Roman" w:eastAsia="Calibri" w:hAnsi="Times New Roman" w:cs="Times New Roman"/>
          <w:szCs w:val="20"/>
        </w:rPr>
      </w:pPr>
    </w:p>
    <w:p w:rsidR="00AB43F9" w:rsidRDefault="00AB43F9" w:rsidP="00AB43F9">
      <w:pPr>
        <w:spacing w:line="276" w:lineRule="auto"/>
        <w:ind w:firstLine="706"/>
        <w:jc w:val="both"/>
        <w:rPr>
          <w:rFonts w:ascii="Times New Roman" w:eastAsia="Calibri" w:hAnsi="Times New Roman" w:cs="Times New Roman"/>
          <w:szCs w:val="20"/>
        </w:rPr>
      </w:pPr>
    </w:p>
    <w:p w:rsidR="00AB43F9" w:rsidRDefault="00AB43F9" w:rsidP="00AB43F9">
      <w:pPr>
        <w:spacing w:line="276" w:lineRule="auto"/>
        <w:ind w:firstLine="706"/>
        <w:jc w:val="both"/>
        <w:rPr>
          <w:rFonts w:ascii="Times New Roman" w:eastAsia="Calibri" w:hAnsi="Times New Roman" w:cs="Times New Roman"/>
          <w:szCs w:val="20"/>
        </w:rPr>
      </w:pPr>
    </w:p>
    <w:p w:rsidR="00AB43F9" w:rsidRPr="00AB43F9" w:rsidRDefault="00AB43F9" w:rsidP="00AB43F9">
      <w:pPr>
        <w:spacing w:line="276" w:lineRule="auto"/>
        <w:ind w:firstLine="706"/>
        <w:jc w:val="both"/>
        <w:rPr>
          <w:rFonts w:ascii="Times New Roman" w:eastAsia="Calibri" w:hAnsi="Times New Roman" w:cs="Times New Roman"/>
          <w:szCs w:val="20"/>
        </w:rPr>
      </w:pPr>
    </w:p>
    <w:p w:rsidR="00AB43F9" w:rsidRPr="00AB43F9" w:rsidRDefault="00AB43F9" w:rsidP="00301AAB">
      <w:pPr>
        <w:ind w:firstLine="709"/>
        <w:jc w:val="both"/>
        <w:rPr>
          <w:rFonts w:ascii="Times New Roman" w:eastAsia="Calibri" w:hAnsi="Times New Roman" w:cs="Times New Roman"/>
          <w:szCs w:val="20"/>
        </w:rPr>
      </w:pPr>
    </w:p>
    <w:p w:rsidR="00055748" w:rsidRPr="004F2369" w:rsidRDefault="00055748" w:rsidP="00702E3D">
      <w:pPr>
        <w:tabs>
          <w:tab w:val="left" w:pos="4678"/>
        </w:tabs>
        <w:jc w:val="both"/>
        <w:rPr>
          <w:rFonts w:ascii="Times New Roman" w:hAnsi="Times New Roman" w:cs="Times New Roman"/>
          <w:szCs w:val="20"/>
        </w:rPr>
      </w:pPr>
    </w:p>
    <w:p w:rsidR="00826073" w:rsidRDefault="002B7A2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Cs w:val="20"/>
        </w:rPr>
      </w:pPr>
      <w:r w:rsidRPr="004F2369">
        <w:rPr>
          <w:rFonts w:ascii="Times New Roman" w:hAnsi="Times New Roman" w:cs="Times New Roman"/>
          <w:szCs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702E3D" w:rsidRDefault="00702E3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Cs w:val="20"/>
        </w:rPr>
      </w:pPr>
    </w:p>
    <w:p w:rsidR="00702E3D" w:rsidRPr="004F2369" w:rsidRDefault="00702E3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Cs w:val="20"/>
        </w:rPr>
      </w:pPr>
    </w:p>
    <w:tbl>
      <w:tblPr>
        <w:tblW w:w="9322" w:type="dxa"/>
        <w:tblLook w:val="01E0"/>
      </w:tblPr>
      <w:tblGrid>
        <w:gridCol w:w="4784"/>
        <w:gridCol w:w="1984"/>
        <w:gridCol w:w="2554"/>
      </w:tblGrid>
      <w:tr w:rsidR="00702E3D" w:rsidRPr="004F2369" w:rsidTr="00D9507A">
        <w:trPr>
          <w:trHeight w:val="286"/>
        </w:trPr>
        <w:tc>
          <w:tcPr>
            <w:tcW w:w="47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Зам. председателя </w:t>
            </w:r>
            <w:proofErr w:type="spellStart"/>
            <w:r w:rsidRPr="004F2369">
              <w:rPr>
                <w:sz w:val="20"/>
                <w:szCs w:val="20"/>
              </w:rPr>
              <w:t>комисии</w:t>
            </w:r>
            <w:proofErr w:type="spellEnd"/>
            <w:r w:rsidRPr="004F2369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К.О. Кулагин </w:t>
            </w:r>
          </w:p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</w:tr>
      <w:tr w:rsidR="00702E3D" w:rsidRPr="004F2369" w:rsidTr="00D9507A">
        <w:trPr>
          <w:trHeight w:val="320"/>
        </w:trPr>
        <w:tc>
          <w:tcPr>
            <w:tcW w:w="47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19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С.А. </w:t>
            </w:r>
            <w:proofErr w:type="spellStart"/>
            <w:r w:rsidRPr="004F2369">
              <w:rPr>
                <w:sz w:val="20"/>
                <w:szCs w:val="20"/>
              </w:rPr>
              <w:t>Пронская</w:t>
            </w:r>
            <w:proofErr w:type="spellEnd"/>
          </w:p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</w:tr>
      <w:tr w:rsidR="00702E3D" w:rsidRPr="004F2369" w:rsidTr="00D9507A">
        <w:trPr>
          <w:trHeight w:val="357"/>
        </w:trPr>
        <w:tc>
          <w:tcPr>
            <w:tcW w:w="47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19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 Ю.А. </w:t>
            </w:r>
            <w:proofErr w:type="spellStart"/>
            <w:r w:rsidRPr="004F2369">
              <w:rPr>
                <w:sz w:val="20"/>
                <w:szCs w:val="20"/>
              </w:rPr>
              <w:t>Бочарова</w:t>
            </w:r>
            <w:proofErr w:type="spellEnd"/>
          </w:p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</w:tr>
      <w:tr w:rsidR="00702E3D" w:rsidRPr="004F2369" w:rsidTr="00D9507A">
        <w:trPr>
          <w:trHeight w:val="341"/>
        </w:trPr>
        <w:tc>
          <w:tcPr>
            <w:tcW w:w="47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702E3D" w:rsidRPr="004F2369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4F2369">
              <w:rPr>
                <w:noProof/>
                <w:sz w:val="20"/>
                <w:szCs w:val="20"/>
              </w:rPr>
              <w:t>С.Г. Родина</w:t>
            </w:r>
            <w:r w:rsidRPr="004F2369">
              <w:rPr>
                <w:sz w:val="20"/>
                <w:szCs w:val="20"/>
              </w:rPr>
              <w:t xml:space="preserve"> </w:t>
            </w:r>
          </w:p>
        </w:tc>
      </w:tr>
      <w:tr w:rsidR="00702E3D" w:rsidRPr="004F2369" w:rsidTr="00D9507A">
        <w:trPr>
          <w:trHeight w:val="345"/>
        </w:trPr>
        <w:tc>
          <w:tcPr>
            <w:tcW w:w="47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702E3D" w:rsidRPr="004F2369" w:rsidRDefault="00702E3D" w:rsidP="00D9507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702E3D" w:rsidRPr="004F2369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4F2369">
              <w:rPr>
                <w:sz w:val="20"/>
                <w:szCs w:val="20"/>
              </w:rPr>
              <w:t xml:space="preserve"> </w:t>
            </w:r>
          </w:p>
          <w:p w:rsidR="00702E3D" w:rsidRPr="004F2369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</w:tc>
      </w:tr>
    </w:tbl>
    <w:p w:rsidR="00826073" w:rsidRPr="004F2369" w:rsidRDefault="00826073">
      <w:pPr>
        <w:pStyle w:val="1"/>
        <w:rPr>
          <w:sz w:val="20"/>
          <w:szCs w:val="20"/>
        </w:rPr>
      </w:pPr>
    </w:p>
    <w:tbl>
      <w:tblPr>
        <w:tblW w:w="9784" w:type="dxa"/>
        <w:tblLook w:val="01E0"/>
      </w:tblPr>
      <w:tblGrid>
        <w:gridCol w:w="9558"/>
        <w:gridCol w:w="226"/>
      </w:tblGrid>
      <w:tr w:rsidR="00826073" w:rsidRPr="004F2369">
        <w:trPr>
          <w:trHeight w:val="5187"/>
        </w:trPr>
        <w:tc>
          <w:tcPr>
            <w:tcW w:w="9557" w:type="dxa"/>
            <w:shd w:val="clear" w:color="auto" w:fill="auto"/>
          </w:tcPr>
          <w:p w:rsidR="00826073" w:rsidRPr="004F2369" w:rsidRDefault="00826073">
            <w:pPr>
              <w:pStyle w:val="1"/>
              <w:rPr>
                <w:sz w:val="20"/>
                <w:szCs w:val="20"/>
              </w:rPr>
            </w:pPr>
          </w:p>
          <w:p w:rsidR="00826073" w:rsidRPr="004F2369" w:rsidRDefault="00826073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26" w:type="dxa"/>
            <w:shd w:val="clear" w:color="auto" w:fill="auto"/>
          </w:tcPr>
          <w:p w:rsidR="00826073" w:rsidRPr="004F2369" w:rsidRDefault="00826073">
            <w:pPr>
              <w:pStyle w:val="1"/>
              <w:rPr>
                <w:sz w:val="20"/>
                <w:szCs w:val="20"/>
              </w:rPr>
            </w:pPr>
          </w:p>
        </w:tc>
      </w:tr>
    </w:tbl>
    <w:p w:rsidR="00826073" w:rsidRPr="00912C8E" w:rsidRDefault="00826073">
      <w:pPr>
        <w:pStyle w:val="1"/>
        <w:rPr>
          <w:sz w:val="28"/>
          <w:szCs w:val="28"/>
        </w:rPr>
      </w:pPr>
    </w:p>
    <w:sectPr w:rsidR="00826073" w:rsidRPr="00912C8E" w:rsidSect="00826073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26073"/>
    <w:rsid w:val="00010800"/>
    <w:rsid w:val="00052EC3"/>
    <w:rsid w:val="00055748"/>
    <w:rsid w:val="0007274A"/>
    <w:rsid w:val="00263478"/>
    <w:rsid w:val="002724ED"/>
    <w:rsid w:val="00284A4A"/>
    <w:rsid w:val="002B7A2D"/>
    <w:rsid w:val="00301AAB"/>
    <w:rsid w:val="00322615"/>
    <w:rsid w:val="00365009"/>
    <w:rsid w:val="00404C00"/>
    <w:rsid w:val="004D1C50"/>
    <w:rsid w:val="004F2369"/>
    <w:rsid w:val="00582E30"/>
    <w:rsid w:val="006A3486"/>
    <w:rsid w:val="006D2B23"/>
    <w:rsid w:val="006D5F3A"/>
    <w:rsid w:val="00702E3D"/>
    <w:rsid w:val="00826073"/>
    <w:rsid w:val="00912C8E"/>
    <w:rsid w:val="009C6A31"/>
    <w:rsid w:val="00AB43F9"/>
    <w:rsid w:val="00BB6C26"/>
    <w:rsid w:val="00D25DB2"/>
    <w:rsid w:val="00EA1A61"/>
    <w:rsid w:val="00F0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826073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826073"/>
    <w:rPr>
      <w:color w:val="000000"/>
      <w:sz w:val="24"/>
    </w:rPr>
  </w:style>
  <w:style w:type="character" w:customStyle="1" w:styleId="ListLabel2">
    <w:name w:val="ListLabel 2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82607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826073"/>
    <w:rPr>
      <w:rFonts w:cs="Lohit Devanagari"/>
    </w:rPr>
  </w:style>
  <w:style w:type="paragraph" w:customStyle="1" w:styleId="Caption">
    <w:name w:val="Caption"/>
    <w:basedOn w:val="1"/>
    <w:qFormat/>
    <w:rsid w:val="00826073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826073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aliases w:val="Знак Знак Знак Знак Знак Знак Знак Знак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826073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826073"/>
    <w:pPr>
      <w:suppressLineNumbers/>
    </w:pPr>
  </w:style>
  <w:style w:type="paragraph" w:customStyle="1" w:styleId="af6">
    <w:name w:val="Заголовок таблицы"/>
    <w:basedOn w:val="af5"/>
    <w:qFormat/>
    <w:rsid w:val="00826073"/>
    <w:pPr>
      <w:jc w:val="center"/>
    </w:pPr>
    <w:rPr>
      <w:b/>
      <w:bCs/>
    </w:rPr>
  </w:style>
  <w:style w:type="character" w:styleId="af7">
    <w:name w:val="Hyperlink"/>
    <w:basedOn w:val="a0"/>
    <w:uiPriority w:val="99"/>
    <w:semiHidden/>
    <w:unhideWhenUsed/>
    <w:rsid w:val="002B7A2D"/>
    <w:rPr>
      <w:color w:val="0000FF"/>
      <w:u w:val="single"/>
    </w:rPr>
  </w:style>
  <w:style w:type="table" w:styleId="af8">
    <w:name w:val="Table Grid"/>
    <w:basedOn w:val="a1"/>
    <w:uiPriority w:val="59"/>
    <w:rsid w:val="00055748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245A734015DC4942AA35FC3B16C078CDAA98E5AA50ECFB05D429DEF390116FAB17E4E905Bh2xEM" TargetMode="External"/><Relationship Id="rId4" Type="http://schemas.openxmlformats.org/officeDocument/2006/relationships/hyperlink" Target="consultantplus://offline/ref=BF269DF4F5A44713011F370B6DEF097866FFAEFF7837A69710C78B9433E6A17ED6E3C85610B81275R3n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8</cp:revision>
  <cp:lastPrinted>2020-01-27T11:44:00Z</cp:lastPrinted>
  <dcterms:created xsi:type="dcterms:W3CDTF">2020-05-22T09:36:00Z</dcterms:created>
  <dcterms:modified xsi:type="dcterms:W3CDTF">2020-05-27T12:59:00Z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