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313" w:rsidRDefault="00815DB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A3313" w:rsidRDefault="00815DB1">
      <w:pPr>
        <w:ind w:firstLine="567"/>
        <w:jc w:val="center"/>
        <w:rPr>
          <w:lang w:val="en-US"/>
        </w:rPr>
      </w:pPr>
      <w:r w:rsidRPr="00660BF8">
        <w:rPr>
          <w:rFonts w:eastAsia="Times New Roman"/>
          <w:b/>
          <w:bCs/>
          <w:sz w:val="20"/>
          <w:szCs w:val="20"/>
        </w:rPr>
        <w:t>"</w:t>
      </w:r>
      <w:r w:rsidRPr="00660BF8">
        <w:rPr>
          <w:rFonts w:eastAsia="Times New Roman"/>
          <w:b/>
          <w:bCs/>
          <w:sz w:val="20"/>
          <w:szCs w:val="20"/>
        </w:rPr>
        <w:t xml:space="preserve">Приобретение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660BF8">
        <w:rPr>
          <w:rFonts w:eastAsia="Times New Roman"/>
          <w:b/>
          <w:bCs/>
          <w:sz w:val="20"/>
          <w:szCs w:val="20"/>
        </w:rPr>
        <w:t xml:space="preserve">жилого помещения (квартиры) в муниципальную собственность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660BF8">
        <w:rPr>
          <w:rFonts w:eastAsia="Times New Roman"/>
          <w:b/>
          <w:bCs/>
          <w:sz w:val="20"/>
          <w:szCs w:val="20"/>
        </w:rPr>
        <w:t>в целях формирования муниципального специализированного жилищного фонда для последующего предоставления детям-сиротам и детям, оставшимся без попечения родителей, лицам из числа детей</w:t>
      </w:r>
      <w:r w:rsidRPr="00660BF8">
        <w:rPr>
          <w:rFonts w:eastAsia="Times New Roman"/>
          <w:b/>
          <w:bCs/>
          <w:sz w:val="20"/>
          <w:szCs w:val="20"/>
        </w:rPr>
        <w:t xml:space="preserve">-сирот и детей, оставшихся без попечения родителей. Жилым помещением признается изолированное помещение, которое является недвижимым имуществом и пригодно для постоянного проживания граждан в соответствии с частью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2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15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Жилищного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кодекса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Российской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Ф</w:t>
      </w:r>
      <w:r>
        <w:rPr>
          <w:rFonts w:eastAsia="Times New Roman"/>
          <w:b/>
          <w:bCs/>
          <w:sz w:val="20"/>
          <w:szCs w:val="20"/>
          <w:lang w:val="en-US"/>
        </w:rPr>
        <w:t>едерации</w:t>
      </w:r>
      <w:proofErr w:type="spellEnd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 xml:space="preserve">." </w:t>
      </w:r>
      <w:proofErr w:type="gramEnd"/>
    </w:p>
    <w:p w:rsidR="005A3313" w:rsidRPr="00660BF8" w:rsidRDefault="00815DB1">
      <w:pPr>
        <w:ind w:firstLine="567"/>
        <w:jc w:val="center"/>
        <w:rPr>
          <w:rFonts w:eastAsia="Times New Roman"/>
          <w:b/>
          <w:bCs/>
        </w:rPr>
      </w:pPr>
      <w:r w:rsidRPr="00660BF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60BF8">
        <w:rPr>
          <w:rFonts w:eastAsia="Times New Roman"/>
          <w:b/>
          <w:bCs/>
          <w:sz w:val="20"/>
          <w:szCs w:val="20"/>
        </w:rPr>
        <w:t xml:space="preserve"> 0342300086520000054) </w:t>
      </w:r>
    </w:p>
    <w:p w:rsidR="005A3313" w:rsidRPr="00660BF8" w:rsidRDefault="005A3313">
      <w:pPr>
        <w:ind w:firstLine="567"/>
        <w:jc w:val="center"/>
        <w:rPr>
          <w:sz w:val="20"/>
          <w:szCs w:val="20"/>
        </w:rPr>
      </w:pPr>
    </w:p>
    <w:p w:rsidR="005A3313" w:rsidRPr="00660BF8" w:rsidRDefault="00815DB1">
      <w:pPr>
        <w:ind w:firstLine="567"/>
        <w:jc w:val="right"/>
      </w:pPr>
      <w:r w:rsidRPr="00660BF8">
        <w:rPr>
          <w:rFonts w:eastAsia="Times New Roman"/>
          <w:sz w:val="20"/>
          <w:szCs w:val="20"/>
        </w:rPr>
        <w:t>01.06.20 16:53:35 (</w:t>
      </w:r>
      <w:r>
        <w:rPr>
          <w:rFonts w:eastAsia="Times New Roman"/>
          <w:sz w:val="20"/>
          <w:szCs w:val="20"/>
          <w:lang w:val="en-US"/>
        </w:rPr>
        <w:t>MSK</w:t>
      </w:r>
      <w:r w:rsidRPr="00660BF8">
        <w:rPr>
          <w:rFonts w:eastAsia="Times New Roman"/>
          <w:sz w:val="20"/>
          <w:szCs w:val="20"/>
        </w:rPr>
        <w:t>+01:00)</w:t>
      </w:r>
    </w:p>
    <w:p w:rsidR="005A3313" w:rsidRPr="00660BF8" w:rsidRDefault="005A3313">
      <w:pPr>
        <w:ind w:firstLine="567"/>
        <w:rPr>
          <w:rFonts w:eastAsia="Times New Roman"/>
          <w:sz w:val="20"/>
          <w:szCs w:val="20"/>
        </w:rPr>
      </w:pPr>
    </w:p>
    <w:p w:rsidR="005A3313" w:rsidRDefault="00815DB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445590, Самарская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Хворостянский р-н, Хворостянка с, ПЛ ПЛЯСУНКОВА, 10</w:t>
      </w:r>
    </w:p>
    <w:p w:rsidR="005A3313" w:rsidRDefault="005A3313">
      <w:pPr>
        <w:rPr>
          <w:rFonts w:eastAsia="Times New Roman"/>
          <w:sz w:val="20"/>
          <w:szCs w:val="20"/>
        </w:rPr>
      </w:pPr>
    </w:p>
    <w:p w:rsidR="005A3313" w:rsidRPr="00660BF8" w:rsidRDefault="00815DB1">
      <w:r>
        <w:rPr>
          <w:rFonts w:eastAsia="Times New Roman"/>
          <w:sz w:val="20"/>
          <w:szCs w:val="20"/>
        </w:rPr>
        <w:t>Организатор</w:t>
      </w:r>
      <w:r w:rsidRPr="00660B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60BF8">
        <w:rPr>
          <w:rFonts w:eastAsia="Times New Roman"/>
          <w:sz w:val="20"/>
          <w:szCs w:val="20"/>
        </w:rPr>
        <w:t>: МУНИЦИПАЛЬНОЕ КАЗЕННОЕ УЧРЕЖДЕНИЕ "УПРА</w:t>
      </w:r>
      <w:r w:rsidRPr="00660BF8">
        <w:rPr>
          <w:rFonts w:eastAsia="Times New Roman"/>
          <w:sz w:val="20"/>
          <w:szCs w:val="20"/>
        </w:rPr>
        <w:t>ВЛЕНИЕ ПО СТРОИТЕЛЬСТВУ И ЖИЛИЩНО-КОММУНАЛЬНОМУ ХОЗЯЙСТВУ" МУНИЦИПАЛЬНОГО РАЙОНА ХВОРОСТЯНСКИЙ САМАРСКОЙ ОБЛАСТИ</w:t>
      </w:r>
    </w:p>
    <w:p w:rsidR="005A3313" w:rsidRPr="00660BF8" w:rsidRDefault="005A3313">
      <w:pPr>
        <w:rPr>
          <w:rFonts w:eastAsia="Times New Roman"/>
          <w:sz w:val="20"/>
          <w:szCs w:val="20"/>
        </w:rPr>
      </w:pPr>
    </w:p>
    <w:p w:rsidR="005A3313" w:rsidRDefault="00815DB1">
      <w:r w:rsidRPr="00660BF8">
        <w:rPr>
          <w:rFonts w:eastAsia="Times New Roman"/>
          <w:sz w:val="20"/>
          <w:szCs w:val="20"/>
        </w:rPr>
        <w:t>Заказчик: АДМИНИСТРАЦИЯ МУНИЦИПАЛЬНОГО РАЙОНА ХВОРОСТЯНСКИЙ САМАРСКОЙ ОБЛАСТИ</w:t>
      </w:r>
    </w:p>
    <w:p w:rsidR="005A3313" w:rsidRPr="00660BF8" w:rsidRDefault="005A3313">
      <w:pPr>
        <w:rPr>
          <w:rFonts w:eastAsia="Times New Roman"/>
          <w:sz w:val="20"/>
          <w:szCs w:val="20"/>
        </w:rPr>
      </w:pPr>
    </w:p>
    <w:p w:rsidR="005A3313" w:rsidRDefault="00815DB1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660B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60BF8">
        <w:rPr>
          <w:rFonts w:eastAsia="Times New Roman"/>
          <w:sz w:val="20"/>
          <w:szCs w:val="20"/>
        </w:rPr>
        <w:t xml:space="preserve">: Приобретение </w:t>
      </w:r>
      <w:r>
        <w:rPr>
          <w:rFonts w:eastAsia="Times New Roman"/>
          <w:sz w:val="20"/>
          <w:szCs w:val="20"/>
          <w:lang w:val="en-US"/>
        </w:rPr>
        <w:t> </w:t>
      </w:r>
      <w:r w:rsidRPr="00660BF8">
        <w:rPr>
          <w:rFonts w:eastAsia="Times New Roman"/>
          <w:sz w:val="20"/>
          <w:szCs w:val="20"/>
        </w:rPr>
        <w:t>жилого помещения (квартиры)</w:t>
      </w:r>
      <w:r w:rsidRPr="00660BF8">
        <w:rPr>
          <w:rFonts w:eastAsia="Times New Roman"/>
          <w:sz w:val="20"/>
          <w:szCs w:val="20"/>
        </w:rPr>
        <w:t xml:space="preserve"> в муниципальную собственность </w:t>
      </w:r>
      <w:r>
        <w:rPr>
          <w:rFonts w:eastAsia="Times New Roman"/>
          <w:sz w:val="20"/>
          <w:szCs w:val="20"/>
          <w:lang w:val="en-US"/>
        </w:rPr>
        <w:t> </w:t>
      </w:r>
      <w:r w:rsidRPr="00660BF8">
        <w:rPr>
          <w:rFonts w:eastAsia="Times New Roman"/>
          <w:sz w:val="20"/>
          <w:szCs w:val="20"/>
        </w:rPr>
        <w:t xml:space="preserve">в целях формирования муниципального специализированного жилищного фонда для последующего предоставления детям-сиротам и детям, оставшимся без попечения родителей, лицам из числа детей-сирот и детей, оставшихся без попечения </w:t>
      </w:r>
      <w:r w:rsidRPr="00660BF8">
        <w:rPr>
          <w:rFonts w:eastAsia="Times New Roman"/>
          <w:sz w:val="20"/>
          <w:szCs w:val="20"/>
        </w:rPr>
        <w:t xml:space="preserve">родителей. Жилым помещением признается изолированное помещение, которое является недвижимым имуществом и пригодно для постоянного проживания граждан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2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15 </w:t>
      </w:r>
      <w:proofErr w:type="spellStart"/>
      <w:r>
        <w:rPr>
          <w:rFonts w:eastAsia="Times New Roman"/>
          <w:sz w:val="20"/>
          <w:szCs w:val="20"/>
          <w:lang w:val="en-US"/>
        </w:rPr>
        <w:t>Жилищного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кодекса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Российской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Федерации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</w:p>
    <w:p w:rsidR="005A3313" w:rsidRDefault="005A3313">
      <w:pPr>
        <w:rPr>
          <w:rFonts w:eastAsia="Times New Roman"/>
          <w:sz w:val="20"/>
          <w:szCs w:val="20"/>
          <w:lang w:val="en-US"/>
        </w:rPr>
      </w:pPr>
    </w:p>
    <w:p w:rsidR="005A3313" w:rsidRPr="00660BF8" w:rsidRDefault="00815D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</w:t>
      </w:r>
      <w:r>
        <w:rPr>
          <w:rFonts w:eastAsia="Times New Roman"/>
          <w:sz w:val="20"/>
          <w:szCs w:val="20"/>
        </w:rPr>
        <w:t>: 203638400302163840100100030016810414</w:t>
      </w:r>
    </w:p>
    <w:p w:rsidR="005A3313" w:rsidRDefault="005A3313"/>
    <w:p w:rsidR="005A3313" w:rsidRDefault="00815DB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1 196 712,00 руб.</w:t>
      </w:r>
    </w:p>
    <w:p w:rsidR="005A3313" w:rsidRDefault="005A3313">
      <w:pPr>
        <w:rPr>
          <w:rFonts w:eastAsia="Times New Roman"/>
          <w:sz w:val="20"/>
          <w:szCs w:val="20"/>
        </w:rPr>
      </w:pPr>
    </w:p>
    <w:p w:rsidR="005A3313" w:rsidRDefault="00815DB1">
      <w:r>
        <w:rPr>
          <w:rFonts w:eastAsia="Times New Roman"/>
          <w:sz w:val="20"/>
          <w:szCs w:val="20"/>
        </w:rPr>
        <w:t>Снижение НМЦК, %: 0.00</w:t>
      </w:r>
    </w:p>
    <w:p w:rsidR="005A3313" w:rsidRDefault="005A3313">
      <w:pPr>
        <w:rPr>
          <w:rFonts w:eastAsia="Times New Roman"/>
          <w:sz w:val="20"/>
          <w:szCs w:val="20"/>
        </w:rPr>
      </w:pPr>
    </w:p>
    <w:p w:rsidR="005A3313" w:rsidRDefault="00815DB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A3313">
        <w:tc>
          <w:tcPr>
            <w:tcW w:w="4960" w:type="dxa"/>
            <w:shd w:val="clear" w:color="auto" w:fill="auto"/>
          </w:tcPr>
          <w:p w:rsidR="005A3313" w:rsidRDefault="00815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3313" w:rsidRDefault="00815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A3313">
        <w:tc>
          <w:tcPr>
            <w:tcW w:w="4960" w:type="dxa"/>
            <w:shd w:val="clear" w:color="auto" w:fill="auto"/>
          </w:tcPr>
          <w:p w:rsidR="005A3313" w:rsidRDefault="00815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3313" w:rsidRDefault="00815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5A3313">
        <w:tc>
          <w:tcPr>
            <w:tcW w:w="4960" w:type="dxa"/>
            <w:shd w:val="clear" w:color="auto" w:fill="auto"/>
          </w:tcPr>
          <w:p w:rsidR="005A3313" w:rsidRDefault="00815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3313" w:rsidRDefault="00815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A3313" w:rsidRDefault="005A3313">
      <w:pPr>
        <w:rPr>
          <w:rFonts w:eastAsia="Times New Roman"/>
          <w:sz w:val="20"/>
          <w:szCs w:val="20"/>
        </w:rPr>
      </w:pPr>
    </w:p>
    <w:p w:rsidR="005A3313" w:rsidRDefault="00815DB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A3313" w:rsidRDefault="005A3313">
      <w:pPr>
        <w:rPr>
          <w:rFonts w:eastAsia="Times New Roman"/>
          <w:sz w:val="20"/>
          <w:szCs w:val="20"/>
        </w:rPr>
      </w:pPr>
    </w:p>
    <w:p w:rsidR="005A3313" w:rsidRDefault="00815DB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5A3313" w:rsidRDefault="005A331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A331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A3313" w:rsidRDefault="00815D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A331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A331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EA-49180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638401149600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A3313" w:rsidRDefault="005A331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A3313">
        <w:tc>
          <w:tcPr>
            <w:tcW w:w="9921" w:type="dxa"/>
            <w:gridSpan w:val="4"/>
            <w:shd w:val="clear" w:color="auto" w:fill="auto"/>
          </w:tcPr>
          <w:p w:rsidR="005A3313" w:rsidRDefault="00815DB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A331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A331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EA-49180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638401149600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31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EA-49180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638401149600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331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EA-49180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638401149600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3313" w:rsidRDefault="00815D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A3313" w:rsidRDefault="005A3313">
      <w:pPr>
        <w:jc w:val="both"/>
        <w:rPr>
          <w:sz w:val="20"/>
          <w:szCs w:val="20"/>
          <w:lang w:val="en-US"/>
        </w:rPr>
      </w:pPr>
    </w:p>
    <w:p w:rsidR="005A3313" w:rsidRDefault="00815DB1">
      <w:pPr>
        <w:jc w:val="both"/>
      </w:pPr>
      <w:bookmarkStart w:id="1" w:name="__DdeLink__136_4014115248"/>
      <w:bookmarkEnd w:id="1"/>
      <w:r w:rsidRPr="00660BF8">
        <w:rPr>
          <w:rFonts w:eastAsia="Times New Roman"/>
          <w:sz w:val="20"/>
          <w:szCs w:val="20"/>
        </w:rPr>
        <w:t xml:space="preserve">На основании рассмотрения единственной заявки </w:t>
      </w:r>
      <w:r w:rsidRPr="00660BF8">
        <w:rPr>
          <w:rFonts w:eastAsia="Times New Roman"/>
          <w:sz w:val="20"/>
          <w:szCs w:val="20"/>
        </w:rPr>
        <w:t>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</w:t>
      </w:r>
      <w:r w:rsidRPr="00660BF8">
        <w:rPr>
          <w:rFonts w:eastAsia="Times New Roman"/>
          <w:sz w:val="20"/>
          <w:szCs w:val="20"/>
        </w:rPr>
        <w:t>твенным участником Самароков Алексей Викторович.</w:t>
      </w:r>
    </w:p>
    <w:p w:rsidR="005A3313" w:rsidRDefault="005A3313">
      <w:pPr>
        <w:jc w:val="both"/>
        <w:rPr>
          <w:sz w:val="20"/>
          <w:szCs w:val="20"/>
        </w:rPr>
      </w:pPr>
    </w:p>
    <w:p w:rsidR="005A3313" w:rsidRDefault="00815DB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A3313" w:rsidRDefault="005A3313">
      <w:pPr>
        <w:jc w:val="both"/>
        <w:rPr>
          <w:rFonts w:eastAsia="Times New Roman"/>
          <w:sz w:val="20"/>
          <w:szCs w:val="20"/>
        </w:rPr>
      </w:pPr>
    </w:p>
    <w:p w:rsidR="005A3313" w:rsidRDefault="00815DB1">
      <w:pPr>
        <w:jc w:val="both"/>
      </w:pPr>
      <w:r w:rsidRPr="00660BF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A3313" w:rsidRDefault="005A3313">
      <w:pPr>
        <w:jc w:val="both"/>
        <w:rPr>
          <w:rFonts w:eastAsia="Times New Roman"/>
          <w:sz w:val="20"/>
          <w:szCs w:val="20"/>
        </w:rPr>
      </w:pPr>
    </w:p>
    <w:p w:rsidR="005A3313" w:rsidRDefault="00815DB1">
      <w:r>
        <w:rPr>
          <w:rFonts w:eastAsia="Times New Roman"/>
          <w:sz w:val="20"/>
          <w:szCs w:val="20"/>
        </w:rPr>
        <w:t>Подписи</w:t>
      </w:r>
    </w:p>
    <w:p w:rsidR="005A3313" w:rsidRDefault="005A331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A3313">
        <w:tc>
          <w:tcPr>
            <w:tcW w:w="3307" w:type="dxa"/>
            <w:shd w:val="clear" w:color="auto" w:fill="auto"/>
            <w:vAlign w:val="bottom"/>
          </w:tcPr>
          <w:p w:rsidR="005A3313" w:rsidRDefault="00815D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3313" w:rsidRDefault="005A33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3313" w:rsidRDefault="00815D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A3313">
        <w:tc>
          <w:tcPr>
            <w:tcW w:w="3307" w:type="dxa"/>
            <w:shd w:val="clear" w:color="auto" w:fill="auto"/>
            <w:vAlign w:val="bottom"/>
          </w:tcPr>
          <w:p w:rsidR="005A3313" w:rsidRDefault="00815D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3313" w:rsidRDefault="005A33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3313" w:rsidRDefault="00815DB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5A3313">
        <w:tc>
          <w:tcPr>
            <w:tcW w:w="3307" w:type="dxa"/>
            <w:shd w:val="clear" w:color="auto" w:fill="auto"/>
            <w:vAlign w:val="bottom"/>
          </w:tcPr>
          <w:p w:rsidR="005A3313" w:rsidRDefault="00815DB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3313" w:rsidRDefault="005A33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3313" w:rsidRDefault="00815DB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15DB1" w:rsidRDefault="00815DB1"/>
    <w:sectPr w:rsidR="00815DB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313"/>
    <w:rsid w:val="005A3313"/>
    <w:rsid w:val="00660BF8"/>
    <w:rsid w:val="0081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3449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2020-06-01T12:54:00Z</dcterms:created>
  <dcterms:modified xsi:type="dcterms:W3CDTF">2020-06-01T12:54:00Z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