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AE9" w:rsidRDefault="00A75AE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75AE9">
        <w:rPr>
          <w:rFonts w:eastAsia="Times New Roman"/>
          <w:b/>
          <w:bCs/>
          <w:sz w:val="20"/>
          <w:szCs w:val="20"/>
        </w:rPr>
        <w:t>№  0372200028820000050</w:t>
      </w:r>
      <w:r>
        <w:rPr>
          <w:rFonts w:eastAsia="Times New Roman"/>
          <w:b/>
          <w:bCs/>
          <w:sz w:val="20"/>
          <w:szCs w:val="20"/>
        </w:rPr>
        <w:t>-1</w:t>
      </w:r>
    </w:p>
    <w:p w:rsidR="0005272D" w:rsidRDefault="00A75A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5272D" w:rsidRPr="00A75AE9" w:rsidRDefault="00A75AE9">
      <w:pPr>
        <w:ind w:firstLine="567"/>
        <w:jc w:val="center"/>
      </w:pPr>
      <w:proofErr w:type="gramStart"/>
      <w:r w:rsidRPr="00A75AE9"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(МНН:</w:t>
      </w:r>
      <w:proofErr w:type="gramEnd"/>
      <w:r w:rsidRPr="00A75AE9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 w:rsidRPr="00A75AE9">
        <w:rPr>
          <w:rFonts w:eastAsia="Times New Roman"/>
          <w:b/>
          <w:bCs/>
          <w:sz w:val="20"/>
          <w:szCs w:val="20"/>
        </w:rPr>
        <w:t>Ривароксабан</w:t>
      </w:r>
      <w:proofErr w:type="spellEnd"/>
      <w:r w:rsidRPr="00A75AE9">
        <w:rPr>
          <w:rFonts w:eastAsia="Times New Roman"/>
          <w:b/>
          <w:bCs/>
          <w:sz w:val="20"/>
          <w:szCs w:val="20"/>
        </w:rPr>
        <w:t>)  для Санкт-Петербургского государственного бюджетного учреждения здравоохранения "</w:t>
      </w:r>
      <w:r w:rsidRPr="00A75AE9">
        <w:rPr>
          <w:rFonts w:eastAsia="Times New Roman"/>
          <w:b/>
          <w:bCs/>
          <w:sz w:val="20"/>
          <w:szCs w:val="20"/>
        </w:rPr>
        <w:t xml:space="preserve">Городская поликлиника №39"." </w:t>
      </w:r>
      <w:proofErr w:type="gramEnd"/>
    </w:p>
    <w:p w:rsidR="0005272D" w:rsidRPr="00A75AE9" w:rsidRDefault="00A75AE9">
      <w:pPr>
        <w:ind w:firstLine="567"/>
        <w:jc w:val="center"/>
        <w:rPr>
          <w:rFonts w:eastAsia="Times New Roman"/>
          <w:b/>
          <w:bCs/>
        </w:rPr>
      </w:pPr>
      <w:r w:rsidRPr="00A75A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5AE9">
        <w:rPr>
          <w:rFonts w:eastAsia="Times New Roman"/>
          <w:b/>
          <w:bCs/>
          <w:sz w:val="20"/>
          <w:szCs w:val="20"/>
        </w:rPr>
        <w:t xml:space="preserve"> 0372200028820000050) </w:t>
      </w:r>
    </w:p>
    <w:p w:rsidR="0005272D" w:rsidRPr="00A75AE9" w:rsidRDefault="0005272D">
      <w:pPr>
        <w:ind w:firstLine="567"/>
        <w:jc w:val="center"/>
        <w:rPr>
          <w:sz w:val="20"/>
          <w:szCs w:val="20"/>
        </w:rPr>
      </w:pPr>
    </w:p>
    <w:p w:rsidR="0005272D" w:rsidRPr="00A75AE9" w:rsidRDefault="00A75AE9">
      <w:pPr>
        <w:ind w:firstLine="567"/>
        <w:jc w:val="right"/>
      </w:pPr>
      <w:r w:rsidRPr="00A75AE9">
        <w:rPr>
          <w:rFonts w:eastAsia="Times New Roman"/>
          <w:sz w:val="20"/>
          <w:szCs w:val="20"/>
        </w:rPr>
        <w:t>02.06.20 12:19:34 (</w:t>
      </w:r>
      <w:r>
        <w:rPr>
          <w:rFonts w:eastAsia="Times New Roman"/>
          <w:sz w:val="20"/>
          <w:szCs w:val="20"/>
          <w:lang w:val="en-US"/>
        </w:rPr>
        <w:t>MSK</w:t>
      </w:r>
      <w:r w:rsidRPr="00A75AE9">
        <w:rPr>
          <w:rFonts w:eastAsia="Times New Roman"/>
          <w:sz w:val="20"/>
          <w:szCs w:val="20"/>
        </w:rPr>
        <w:t>+00:00)</w:t>
      </w:r>
    </w:p>
    <w:p w:rsidR="0005272D" w:rsidRPr="00A75AE9" w:rsidRDefault="0005272D">
      <w:pPr>
        <w:ind w:firstLine="567"/>
        <w:rPr>
          <w:rFonts w:eastAsia="Times New Roman"/>
          <w:sz w:val="20"/>
          <w:szCs w:val="20"/>
        </w:rPr>
      </w:pPr>
    </w:p>
    <w:p w:rsidR="0005272D" w:rsidRDefault="00A75AE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05272D" w:rsidRDefault="0005272D">
      <w:pPr>
        <w:rPr>
          <w:rFonts w:eastAsia="Times New Roman"/>
          <w:sz w:val="20"/>
          <w:szCs w:val="20"/>
        </w:rPr>
      </w:pPr>
    </w:p>
    <w:p w:rsidR="0005272D" w:rsidRPr="00A75AE9" w:rsidRDefault="00A75AE9">
      <w:r>
        <w:rPr>
          <w:rFonts w:eastAsia="Times New Roman"/>
          <w:sz w:val="20"/>
          <w:szCs w:val="20"/>
        </w:rPr>
        <w:t>Организатор</w:t>
      </w:r>
      <w:r w:rsidRPr="00A75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5AE9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A75AE9">
        <w:rPr>
          <w:rFonts w:eastAsia="Times New Roman"/>
          <w:sz w:val="20"/>
          <w:szCs w:val="20"/>
        </w:rPr>
        <w:t>НОЕ УЧРЕЖДЕНИЕ ЗДРАВООХРАНЕНИЯ "ГОРОДСКАЯ ПОЛИКЛИНИКА  №39"</w:t>
      </w:r>
    </w:p>
    <w:p w:rsidR="0005272D" w:rsidRPr="00A75AE9" w:rsidRDefault="0005272D">
      <w:pPr>
        <w:rPr>
          <w:rFonts w:eastAsia="Times New Roman"/>
          <w:sz w:val="20"/>
          <w:szCs w:val="20"/>
        </w:rPr>
      </w:pPr>
    </w:p>
    <w:p w:rsidR="0005272D" w:rsidRDefault="00A75AE9">
      <w:r w:rsidRPr="00A75AE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5272D" w:rsidRPr="00A75AE9" w:rsidRDefault="0005272D">
      <w:pPr>
        <w:rPr>
          <w:rFonts w:eastAsia="Times New Roman"/>
          <w:sz w:val="20"/>
          <w:szCs w:val="20"/>
        </w:rPr>
      </w:pPr>
    </w:p>
    <w:p w:rsidR="0005272D" w:rsidRPr="00A75AE9" w:rsidRDefault="00A75AE9">
      <w:r>
        <w:rPr>
          <w:rFonts w:eastAsia="Times New Roman"/>
          <w:sz w:val="20"/>
          <w:szCs w:val="20"/>
        </w:rPr>
        <w:t>Наименование</w:t>
      </w:r>
      <w:r w:rsidRPr="00A75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5AE9">
        <w:rPr>
          <w:rFonts w:eastAsia="Times New Roman"/>
          <w:sz w:val="20"/>
          <w:szCs w:val="20"/>
        </w:rPr>
        <w:t xml:space="preserve">: </w:t>
      </w:r>
      <w:proofErr w:type="gramStart"/>
      <w:r w:rsidRPr="00A75AE9">
        <w:rPr>
          <w:rFonts w:eastAsia="Times New Roman"/>
          <w:sz w:val="20"/>
          <w:szCs w:val="20"/>
        </w:rPr>
        <w:t>Поставка лекарственного препарата для медицинского применени</w:t>
      </w:r>
      <w:r w:rsidRPr="00A75AE9">
        <w:rPr>
          <w:rFonts w:eastAsia="Times New Roman"/>
          <w:sz w:val="20"/>
          <w:szCs w:val="20"/>
        </w:rPr>
        <w:t>я (МНН:</w:t>
      </w:r>
      <w:proofErr w:type="gramEnd"/>
      <w:r w:rsidRPr="00A75AE9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A75AE9">
        <w:rPr>
          <w:rFonts w:eastAsia="Times New Roman"/>
          <w:sz w:val="20"/>
          <w:szCs w:val="20"/>
        </w:rPr>
        <w:t>Ривароксабан</w:t>
      </w:r>
      <w:proofErr w:type="spellEnd"/>
      <w:r w:rsidRPr="00A75AE9">
        <w:rPr>
          <w:rFonts w:eastAsia="Times New Roman"/>
          <w:sz w:val="20"/>
          <w:szCs w:val="20"/>
        </w:rPr>
        <w:t xml:space="preserve">)  для Санкт-Петербургского государственного бюджетного учреждения здравоохранения "Городская поликлиника №39". </w:t>
      </w:r>
      <w:proofErr w:type="gramEnd"/>
    </w:p>
    <w:p w:rsidR="0005272D" w:rsidRPr="00A75AE9" w:rsidRDefault="0005272D">
      <w:pPr>
        <w:rPr>
          <w:rFonts w:eastAsia="Times New Roman"/>
          <w:sz w:val="20"/>
          <w:szCs w:val="20"/>
        </w:rPr>
      </w:pPr>
    </w:p>
    <w:p w:rsidR="0005272D" w:rsidRPr="00A75AE9" w:rsidRDefault="00A75A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202782502447878410100100770012120244</w:t>
      </w:r>
    </w:p>
    <w:p w:rsidR="0005272D" w:rsidRDefault="0005272D"/>
    <w:p w:rsidR="0005272D" w:rsidRDefault="00A75AE9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</w:t>
      </w:r>
      <w:r>
        <w:rPr>
          <w:rFonts w:eastAsia="Times New Roman"/>
          <w:sz w:val="20"/>
          <w:szCs w:val="20"/>
        </w:rPr>
        <w:t>значение цены контракта: 64 856,70 руб.</w:t>
      </w:r>
    </w:p>
    <w:p w:rsidR="0005272D" w:rsidRDefault="0005272D">
      <w:pPr>
        <w:rPr>
          <w:rFonts w:eastAsia="Times New Roman"/>
          <w:sz w:val="20"/>
          <w:szCs w:val="20"/>
        </w:rPr>
      </w:pPr>
    </w:p>
    <w:p w:rsidR="0005272D" w:rsidRDefault="00A75AE9">
      <w:r>
        <w:rPr>
          <w:rFonts w:eastAsia="Times New Roman"/>
          <w:sz w:val="20"/>
          <w:szCs w:val="20"/>
        </w:rPr>
        <w:t>Снижение НМЦК, %: 0.00</w:t>
      </w:r>
    </w:p>
    <w:p w:rsidR="0005272D" w:rsidRDefault="0005272D">
      <w:pPr>
        <w:rPr>
          <w:rFonts w:eastAsia="Times New Roman"/>
          <w:sz w:val="20"/>
          <w:szCs w:val="20"/>
        </w:rPr>
      </w:pPr>
    </w:p>
    <w:p w:rsidR="0005272D" w:rsidRDefault="00A75AE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5272D">
        <w:tc>
          <w:tcPr>
            <w:tcW w:w="4960" w:type="dxa"/>
            <w:shd w:val="clear" w:color="auto" w:fill="auto"/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5272D">
        <w:tc>
          <w:tcPr>
            <w:tcW w:w="4960" w:type="dxa"/>
            <w:shd w:val="clear" w:color="auto" w:fill="auto"/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5272D">
        <w:tc>
          <w:tcPr>
            <w:tcW w:w="4960" w:type="dxa"/>
            <w:shd w:val="clear" w:color="auto" w:fill="auto"/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5272D">
        <w:tc>
          <w:tcPr>
            <w:tcW w:w="4960" w:type="dxa"/>
            <w:shd w:val="clear" w:color="auto" w:fill="auto"/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5272D">
        <w:tc>
          <w:tcPr>
            <w:tcW w:w="4960" w:type="dxa"/>
            <w:shd w:val="clear" w:color="auto" w:fill="auto"/>
          </w:tcPr>
          <w:p w:rsidR="0005272D" w:rsidRDefault="00A75AE9">
            <w:pPr>
              <w:rPr>
                <w:sz w:val="20"/>
                <w:szCs w:val="20"/>
              </w:rPr>
            </w:pPr>
            <w:r w:rsidRPr="00A75AE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5272D" w:rsidRDefault="0005272D">
      <w:pPr>
        <w:rPr>
          <w:rFonts w:eastAsia="Times New Roman"/>
          <w:sz w:val="20"/>
          <w:szCs w:val="20"/>
        </w:rPr>
      </w:pPr>
    </w:p>
    <w:p w:rsidR="0005272D" w:rsidRDefault="00A75A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5272D" w:rsidRDefault="0005272D">
      <w:pPr>
        <w:rPr>
          <w:rFonts w:eastAsia="Times New Roman"/>
          <w:sz w:val="20"/>
          <w:szCs w:val="20"/>
        </w:rPr>
      </w:pPr>
    </w:p>
    <w:p w:rsidR="0005272D" w:rsidRDefault="00A75A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</w:t>
      </w:r>
      <w:r>
        <w:rPr>
          <w:rFonts w:eastAsia="Times New Roman"/>
          <w:sz w:val="20"/>
          <w:szCs w:val="20"/>
        </w:rPr>
        <w:t>ронные документы участника, предусмотренные частью 11 статьи 24.1 Федерального закона №44-ФЗ</w:t>
      </w:r>
    </w:p>
    <w:p w:rsidR="0005272D" w:rsidRDefault="000527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5272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5272D" w:rsidRDefault="00A75A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5272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5272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EA-49376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r w:rsidRPr="00A75AE9">
              <w:rPr>
                <w:sz w:val="20"/>
                <w:szCs w:val="20"/>
              </w:rPr>
              <w:t xml:space="preserve">НЕПУБЛИЧНОЕ АКЦИОНЕРНОЕ </w:t>
            </w:r>
            <w:r w:rsidRPr="00A75AE9">
              <w:rPr>
                <w:sz w:val="20"/>
                <w:szCs w:val="20"/>
              </w:rPr>
              <w:t>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5272D" w:rsidRDefault="000527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5272D">
        <w:tc>
          <w:tcPr>
            <w:tcW w:w="9921" w:type="dxa"/>
            <w:gridSpan w:val="4"/>
            <w:shd w:val="clear" w:color="auto" w:fill="auto"/>
          </w:tcPr>
          <w:p w:rsidR="0005272D" w:rsidRDefault="00A75AE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5272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5272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r w:rsidRPr="00A75AE9">
              <w:rPr>
                <w:sz w:val="20"/>
                <w:szCs w:val="20"/>
              </w:rPr>
              <w:t>НЕПУБЛИЧНОЕ АКЦИОНЕРНОЕ ОБЩЕСТВО "</w:t>
            </w:r>
            <w:r w:rsidRPr="00A75AE9">
              <w:rPr>
                <w:sz w:val="20"/>
                <w:szCs w:val="20"/>
              </w:rPr>
              <w:t>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272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r w:rsidRPr="00A75AE9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272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r w:rsidRPr="00A75AE9">
              <w:rPr>
                <w:sz w:val="20"/>
                <w:szCs w:val="20"/>
              </w:rPr>
              <w:t xml:space="preserve">НЕПУБЛИЧНОЕ АКЦИОНЕРНОЕ ОБЩЕСТВО "АРОМА-ПЕТЕРБУРГ" / </w:t>
            </w:r>
            <w:r w:rsidRPr="00A75AE9">
              <w:rPr>
                <w:sz w:val="20"/>
                <w:szCs w:val="20"/>
              </w:rPr>
              <w:t>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272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r w:rsidRPr="00A75AE9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272D" w:rsidRDefault="00A75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5272D" w:rsidRDefault="0005272D">
      <w:pPr>
        <w:jc w:val="both"/>
        <w:rPr>
          <w:sz w:val="20"/>
          <w:szCs w:val="20"/>
          <w:lang w:val="en-US"/>
        </w:rPr>
      </w:pPr>
    </w:p>
    <w:p w:rsidR="0005272D" w:rsidRDefault="00A75AE9">
      <w:pPr>
        <w:jc w:val="both"/>
      </w:pPr>
      <w:bookmarkStart w:id="0" w:name="__DdeLink__136_4014115248"/>
      <w:bookmarkEnd w:id="0"/>
      <w:r w:rsidRPr="00A75AE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A75AE9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</w:t>
      </w:r>
      <w:r w:rsidRPr="00A75AE9">
        <w:rPr>
          <w:rFonts w:eastAsia="Times New Roman"/>
          <w:sz w:val="20"/>
          <w:szCs w:val="20"/>
        </w:rPr>
        <w:t>ЕРНОЕ ОБЩЕСТВО "АРОМА-ПЕТЕРБУРГ".</w:t>
      </w:r>
    </w:p>
    <w:p w:rsidR="0005272D" w:rsidRDefault="0005272D">
      <w:pPr>
        <w:jc w:val="both"/>
        <w:rPr>
          <w:sz w:val="20"/>
          <w:szCs w:val="20"/>
        </w:rPr>
      </w:pPr>
    </w:p>
    <w:p w:rsidR="0005272D" w:rsidRDefault="00A75AE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5272D" w:rsidRDefault="0005272D">
      <w:pPr>
        <w:jc w:val="both"/>
        <w:rPr>
          <w:sz w:val="20"/>
          <w:szCs w:val="20"/>
        </w:rPr>
      </w:pPr>
    </w:p>
    <w:p w:rsidR="0005272D" w:rsidRDefault="00A75A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5272D" w:rsidRDefault="0005272D">
      <w:pPr>
        <w:jc w:val="both"/>
        <w:rPr>
          <w:rFonts w:eastAsia="Times New Roman"/>
          <w:sz w:val="20"/>
          <w:szCs w:val="20"/>
        </w:rPr>
      </w:pPr>
    </w:p>
    <w:p w:rsidR="0005272D" w:rsidRDefault="00A75AE9">
      <w:pPr>
        <w:jc w:val="both"/>
      </w:pPr>
      <w:r w:rsidRPr="00A75AE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5272D" w:rsidRDefault="0005272D">
      <w:pPr>
        <w:jc w:val="both"/>
        <w:rPr>
          <w:rFonts w:eastAsia="Times New Roman"/>
          <w:sz w:val="20"/>
          <w:szCs w:val="20"/>
        </w:rPr>
      </w:pPr>
    </w:p>
    <w:p w:rsidR="0005272D" w:rsidRDefault="00A75AE9">
      <w:r>
        <w:rPr>
          <w:rFonts w:eastAsia="Times New Roman"/>
          <w:sz w:val="20"/>
          <w:szCs w:val="20"/>
        </w:rPr>
        <w:t>Подписи</w:t>
      </w:r>
    </w:p>
    <w:p w:rsidR="0005272D" w:rsidRDefault="000527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5272D">
        <w:tc>
          <w:tcPr>
            <w:tcW w:w="3307" w:type="dxa"/>
            <w:shd w:val="clear" w:color="auto" w:fill="auto"/>
            <w:vAlign w:val="bottom"/>
          </w:tcPr>
          <w:p w:rsidR="0005272D" w:rsidRDefault="00A75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272D" w:rsidRDefault="000527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272D" w:rsidRDefault="00A75A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5272D">
        <w:tc>
          <w:tcPr>
            <w:tcW w:w="3307" w:type="dxa"/>
            <w:shd w:val="clear" w:color="auto" w:fill="auto"/>
            <w:vAlign w:val="bottom"/>
          </w:tcPr>
          <w:p w:rsidR="0005272D" w:rsidRDefault="00A75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272D" w:rsidRDefault="000527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272D" w:rsidRDefault="00A75A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5272D">
        <w:tc>
          <w:tcPr>
            <w:tcW w:w="3307" w:type="dxa"/>
            <w:shd w:val="clear" w:color="auto" w:fill="auto"/>
            <w:vAlign w:val="bottom"/>
          </w:tcPr>
          <w:p w:rsidR="0005272D" w:rsidRDefault="00A75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272D" w:rsidRDefault="000527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272D" w:rsidRDefault="00A75A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5272D">
        <w:tc>
          <w:tcPr>
            <w:tcW w:w="3307" w:type="dxa"/>
            <w:shd w:val="clear" w:color="auto" w:fill="auto"/>
            <w:vAlign w:val="bottom"/>
          </w:tcPr>
          <w:p w:rsidR="0005272D" w:rsidRDefault="00A75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272D" w:rsidRDefault="000527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272D" w:rsidRDefault="00A75A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5272D">
        <w:tc>
          <w:tcPr>
            <w:tcW w:w="3307" w:type="dxa"/>
            <w:shd w:val="clear" w:color="auto" w:fill="auto"/>
            <w:vAlign w:val="bottom"/>
          </w:tcPr>
          <w:p w:rsidR="0005272D" w:rsidRDefault="00A75AE9">
            <w:pPr>
              <w:pStyle w:val="af1"/>
            </w:pPr>
            <w:r w:rsidRPr="00A75AE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5272D" w:rsidRPr="00A75AE9" w:rsidRDefault="000527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272D" w:rsidRDefault="00A75A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75AE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A75AE9" w:rsidRPr="00A75AE9" w:rsidRDefault="00A75AE9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                                        ________________________________  </w:t>
      </w:r>
      <w:bookmarkStart w:id="1" w:name="_GoBack"/>
      <w:bookmarkEnd w:id="1"/>
      <w:r>
        <w:rPr>
          <w:sz w:val="20"/>
          <w:szCs w:val="20"/>
        </w:rPr>
        <w:t xml:space="preserve"> Иванова Ольга Павловна</w:t>
      </w:r>
    </w:p>
    <w:sectPr w:rsidR="00A75AE9" w:rsidRPr="00A75AE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72D"/>
    <w:rsid w:val="0005272D"/>
    <w:rsid w:val="00A7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Онкология</cp:lastModifiedBy>
  <cp:revision>2</cp:revision>
  <cp:lastPrinted>2020-06-02T09:20:00Z</cp:lastPrinted>
  <dcterms:created xsi:type="dcterms:W3CDTF">2020-06-02T09:21:00Z</dcterms:created>
  <dcterms:modified xsi:type="dcterms:W3CDTF">2020-06-02T09:21:00Z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