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D23" w:rsidRDefault="00426D2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426D23">
        <w:rPr>
          <w:rFonts w:eastAsia="Times New Roman"/>
          <w:b/>
          <w:bCs/>
          <w:sz w:val="20"/>
          <w:szCs w:val="20"/>
        </w:rPr>
        <w:t>№  0372200028820000052</w:t>
      </w:r>
      <w:r>
        <w:rPr>
          <w:rFonts w:eastAsia="Times New Roman"/>
          <w:b/>
          <w:bCs/>
          <w:sz w:val="20"/>
          <w:szCs w:val="20"/>
        </w:rPr>
        <w:t>-2</w:t>
      </w:r>
    </w:p>
    <w:p w:rsidR="00361BFE" w:rsidRDefault="00426D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61BFE" w:rsidRDefault="00426D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иммуноглобулина человека </w:t>
      </w:r>
      <w:proofErr w:type="spellStart"/>
      <w:r>
        <w:rPr>
          <w:rFonts w:eastAsia="Times New Roman"/>
          <w:b/>
          <w:bCs/>
          <w:sz w:val="20"/>
          <w:szCs w:val="20"/>
        </w:rPr>
        <w:t>антирезус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Rho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(D)  для Санкт-Петербургского государственного бюджетного учреждения здравоохранения "Городская поликлиника №39""</w:t>
      </w:r>
    </w:p>
    <w:p w:rsidR="00361BFE" w:rsidRPr="00426D23" w:rsidRDefault="00426D23">
      <w:pPr>
        <w:ind w:firstLine="567"/>
        <w:jc w:val="center"/>
        <w:rPr>
          <w:rFonts w:eastAsia="Times New Roman"/>
          <w:b/>
          <w:bCs/>
        </w:rPr>
      </w:pPr>
      <w:r w:rsidRPr="00426D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6D23">
        <w:rPr>
          <w:rFonts w:eastAsia="Times New Roman"/>
          <w:b/>
          <w:bCs/>
          <w:sz w:val="20"/>
          <w:szCs w:val="20"/>
        </w:rPr>
        <w:t xml:space="preserve"> 0372200028820000052) </w:t>
      </w:r>
    </w:p>
    <w:p w:rsidR="00361BFE" w:rsidRPr="00426D23" w:rsidRDefault="00361BFE">
      <w:pPr>
        <w:ind w:firstLine="567"/>
        <w:jc w:val="center"/>
        <w:rPr>
          <w:sz w:val="20"/>
          <w:szCs w:val="20"/>
        </w:rPr>
      </w:pPr>
    </w:p>
    <w:p w:rsidR="00361BFE" w:rsidRPr="00426D23" w:rsidRDefault="00426D23">
      <w:pPr>
        <w:ind w:firstLine="567"/>
        <w:jc w:val="right"/>
      </w:pPr>
      <w:r w:rsidRPr="00426D23">
        <w:rPr>
          <w:rFonts w:eastAsia="Times New Roman"/>
          <w:sz w:val="20"/>
          <w:szCs w:val="20"/>
        </w:rPr>
        <w:t>04.06.20 12:19:33 (</w:t>
      </w:r>
      <w:r>
        <w:rPr>
          <w:rFonts w:eastAsia="Times New Roman"/>
          <w:sz w:val="20"/>
          <w:szCs w:val="20"/>
          <w:lang w:val="en-US"/>
        </w:rPr>
        <w:t>MSK</w:t>
      </w:r>
      <w:r w:rsidRPr="00426D23">
        <w:rPr>
          <w:rFonts w:eastAsia="Times New Roman"/>
          <w:sz w:val="20"/>
          <w:szCs w:val="20"/>
        </w:rPr>
        <w:t>+00:00)</w:t>
      </w:r>
    </w:p>
    <w:p w:rsidR="00361BFE" w:rsidRPr="00426D23" w:rsidRDefault="00361BFE">
      <w:pPr>
        <w:ind w:firstLine="567"/>
        <w:rPr>
          <w:rFonts w:eastAsia="Times New Roman"/>
          <w:sz w:val="20"/>
          <w:szCs w:val="20"/>
        </w:rPr>
      </w:pPr>
    </w:p>
    <w:p w:rsidR="00361BFE" w:rsidRPr="00426D23" w:rsidRDefault="00426D23">
      <w:r>
        <w:rPr>
          <w:rFonts w:eastAsia="Times New Roman"/>
          <w:sz w:val="20"/>
          <w:szCs w:val="20"/>
        </w:rPr>
        <w:t>Место</w:t>
      </w:r>
      <w:r w:rsidRPr="00426D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6D2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361BFE" w:rsidRPr="00426D23" w:rsidRDefault="00361BFE">
      <w:pPr>
        <w:rPr>
          <w:rFonts w:eastAsia="Times New Roman"/>
          <w:sz w:val="20"/>
          <w:szCs w:val="20"/>
        </w:rPr>
      </w:pPr>
    </w:p>
    <w:p w:rsidR="00361BFE" w:rsidRPr="00426D23" w:rsidRDefault="00426D23">
      <w:r>
        <w:rPr>
          <w:rFonts w:eastAsia="Times New Roman"/>
          <w:sz w:val="20"/>
          <w:szCs w:val="20"/>
        </w:rPr>
        <w:t>Организатор</w:t>
      </w:r>
      <w:r w:rsidRPr="00426D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6D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361BFE" w:rsidRPr="00426D23" w:rsidRDefault="00361BFE">
      <w:pPr>
        <w:rPr>
          <w:rFonts w:eastAsia="Times New Roman"/>
          <w:sz w:val="20"/>
          <w:szCs w:val="20"/>
        </w:rPr>
      </w:pPr>
    </w:p>
    <w:p w:rsidR="00361BFE" w:rsidRPr="00426D23" w:rsidRDefault="00426D23">
      <w:r w:rsidRPr="00426D23">
        <w:rPr>
          <w:rFonts w:eastAsia="Times New Roman"/>
          <w:sz w:val="20"/>
          <w:szCs w:val="20"/>
        </w:rPr>
        <w:t>Заказ</w:t>
      </w:r>
      <w:r w:rsidRPr="00426D23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361BFE" w:rsidRPr="00426D23" w:rsidRDefault="00361BFE">
      <w:pPr>
        <w:rPr>
          <w:rFonts w:eastAsia="Times New Roman"/>
          <w:sz w:val="20"/>
          <w:szCs w:val="20"/>
        </w:rPr>
      </w:pPr>
    </w:p>
    <w:p w:rsidR="00361BFE" w:rsidRPr="00426D23" w:rsidRDefault="00426D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6D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6D23">
        <w:rPr>
          <w:rFonts w:eastAsia="Times New Roman"/>
          <w:sz w:val="20"/>
          <w:szCs w:val="20"/>
        </w:rPr>
        <w:t xml:space="preserve">: Поставка иммуноглобулина человека </w:t>
      </w:r>
      <w:proofErr w:type="spellStart"/>
      <w:r w:rsidRPr="00426D23">
        <w:rPr>
          <w:rFonts w:eastAsia="Times New Roman"/>
          <w:sz w:val="20"/>
          <w:szCs w:val="20"/>
        </w:rPr>
        <w:t>антирезус</w:t>
      </w:r>
      <w:proofErr w:type="spellEnd"/>
      <w:r w:rsidRPr="00426D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Rho</w:t>
      </w:r>
      <w:r w:rsidRPr="00426D23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D</w:t>
      </w:r>
      <w:r w:rsidRPr="00426D23">
        <w:rPr>
          <w:rFonts w:eastAsia="Times New Roman"/>
          <w:sz w:val="20"/>
          <w:szCs w:val="20"/>
        </w:rPr>
        <w:t>)  для Санкт-Петербургского государственного бюджетного учреждения здравоохр</w:t>
      </w:r>
      <w:r w:rsidRPr="00426D23">
        <w:rPr>
          <w:rFonts w:eastAsia="Times New Roman"/>
          <w:sz w:val="20"/>
          <w:szCs w:val="20"/>
        </w:rPr>
        <w:t xml:space="preserve">анения "Городская поликлиника №39" </w:t>
      </w:r>
    </w:p>
    <w:p w:rsidR="00361BFE" w:rsidRPr="00426D23" w:rsidRDefault="00361BFE">
      <w:pPr>
        <w:rPr>
          <w:rFonts w:eastAsia="Times New Roman"/>
          <w:sz w:val="20"/>
          <w:szCs w:val="20"/>
        </w:rPr>
      </w:pPr>
    </w:p>
    <w:p w:rsidR="00361BFE" w:rsidRDefault="00426D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202782502447878410100100790012120244</w:t>
      </w:r>
    </w:p>
    <w:p w:rsidR="00361BFE" w:rsidRDefault="00361BFE"/>
    <w:p w:rsidR="00361BFE" w:rsidRDefault="00426D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199 758,90 руб.</w:t>
      </w:r>
    </w:p>
    <w:p w:rsidR="00361BFE" w:rsidRPr="00426D23" w:rsidRDefault="00361BFE">
      <w:pPr>
        <w:rPr>
          <w:rFonts w:eastAsia="Times New Roman"/>
          <w:sz w:val="20"/>
          <w:szCs w:val="20"/>
        </w:rPr>
      </w:pPr>
    </w:p>
    <w:p w:rsidR="00361BFE" w:rsidRPr="00426D23" w:rsidRDefault="00426D23">
      <w:r>
        <w:rPr>
          <w:rFonts w:eastAsia="Times New Roman"/>
          <w:sz w:val="20"/>
          <w:szCs w:val="20"/>
        </w:rPr>
        <w:t>Снижение</w:t>
      </w:r>
      <w:r w:rsidRPr="00426D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6D23">
        <w:rPr>
          <w:rFonts w:eastAsia="Times New Roman"/>
          <w:sz w:val="20"/>
          <w:szCs w:val="20"/>
        </w:rPr>
        <w:t>, %: 6.00</w:t>
      </w:r>
    </w:p>
    <w:p w:rsidR="00361BFE" w:rsidRPr="00426D23" w:rsidRDefault="00361BFE">
      <w:pPr>
        <w:rPr>
          <w:rFonts w:eastAsia="Times New Roman"/>
          <w:sz w:val="20"/>
          <w:szCs w:val="20"/>
        </w:rPr>
      </w:pPr>
    </w:p>
    <w:p w:rsidR="00361BFE" w:rsidRDefault="00426D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1BFE">
        <w:tc>
          <w:tcPr>
            <w:tcW w:w="4960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61BFE">
        <w:tc>
          <w:tcPr>
            <w:tcW w:w="4960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61BFE">
        <w:tc>
          <w:tcPr>
            <w:tcW w:w="4960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61BFE">
        <w:tc>
          <w:tcPr>
            <w:tcW w:w="4960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61BFE">
        <w:tc>
          <w:tcPr>
            <w:tcW w:w="4960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61BFE">
        <w:tc>
          <w:tcPr>
            <w:tcW w:w="4960" w:type="dxa"/>
            <w:shd w:val="clear" w:color="auto" w:fill="auto"/>
          </w:tcPr>
          <w:p w:rsidR="00361BFE" w:rsidRPr="00426D23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>Секретарь комиссии (без</w:t>
            </w:r>
            <w:r w:rsidRPr="00426D23">
              <w:rPr>
                <w:sz w:val="20"/>
                <w:szCs w:val="20"/>
              </w:rPr>
              <w:t xml:space="preserve"> права голоса)</w:t>
            </w:r>
          </w:p>
        </w:tc>
        <w:tc>
          <w:tcPr>
            <w:tcW w:w="4961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61BFE" w:rsidRDefault="00361BFE">
      <w:pPr>
        <w:rPr>
          <w:rFonts w:eastAsia="Times New Roman"/>
          <w:sz w:val="20"/>
          <w:szCs w:val="20"/>
        </w:rPr>
      </w:pPr>
    </w:p>
    <w:p w:rsidR="00361BFE" w:rsidRDefault="00426D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1BFE">
        <w:tc>
          <w:tcPr>
            <w:tcW w:w="4960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61BFE">
        <w:tc>
          <w:tcPr>
            <w:tcW w:w="4960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61BFE">
        <w:tc>
          <w:tcPr>
            <w:tcW w:w="4960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61BFE">
        <w:tc>
          <w:tcPr>
            <w:tcW w:w="4960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61BFE">
        <w:tc>
          <w:tcPr>
            <w:tcW w:w="4960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61BFE" w:rsidRDefault="00361BFE">
      <w:pPr>
        <w:rPr>
          <w:rFonts w:eastAsia="Times New Roman"/>
          <w:sz w:val="20"/>
          <w:szCs w:val="20"/>
        </w:rPr>
      </w:pPr>
    </w:p>
    <w:p w:rsidR="00361BFE" w:rsidRDefault="00426D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1BFE" w:rsidRDefault="00361BFE">
      <w:pPr>
        <w:rPr>
          <w:rFonts w:eastAsia="Times New Roman"/>
          <w:sz w:val="20"/>
          <w:szCs w:val="20"/>
        </w:rPr>
      </w:pPr>
    </w:p>
    <w:p w:rsidR="00361BFE" w:rsidRDefault="00426D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</w:t>
      </w:r>
      <w:r>
        <w:rPr>
          <w:rFonts w:eastAsia="Times New Roman"/>
          <w:sz w:val="20"/>
          <w:szCs w:val="20"/>
        </w:rPr>
        <w:t>формация и электронные документы этих участников, предусмотренные частью 11 статьи 24.1 Федерального закона №44-ФЗ.</w:t>
      </w:r>
    </w:p>
    <w:p w:rsidR="00361BFE" w:rsidRDefault="00361B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61BF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61BFE" w:rsidRDefault="00426D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61B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1B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Pr="00426D23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187 773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61B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Pr="00426D23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 xml:space="preserve">ОБЩЕСТВО С </w:t>
            </w:r>
            <w:r w:rsidRPr="00426D23">
              <w:rPr>
                <w:sz w:val="20"/>
                <w:szCs w:val="20"/>
              </w:rPr>
              <w:lastRenderedPageBreak/>
              <w:t>ОГРАНИЧЕННОЙ ОТВЕТСТВЕННОСТЬЮ "МЕДИНТОРГ СПБ" / 7806407940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188 </w:t>
            </w:r>
            <w:r>
              <w:rPr>
                <w:sz w:val="20"/>
                <w:szCs w:val="20"/>
                <w:lang w:val="en-US"/>
              </w:rPr>
              <w:t>772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1BFE" w:rsidRDefault="00361B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361BFE">
        <w:tc>
          <w:tcPr>
            <w:tcW w:w="9977" w:type="dxa"/>
            <w:gridSpan w:val="5"/>
            <w:shd w:val="clear" w:color="auto" w:fill="auto"/>
          </w:tcPr>
          <w:p w:rsidR="00361BFE" w:rsidRDefault="00426D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61B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1B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Pr="00426D23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187 773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1B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Pr="00426D23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187 773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1B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Pr="00426D23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187 773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1B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Pr="00426D23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187 773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1B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Pr="00426D23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188 772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1B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Pr="00426D23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188 772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1B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Pr="00426D23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188 772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1B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Pr="00426D23" w:rsidRDefault="00426D23">
            <w:pPr>
              <w:rPr>
                <w:sz w:val="20"/>
                <w:szCs w:val="20"/>
              </w:rPr>
            </w:pPr>
            <w:r w:rsidRPr="00426D23">
              <w:rPr>
                <w:sz w:val="20"/>
                <w:szCs w:val="20"/>
              </w:rPr>
              <w:t>ОБЩЕСТВО С ОГРАНИЧЕННОЙ ОТВЕТСТВЕННОСТЬЮ "МЕДИНТОРГ СПБ" / 78064</w:t>
            </w:r>
            <w:r w:rsidRPr="00426D23">
              <w:rPr>
                <w:sz w:val="20"/>
                <w:szCs w:val="20"/>
              </w:rPr>
              <w:t>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188 772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1BFE" w:rsidRDefault="00426D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1BFE" w:rsidRDefault="00361BFE">
      <w:pPr>
        <w:jc w:val="both"/>
        <w:rPr>
          <w:rFonts w:eastAsia="Times New Roman"/>
          <w:sz w:val="20"/>
          <w:szCs w:val="20"/>
          <w:lang w:val="en-US"/>
        </w:rPr>
      </w:pPr>
    </w:p>
    <w:p w:rsidR="00361BFE" w:rsidRDefault="00426D2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"ЛЕКСТОР", предложивший цену контракта 187 773,37 руб.</w:t>
      </w:r>
    </w:p>
    <w:p w:rsidR="00361BFE" w:rsidRDefault="00361BFE">
      <w:pPr>
        <w:jc w:val="both"/>
        <w:rPr>
          <w:rFonts w:eastAsia="Times New Roman"/>
          <w:sz w:val="20"/>
          <w:szCs w:val="20"/>
        </w:rPr>
      </w:pPr>
    </w:p>
    <w:p w:rsidR="00361BFE" w:rsidRDefault="00426D23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 контракт заключается с участником ОБЩЕСТВО С ОГРАНИЧЕННОЙ ОТВЕТСТВЕННОСТЬЮ "ЛЕКСТОР",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361BFE" w:rsidRDefault="00361BFE">
      <w:pPr>
        <w:jc w:val="both"/>
        <w:rPr>
          <w:rFonts w:eastAsia="Times New Roman"/>
          <w:sz w:val="20"/>
          <w:szCs w:val="20"/>
        </w:rPr>
      </w:pPr>
    </w:p>
    <w:p w:rsidR="00361BFE" w:rsidRDefault="00426D2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361BFE" w:rsidRDefault="00361BFE">
      <w:pPr>
        <w:jc w:val="both"/>
        <w:rPr>
          <w:rFonts w:eastAsia="Times New Roman"/>
          <w:sz w:val="20"/>
          <w:szCs w:val="20"/>
        </w:rPr>
      </w:pPr>
    </w:p>
    <w:p w:rsidR="00361BFE" w:rsidRDefault="00426D23">
      <w:r>
        <w:rPr>
          <w:rFonts w:eastAsia="Times New Roman"/>
          <w:sz w:val="20"/>
          <w:szCs w:val="20"/>
        </w:rPr>
        <w:t>Подписи</w:t>
      </w:r>
    </w:p>
    <w:p w:rsidR="00361BFE" w:rsidRDefault="00361B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61BFE">
        <w:tc>
          <w:tcPr>
            <w:tcW w:w="3307" w:type="dxa"/>
            <w:shd w:val="clear" w:color="auto" w:fill="auto"/>
            <w:vAlign w:val="bottom"/>
          </w:tcPr>
          <w:p w:rsidR="00361BFE" w:rsidRDefault="00426D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1BFE" w:rsidRDefault="00361B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1BFE" w:rsidRDefault="00426D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61BFE">
        <w:tc>
          <w:tcPr>
            <w:tcW w:w="3307" w:type="dxa"/>
            <w:shd w:val="clear" w:color="auto" w:fill="auto"/>
            <w:vAlign w:val="bottom"/>
          </w:tcPr>
          <w:p w:rsidR="00361BFE" w:rsidRDefault="00426D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1BFE" w:rsidRDefault="00361B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1BFE" w:rsidRDefault="00426D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61BFE">
        <w:tc>
          <w:tcPr>
            <w:tcW w:w="3307" w:type="dxa"/>
            <w:shd w:val="clear" w:color="auto" w:fill="auto"/>
            <w:vAlign w:val="bottom"/>
          </w:tcPr>
          <w:p w:rsidR="00361BFE" w:rsidRDefault="00426D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1BFE" w:rsidRDefault="00361B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1BFE" w:rsidRDefault="00426D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61BFE">
        <w:tc>
          <w:tcPr>
            <w:tcW w:w="3307" w:type="dxa"/>
            <w:shd w:val="clear" w:color="auto" w:fill="auto"/>
            <w:vAlign w:val="bottom"/>
          </w:tcPr>
          <w:p w:rsidR="00361BFE" w:rsidRDefault="00426D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1BFE" w:rsidRDefault="00361B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1BFE" w:rsidRDefault="00426D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61BFE">
        <w:tc>
          <w:tcPr>
            <w:tcW w:w="3307" w:type="dxa"/>
            <w:shd w:val="clear" w:color="auto" w:fill="auto"/>
            <w:vAlign w:val="bottom"/>
          </w:tcPr>
          <w:p w:rsidR="00361BFE" w:rsidRDefault="00426D23">
            <w:pPr>
              <w:pStyle w:val="af1"/>
            </w:pPr>
            <w:r w:rsidRPr="00426D2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61BFE" w:rsidRPr="00426D23" w:rsidRDefault="00361B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1BFE" w:rsidRDefault="00426D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26D2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26D23" w:rsidRPr="00426D23" w:rsidRDefault="00426D23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  Иванова Ольга Павловна</w:t>
      </w:r>
      <w:bookmarkStart w:id="1" w:name="_GoBack"/>
      <w:bookmarkEnd w:id="1"/>
      <w:r>
        <w:rPr>
          <w:sz w:val="20"/>
          <w:szCs w:val="20"/>
        </w:rPr>
        <w:t xml:space="preserve">  </w:t>
      </w:r>
    </w:p>
    <w:sectPr w:rsidR="00426D23" w:rsidRPr="00426D2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BFE"/>
    <w:rsid w:val="00361BFE"/>
    <w:rsid w:val="0042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Онкология</cp:lastModifiedBy>
  <cp:revision>2</cp:revision>
  <cp:lastPrinted>2020-06-04T09:20:00Z</cp:lastPrinted>
  <dcterms:created xsi:type="dcterms:W3CDTF">2020-06-04T09:21:00Z</dcterms:created>
  <dcterms:modified xsi:type="dcterms:W3CDTF">2020-06-04T09:21:00Z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