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улиц Красная, Советская, Колодезная, Тихая, Восточная, Мирная, Солнечная, переулки Урицкий, Почтовый города Фатежа Фатежского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05.06.20 14:04:26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ГОРОДА ФАТЕЖА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улиц Красная, Советская, Колодезная, Тихая, Восточная, Мирная, Солнечная, переулки Урицкий, Почтовый города Фатежа Фатежского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203462500141446250100100070014211244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6 089 120,00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EA-49604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4 932 187,20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EA-49706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"СПЕЦДОРТЕХ" / 3664232798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5 236 643,20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"СТРОЙПОСТАВКА" / 4632256149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5 754 218,40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4 932 187,20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4 932 187,20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4 932 187,20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"СПЕЦДОРТЕХ" / 3664232798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5 236 643,20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"СПЕЦДОРТЕХ" / 3664232798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5 236 643,20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"СПЕЦДОРТЕХ" / 3664232798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5 236 643,20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"СТРОЙПОСТАВКА" / 4632256149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5 754 218,40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"СТРОЙПОСТАВКА" / 4632256149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5 754 218,40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EA-49710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"СТРОЙПОСТАВКА" / 4632256149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5 754 218,40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"ФАТЕЖСКОЕ ДОРОЖНОЕ РЕМОНТНО-СТРОИТЕЛЬНОЕ УПРАВЛЕНИЕ", предложивший цену контракта 4 932 187,20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АКЦИОНЕРНОЕ ОБЩЕСТВО "ФАТЕЖСКОЕ ДОРОЖНОЕ РЕМОНТНО-СТРОИТЕЛЬНОЕ УПРАВЛЕНИЕ",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