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12C7" w:rsidRDefault="003750E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B12C7" w:rsidRDefault="003750E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"Обустройство пешеходных переходов, расположенных на участках автодорог муниципального значения, примыкающих к учреждениям образованиям: МОАУ СОШ №9 (</w:t>
      </w:r>
      <w:proofErr w:type="spellStart"/>
      <w:r>
        <w:rPr>
          <w:rFonts w:eastAsia="Times New Roman"/>
          <w:b/>
          <w:bCs/>
          <w:sz w:val="20"/>
          <w:szCs w:val="20"/>
        </w:rPr>
        <w:t>ул</w:t>
      </w:r>
      <w:proofErr w:type="gramStart"/>
      <w:r>
        <w:rPr>
          <w:rFonts w:eastAsia="Times New Roman"/>
          <w:b/>
          <w:bCs/>
          <w:sz w:val="20"/>
          <w:szCs w:val="20"/>
        </w:rPr>
        <w:t>.Т</w:t>
      </w:r>
      <w:proofErr w:type="gramEnd"/>
      <w:r>
        <w:rPr>
          <w:rFonts w:eastAsia="Times New Roman"/>
          <w:b/>
          <w:bCs/>
          <w:sz w:val="20"/>
          <w:szCs w:val="20"/>
        </w:rPr>
        <w:t>рактовая</w:t>
      </w:r>
      <w:proofErr w:type="spellEnd"/>
      <w:r>
        <w:rPr>
          <w:rFonts w:eastAsia="Times New Roman"/>
          <w:b/>
          <w:bCs/>
          <w:sz w:val="20"/>
          <w:szCs w:val="20"/>
        </w:rPr>
        <w:t>, 35), МОАУ СОШ №6 (</w:t>
      </w:r>
      <w:proofErr w:type="spellStart"/>
      <w:r>
        <w:rPr>
          <w:rFonts w:eastAsia="Times New Roman"/>
          <w:b/>
          <w:bCs/>
          <w:sz w:val="20"/>
          <w:szCs w:val="20"/>
        </w:rPr>
        <w:t>ул.Социалистическая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, </w:t>
      </w:r>
      <w:r>
        <w:rPr>
          <w:rFonts w:eastAsia="Times New Roman"/>
          <w:b/>
          <w:bCs/>
          <w:sz w:val="20"/>
          <w:szCs w:val="20"/>
        </w:rPr>
        <w:t>54), МБУ ДО РБ «Детская музыкальная школа» (</w:t>
      </w:r>
      <w:proofErr w:type="spellStart"/>
      <w:r>
        <w:rPr>
          <w:rFonts w:eastAsia="Times New Roman"/>
          <w:b/>
          <w:bCs/>
          <w:sz w:val="20"/>
          <w:szCs w:val="20"/>
        </w:rPr>
        <w:t>ул.Социалистическая</w:t>
      </w:r>
      <w:proofErr w:type="spellEnd"/>
      <w:r>
        <w:rPr>
          <w:rFonts w:eastAsia="Times New Roman"/>
          <w:b/>
          <w:bCs/>
          <w:sz w:val="20"/>
          <w:szCs w:val="20"/>
        </w:rPr>
        <w:t>, 45Б), МБУ ДО РБ «Детская художественная школа» (</w:t>
      </w:r>
      <w:proofErr w:type="spellStart"/>
      <w:r>
        <w:rPr>
          <w:rFonts w:eastAsia="Times New Roman"/>
          <w:b/>
          <w:bCs/>
          <w:sz w:val="20"/>
          <w:szCs w:val="20"/>
        </w:rPr>
        <w:t>ул.Нефтяников</w:t>
      </w:r>
      <w:proofErr w:type="spellEnd"/>
      <w:r>
        <w:rPr>
          <w:rFonts w:eastAsia="Times New Roman"/>
          <w:b/>
          <w:bCs/>
          <w:sz w:val="20"/>
          <w:szCs w:val="20"/>
        </w:rPr>
        <w:t>, 16)"</w:t>
      </w:r>
    </w:p>
    <w:p w:rsidR="002B12C7" w:rsidRPr="003750E7" w:rsidRDefault="003750E7">
      <w:pPr>
        <w:ind w:firstLine="567"/>
        <w:jc w:val="center"/>
        <w:rPr>
          <w:rFonts w:eastAsia="Times New Roman"/>
          <w:b/>
          <w:bCs/>
        </w:rPr>
      </w:pPr>
      <w:r w:rsidRPr="003750E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750E7">
        <w:rPr>
          <w:rFonts w:eastAsia="Times New Roman"/>
          <w:b/>
          <w:bCs/>
          <w:sz w:val="20"/>
          <w:szCs w:val="20"/>
        </w:rPr>
        <w:t xml:space="preserve"> 0101300001920000047) </w:t>
      </w:r>
    </w:p>
    <w:p w:rsidR="002B12C7" w:rsidRPr="003750E7" w:rsidRDefault="002B12C7">
      <w:pPr>
        <w:ind w:firstLine="567"/>
        <w:jc w:val="center"/>
        <w:rPr>
          <w:sz w:val="20"/>
          <w:szCs w:val="20"/>
        </w:rPr>
      </w:pPr>
    </w:p>
    <w:p w:rsidR="002B12C7" w:rsidRPr="003750E7" w:rsidRDefault="003750E7">
      <w:pPr>
        <w:ind w:firstLine="567"/>
        <w:jc w:val="right"/>
      </w:pPr>
      <w:r w:rsidRPr="003750E7">
        <w:rPr>
          <w:rFonts w:eastAsia="Times New Roman"/>
          <w:sz w:val="20"/>
          <w:szCs w:val="20"/>
        </w:rPr>
        <w:t>11.06.20</w:t>
      </w:r>
      <w:r>
        <w:rPr>
          <w:rFonts w:eastAsia="Times New Roman"/>
          <w:sz w:val="20"/>
          <w:szCs w:val="20"/>
        </w:rPr>
        <w:t>20</w:t>
      </w:r>
      <w:r w:rsidRPr="003750E7">
        <w:rPr>
          <w:rFonts w:eastAsia="Times New Roman"/>
          <w:sz w:val="20"/>
          <w:szCs w:val="20"/>
        </w:rPr>
        <w:t xml:space="preserve"> 16:32:01 (</w:t>
      </w:r>
      <w:r>
        <w:rPr>
          <w:rFonts w:eastAsia="Times New Roman"/>
          <w:sz w:val="20"/>
          <w:szCs w:val="20"/>
          <w:lang w:val="en-US"/>
        </w:rPr>
        <w:t>MSK</w:t>
      </w:r>
      <w:r w:rsidRPr="003750E7">
        <w:rPr>
          <w:rFonts w:eastAsia="Times New Roman"/>
          <w:sz w:val="20"/>
          <w:szCs w:val="20"/>
        </w:rPr>
        <w:t>+02:00)</w:t>
      </w:r>
    </w:p>
    <w:p w:rsidR="002B12C7" w:rsidRPr="003750E7" w:rsidRDefault="002B12C7">
      <w:pPr>
        <w:ind w:firstLine="567"/>
        <w:rPr>
          <w:rFonts w:eastAsia="Times New Roman"/>
          <w:sz w:val="20"/>
          <w:szCs w:val="20"/>
        </w:rPr>
      </w:pPr>
    </w:p>
    <w:p w:rsidR="002B12C7" w:rsidRPr="003750E7" w:rsidRDefault="003750E7">
      <w:r>
        <w:rPr>
          <w:rFonts w:eastAsia="Times New Roman"/>
          <w:sz w:val="20"/>
          <w:szCs w:val="20"/>
        </w:rPr>
        <w:t>Место</w:t>
      </w:r>
      <w:r w:rsidRPr="003750E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750E7">
        <w:rPr>
          <w:rFonts w:eastAsia="Times New Roman"/>
          <w:sz w:val="20"/>
          <w:szCs w:val="20"/>
        </w:rPr>
        <w:t>: Российская Федерация, 452680, Башкорто</w:t>
      </w:r>
      <w:r w:rsidRPr="003750E7">
        <w:rPr>
          <w:rFonts w:eastAsia="Times New Roman"/>
          <w:sz w:val="20"/>
          <w:szCs w:val="20"/>
        </w:rPr>
        <w:t xml:space="preserve">стан </w:t>
      </w:r>
      <w:proofErr w:type="spellStart"/>
      <w:proofErr w:type="gramStart"/>
      <w:r w:rsidRPr="003750E7">
        <w:rPr>
          <w:rFonts w:eastAsia="Times New Roman"/>
          <w:sz w:val="20"/>
          <w:szCs w:val="20"/>
        </w:rPr>
        <w:t>Респ</w:t>
      </w:r>
      <w:proofErr w:type="spellEnd"/>
      <w:proofErr w:type="gramEnd"/>
      <w:r w:rsidRPr="003750E7">
        <w:rPr>
          <w:rFonts w:eastAsia="Times New Roman"/>
          <w:sz w:val="20"/>
          <w:szCs w:val="20"/>
        </w:rPr>
        <w:t>, Нефтекамск г, ПРОСПЕКТ КОМСОМОЛЬСКИЙ, ДОМ 25</w:t>
      </w:r>
    </w:p>
    <w:p w:rsidR="002B12C7" w:rsidRPr="003750E7" w:rsidRDefault="003750E7">
      <w:r>
        <w:rPr>
          <w:rFonts w:eastAsia="Times New Roman"/>
          <w:sz w:val="20"/>
          <w:szCs w:val="20"/>
        </w:rPr>
        <w:t>Организатор</w:t>
      </w:r>
      <w:r w:rsidRPr="003750E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750E7">
        <w:rPr>
          <w:rFonts w:eastAsia="Times New Roman"/>
          <w:sz w:val="20"/>
          <w:szCs w:val="20"/>
        </w:rPr>
        <w:t>: АДМИНИСТРАЦИЯ ГОРОДСКОГО ОКРУГА ГОРОД НЕФТЕКАМСК РЕСПУБЛИКИ БАШКОРТОСТАН</w:t>
      </w:r>
    </w:p>
    <w:p w:rsidR="002B12C7" w:rsidRPr="003750E7" w:rsidRDefault="003750E7">
      <w:r w:rsidRPr="003750E7">
        <w:rPr>
          <w:rFonts w:eastAsia="Times New Roman"/>
          <w:sz w:val="20"/>
          <w:szCs w:val="20"/>
        </w:rPr>
        <w:t>Заказчик: АДМИНИСТРАЦИЯ ГОРОДСКОГО ОКРУГА ГОРОД НЕФТЕКАМСК РЕСПУБЛИКИ БАШКОРТОСТАН</w:t>
      </w:r>
    </w:p>
    <w:p w:rsidR="002B12C7" w:rsidRPr="003750E7" w:rsidRDefault="003750E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750E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</w:t>
      </w:r>
      <w:r>
        <w:rPr>
          <w:rFonts w:eastAsia="Times New Roman"/>
          <w:sz w:val="20"/>
          <w:szCs w:val="20"/>
        </w:rPr>
        <w:t>и</w:t>
      </w:r>
      <w:r w:rsidRPr="003750E7">
        <w:rPr>
          <w:rFonts w:eastAsia="Times New Roman"/>
          <w:sz w:val="20"/>
          <w:szCs w:val="20"/>
        </w:rPr>
        <w:t>: Обустройство пешеходных переходов, расположенных на участках автодорог муниципального значения, примыкающих к учреждениям образованиям: МОАУ СОШ №9 (</w:t>
      </w:r>
      <w:proofErr w:type="spellStart"/>
      <w:r w:rsidRPr="003750E7">
        <w:rPr>
          <w:rFonts w:eastAsia="Times New Roman"/>
          <w:sz w:val="20"/>
          <w:szCs w:val="20"/>
        </w:rPr>
        <w:t>ул</w:t>
      </w:r>
      <w:proofErr w:type="gramStart"/>
      <w:r w:rsidRPr="003750E7">
        <w:rPr>
          <w:rFonts w:eastAsia="Times New Roman"/>
          <w:sz w:val="20"/>
          <w:szCs w:val="20"/>
        </w:rPr>
        <w:t>.Т</w:t>
      </w:r>
      <w:proofErr w:type="gramEnd"/>
      <w:r w:rsidRPr="003750E7">
        <w:rPr>
          <w:rFonts w:eastAsia="Times New Roman"/>
          <w:sz w:val="20"/>
          <w:szCs w:val="20"/>
        </w:rPr>
        <w:t>рактовая</w:t>
      </w:r>
      <w:proofErr w:type="spellEnd"/>
      <w:r w:rsidRPr="003750E7">
        <w:rPr>
          <w:rFonts w:eastAsia="Times New Roman"/>
          <w:sz w:val="20"/>
          <w:szCs w:val="20"/>
        </w:rPr>
        <w:t>, 35), МОАУ СОШ №6 (</w:t>
      </w:r>
      <w:proofErr w:type="spellStart"/>
      <w:r w:rsidRPr="003750E7">
        <w:rPr>
          <w:rFonts w:eastAsia="Times New Roman"/>
          <w:sz w:val="20"/>
          <w:szCs w:val="20"/>
        </w:rPr>
        <w:t>ул.Социалистическая</w:t>
      </w:r>
      <w:proofErr w:type="spellEnd"/>
      <w:r w:rsidRPr="003750E7">
        <w:rPr>
          <w:rFonts w:eastAsia="Times New Roman"/>
          <w:sz w:val="20"/>
          <w:szCs w:val="20"/>
        </w:rPr>
        <w:t>, 54), МБУ ДО РБ «Детская музыкальная школа» (</w:t>
      </w:r>
      <w:proofErr w:type="spellStart"/>
      <w:r w:rsidRPr="003750E7">
        <w:rPr>
          <w:rFonts w:eastAsia="Times New Roman"/>
          <w:sz w:val="20"/>
          <w:szCs w:val="20"/>
        </w:rPr>
        <w:t>ул.Соци</w:t>
      </w:r>
      <w:r w:rsidRPr="003750E7">
        <w:rPr>
          <w:rFonts w:eastAsia="Times New Roman"/>
          <w:sz w:val="20"/>
          <w:szCs w:val="20"/>
        </w:rPr>
        <w:t>алистическая</w:t>
      </w:r>
      <w:proofErr w:type="spellEnd"/>
      <w:r w:rsidRPr="003750E7">
        <w:rPr>
          <w:rFonts w:eastAsia="Times New Roman"/>
          <w:sz w:val="20"/>
          <w:szCs w:val="20"/>
        </w:rPr>
        <w:t>, 45Б), МБУ ДО РБ «Детская художественная школа» (</w:t>
      </w:r>
      <w:proofErr w:type="spellStart"/>
      <w:r w:rsidRPr="003750E7">
        <w:rPr>
          <w:rFonts w:eastAsia="Times New Roman"/>
          <w:sz w:val="20"/>
          <w:szCs w:val="20"/>
        </w:rPr>
        <w:t>ул.Нефтяников</w:t>
      </w:r>
      <w:proofErr w:type="spellEnd"/>
      <w:r w:rsidRPr="003750E7">
        <w:rPr>
          <w:rFonts w:eastAsia="Times New Roman"/>
          <w:sz w:val="20"/>
          <w:szCs w:val="20"/>
        </w:rPr>
        <w:t xml:space="preserve">, 16) </w:t>
      </w:r>
    </w:p>
    <w:p w:rsidR="002B12C7" w:rsidRDefault="003750E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203026405318902640100100460014211244</w:t>
      </w:r>
    </w:p>
    <w:p w:rsidR="002B12C7" w:rsidRDefault="003750E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1 374 031,20 руб.</w:t>
      </w:r>
    </w:p>
    <w:p w:rsidR="002B12C7" w:rsidRPr="003750E7" w:rsidRDefault="003750E7">
      <w:r>
        <w:rPr>
          <w:rFonts w:eastAsia="Times New Roman"/>
          <w:sz w:val="20"/>
          <w:szCs w:val="20"/>
        </w:rPr>
        <w:t>Снижени</w:t>
      </w:r>
      <w:r>
        <w:rPr>
          <w:rFonts w:eastAsia="Times New Roman"/>
          <w:sz w:val="20"/>
          <w:szCs w:val="20"/>
        </w:rPr>
        <w:t>е</w:t>
      </w:r>
      <w:r w:rsidRPr="003750E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750E7">
        <w:rPr>
          <w:rFonts w:eastAsia="Times New Roman"/>
          <w:sz w:val="20"/>
          <w:szCs w:val="20"/>
        </w:rPr>
        <w:t>, %: 0.50</w:t>
      </w:r>
    </w:p>
    <w:p w:rsidR="002B12C7" w:rsidRDefault="003750E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B12C7">
        <w:tc>
          <w:tcPr>
            <w:tcW w:w="4960" w:type="dxa"/>
            <w:shd w:val="clear" w:color="auto" w:fill="auto"/>
          </w:tcPr>
          <w:p w:rsidR="002B12C7" w:rsidRDefault="003750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B12C7" w:rsidRDefault="003750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Забир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Тагирьянович</w:t>
            </w:r>
            <w:proofErr w:type="spellEnd"/>
          </w:p>
        </w:tc>
      </w:tr>
      <w:tr w:rsidR="002B12C7">
        <w:tc>
          <w:tcPr>
            <w:tcW w:w="4960" w:type="dxa"/>
            <w:shd w:val="clear" w:color="auto" w:fill="auto"/>
          </w:tcPr>
          <w:p w:rsidR="002B12C7" w:rsidRDefault="003750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B12C7" w:rsidRDefault="003750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Давлетова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2B12C7">
        <w:tc>
          <w:tcPr>
            <w:tcW w:w="4960" w:type="dxa"/>
            <w:shd w:val="clear" w:color="auto" w:fill="auto"/>
          </w:tcPr>
          <w:p w:rsidR="002B12C7" w:rsidRDefault="003750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B12C7" w:rsidRDefault="003750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</w:tbl>
    <w:p w:rsidR="002B12C7" w:rsidRDefault="002B12C7">
      <w:pPr>
        <w:rPr>
          <w:rFonts w:eastAsia="Times New Roman"/>
          <w:sz w:val="20"/>
          <w:szCs w:val="20"/>
        </w:rPr>
      </w:pPr>
    </w:p>
    <w:p w:rsidR="002B12C7" w:rsidRDefault="003750E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B12C7" w:rsidRDefault="003750E7">
      <w:pPr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B12C7" w:rsidRDefault="002B12C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934"/>
        <w:gridCol w:w="1903"/>
        <w:gridCol w:w="1808"/>
        <w:gridCol w:w="1636"/>
        <w:gridCol w:w="1696"/>
      </w:tblGrid>
      <w:tr w:rsidR="002B12C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B12C7" w:rsidRDefault="003750E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</w:t>
            </w:r>
            <w:r>
              <w:rPr>
                <w:rFonts w:eastAsia="Times New Roman"/>
                <w:sz w:val="20"/>
                <w:szCs w:val="20"/>
              </w:rPr>
              <w:t>ой комиссии:</w:t>
            </w:r>
          </w:p>
        </w:tc>
      </w:tr>
      <w:tr w:rsidR="002B12C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12C7" w:rsidRDefault="003750E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12C7" w:rsidRDefault="003750E7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12C7" w:rsidRDefault="003750E7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12C7" w:rsidRDefault="003750E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12C7" w:rsidRDefault="003750E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B12C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12C7" w:rsidRDefault="003750E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EA-49792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12C7" w:rsidRPr="003750E7" w:rsidRDefault="003750E7">
            <w:pPr>
              <w:rPr>
                <w:sz w:val="20"/>
                <w:szCs w:val="20"/>
              </w:rPr>
            </w:pPr>
            <w:r w:rsidRPr="003750E7">
              <w:rPr>
                <w:sz w:val="20"/>
                <w:szCs w:val="20"/>
              </w:rPr>
              <w:t xml:space="preserve">МУНИЦИПАЛЬНОЕ УНИТАРНОЕ ПРЕДПРИЯТИЕ "НЕФТЕКАМСКОЕ МЕЖРАЙОННОЕ ПРЕДПРИЯТИЕ </w:t>
            </w:r>
            <w:r w:rsidRPr="003750E7">
              <w:rPr>
                <w:sz w:val="20"/>
                <w:szCs w:val="20"/>
              </w:rPr>
              <w:t>ЭЛЕКТРИЧЕСКИХ СЕТЕЙ" РЕСПУБЛИКИ БАШКОРТОСТАН / 0264006823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12C7" w:rsidRDefault="003750E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1 367 161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12C7" w:rsidRDefault="003750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12C7" w:rsidRDefault="003750E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B12C7" w:rsidRDefault="002B12C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50"/>
        <w:gridCol w:w="1903"/>
        <w:gridCol w:w="1756"/>
        <w:gridCol w:w="1860"/>
        <w:gridCol w:w="1708"/>
      </w:tblGrid>
      <w:tr w:rsidR="002B12C7">
        <w:tc>
          <w:tcPr>
            <w:tcW w:w="9977" w:type="dxa"/>
            <w:gridSpan w:val="5"/>
            <w:shd w:val="clear" w:color="auto" w:fill="auto"/>
          </w:tcPr>
          <w:p w:rsidR="002B12C7" w:rsidRDefault="003750E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B12C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12C7" w:rsidRDefault="003750E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12C7" w:rsidRDefault="003750E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12C7" w:rsidRDefault="003750E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t>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12C7" w:rsidRDefault="003750E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12C7" w:rsidRDefault="003750E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B12C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12C7" w:rsidRDefault="003750E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EA-49792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12C7" w:rsidRPr="003750E7" w:rsidRDefault="003750E7">
            <w:pPr>
              <w:rPr>
                <w:sz w:val="20"/>
                <w:szCs w:val="20"/>
              </w:rPr>
            </w:pPr>
            <w:r w:rsidRPr="003750E7">
              <w:rPr>
                <w:sz w:val="20"/>
                <w:szCs w:val="20"/>
              </w:rPr>
              <w:t xml:space="preserve">МУНИЦИПАЛЬНОЕ УНИТАРНОЕ ПРЕДПРИЯТИЕ </w:t>
            </w:r>
            <w:r w:rsidRPr="003750E7">
              <w:rPr>
                <w:sz w:val="20"/>
                <w:szCs w:val="20"/>
              </w:rPr>
              <w:lastRenderedPageBreak/>
              <w:t>"НЕФТЕКАМСКОЕ МЕЖРАЙОННОЕ ПРЕДПРИЯТИЕ ЭЛЕКТРИЧЕСКИХ СЕТЕЙ" РЕСПУБЛИКИ БАШКОРТОСТАН / 0264006823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12C7" w:rsidRDefault="003750E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1 367 161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12C7" w:rsidRDefault="003750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Забир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Тагирьянович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12C7" w:rsidRDefault="003750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12C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12C7" w:rsidRDefault="003750E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EA-49792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12C7" w:rsidRPr="003750E7" w:rsidRDefault="003750E7">
            <w:pPr>
              <w:rPr>
                <w:sz w:val="20"/>
                <w:szCs w:val="20"/>
              </w:rPr>
            </w:pPr>
            <w:r w:rsidRPr="003750E7">
              <w:rPr>
                <w:sz w:val="20"/>
                <w:szCs w:val="20"/>
              </w:rPr>
              <w:t>МУНИЦИПАЛЬНОЕ УНИТАРНОЕ ПРЕДПРИЯТИЕ "НЕФТЕКАМСКОЕ МЕЖРАЙОННОЕ ПРЕДПРИЯТИЕ ЭЛЕКТРИЧЕСКИХ СЕТЕЙ" РЕСПУБЛИКИ БАШКОРТОСТАН / 0264006823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12C7" w:rsidRDefault="003750E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1 367 161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12C7" w:rsidRDefault="003750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Давлетова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12C7" w:rsidRDefault="003750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12C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12C7" w:rsidRDefault="003750E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EA-49792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12C7" w:rsidRPr="003750E7" w:rsidRDefault="003750E7">
            <w:pPr>
              <w:rPr>
                <w:sz w:val="20"/>
                <w:szCs w:val="20"/>
              </w:rPr>
            </w:pPr>
            <w:r w:rsidRPr="003750E7">
              <w:rPr>
                <w:sz w:val="20"/>
                <w:szCs w:val="20"/>
              </w:rPr>
              <w:t>МУНИЦИПАЛЬНОЕ УНИТАРНОЕ ПРЕД</w:t>
            </w:r>
            <w:r w:rsidRPr="003750E7">
              <w:rPr>
                <w:sz w:val="20"/>
                <w:szCs w:val="20"/>
              </w:rPr>
              <w:t>ПРИЯТИЕ "НЕФТЕКАМСКОЕ МЕЖРАЙОННОЕ ПРЕДПРИЯТИЕ ЭЛЕКТРИЧЕСКИХ СЕТЕЙ" РЕСПУБЛИКИ БАШКОРТОСТАН / 0264006823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12C7" w:rsidRDefault="003750E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1 367 161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12C7" w:rsidRDefault="003750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12C7" w:rsidRDefault="003750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B12C7" w:rsidRDefault="002B12C7">
      <w:pPr>
        <w:jc w:val="both"/>
        <w:rPr>
          <w:rFonts w:eastAsia="Times New Roman"/>
          <w:sz w:val="20"/>
          <w:szCs w:val="20"/>
          <w:lang w:val="en-US"/>
        </w:rPr>
      </w:pPr>
    </w:p>
    <w:p w:rsidR="002B12C7" w:rsidRDefault="003750E7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>
        <w:rPr>
          <w:rFonts w:eastAsia="Times New Roman"/>
          <w:sz w:val="20"/>
          <w:szCs w:val="20"/>
        </w:rPr>
        <w:t>МУНИЦИПАЛЬНОЕ УНИТАРНОЕ ПРЕДПРИЯТИЕ "НЕФТЕКАМСКОЕ МЕЖРАЙОННОЕ ПРЕДПРИЯТИЕ ЭЛЕКТРИЧЕСКИХ СЕТЕЙ" РЕСПУБЛИКИ БАШКОРТОСТАН, предложивший цену контракта 1 367 161,04 руб.</w:t>
      </w:r>
    </w:p>
    <w:p w:rsidR="002B12C7" w:rsidRDefault="002B12C7">
      <w:pPr>
        <w:jc w:val="both"/>
        <w:rPr>
          <w:rFonts w:eastAsia="Times New Roman"/>
          <w:sz w:val="20"/>
          <w:szCs w:val="20"/>
        </w:rPr>
      </w:pPr>
    </w:p>
    <w:p w:rsidR="002B12C7" w:rsidRDefault="003750E7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</w:t>
      </w:r>
      <w:r>
        <w:rPr>
          <w:rFonts w:eastAsia="Times New Roman"/>
          <w:sz w:val="20"/>
          <w:szCs w:val="20"/>
        </w:rPr>
        <w:t xml:space="preserve">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МУНИЦИПАЛЬНОЕ УНИТАРНОЕ ПРЕДПРИЯТИЕ</w:t>
      </w:r>
      <w:r>
        <w:rPr>
          <w:rFonts w:eastAsia="Times New Roman"/>
          <w:sz w:val="20"/>
          <w:szCs w:val="20"/>
        </w:rPr>
        <w:t xml:space="preserve"> "НЕФТЕКАМСКОЕ МЕЖРАЙОННОЕ ПРЕДПРИЯТИЕ ЭЛЕКТРИЧЕСКИХ СЕТЕЙ" РЕСПУБЛИКИ БАШКОРТОСТАН, который предложил наиболее низкую цену контракта</w:t>
      </w:r>
      <w:proofErr w:type="gramEnd"/>
      <w:r>
        <w:rPr>
          <w:rFonts w:eastAsia="Times New Roman"/>
          <w:sz w:val="20"/>
          <w:szCs w:val="20"/>
        </w:rPr>
        <w:t xml:space="preserve"> и заявка на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</w:t>
      </w:r>
      <w:r>
        <w:rPr>
          <w:rFonts w:eastAsia="Times New Roman"/>
          <w:sz w:val="20"/>
          <w:szCs w:val="20"/>
        </w:rPr>
        <w:t>аукционе.</w:t>
      </w:r>
    </w:p>
    <w:p w:rsidR="002B12C7" w:rsidRPr="003750E7" w:rsidRDefault="002B12C7">
      <w:pPr>
        <w:jc w:val="both"/>
        <w:rPr>
          <w:rFonts w:eastAsia="Times New Roman"/>
          <w:sz w:val="20"/>
          <w:szCs w:val="20"/>
        </w:rPr>
      </w:pPr>
    </w:p>
    <w:p w:rsidR="002B12C7" w:rsidRPr="003750E7" w:rsidRDefault="003750E7">
      <w:pPr>
        <w:jc w:val="both"/>
      </w:pPr>
      <w:r w:rsidRPr="003750E7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</w:t>
      </w:r>
      <w:r w:rsidRPr="003750E7">
        <w:rPr>
          <w:rFonts w:eastAsia="Times New Roman"/>
          <w:sz w:val="20"/>
          <w:szCs w:val="20"/>
        </w:rPr>
        <w:t>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2B12C7" w:rsidRDefault="002B12C7">
      <w:pPr>
        <w:jc w:val="both"/>
        <w:rPr>
          <w:rFonts w:eastAsia="Times New Roman"/>
          <w:sz w:val="20"/>
          <w:szCs w:val="20"/>
        </w:rPr>
      </w:pPr>
    </w:p>
    <w:p w:rsidR="002B12C7" w:rsidRDefault="003750E7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</w:t>
      </w:r>
      <w:r>
        <w:rPr>
          <w:rFonts w:eastAsia="Times New Roman"/>
          <w:sz w:val="20"/>
          <w:szCs w:val="20"/>
        </w:rPr>
        <w:t>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B12C7" w:rsidRDefault="002B12C7">
      <w:pPr>
        <w:jc w:val="both"/>
        <w:rPr>
          <w:rFonts w:eastAsia="Times New Roman"/>
          <w:sz w:val="20"/>
          <w:szCs w:val="20"/>
        </w:rPr>
      </w:pPr>
    </w:p>
    <w:p w:rsidR="002B12C7" w:rsidRDefault="003750E7">
      <w:r>
        <w:rPr>
          <w:rFonts w:eastAsia="Times New Roman"/>
          <w:sz w:val="20"/>
          <w:szCs w:val="20"/>
        </w:rPr>
        <w:t>Подписи</w:t>
      </w:r>
    </w:p>
    <w:p w:rsidR="002B12C7" w:rsidRDefault="002B12C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B12C7">
        <w:tc>
          <w:tcPr>
            <w:tcW w:w="3307" w:type="dxa"/>
            <w:shd w:val="clear" w:color="auto" w:fill="auto"/>
            <w:vAlign w:val="bottom"/>
          </w:tcPr>
          <w:p w:rsidR="002B12C7" w:rsidRDefault="003750E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B12C7" w:rsidRDefault="002B12C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B12C7" w:rsidRDefault="003750E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Забир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Тагирьянович</w:t>
            </w:r>
            <w:proofErr w:type="spellEnd"/>
          </w:p>
        </w:tc>
      </w:tr>
      <w:tr w:rsidR="002B12C7">
        <w:tc>
          <w:tcPr>
            <w:tcW w:w="3307" w:type="dxa"/>
            <w:shd w:val="clear" w:color="auto" w:fill="auto"/>
            <w:vAlign w:val="bottom"/>
          </w:tcPr>
          <w:p w:rsidR="002B12C7" w:rsidRDefault="003750E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B12C7" w:rsidRDefault="002B12C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B12C7" w:rsidRDefault="003750E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Давлетова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2B12C7">
        <w:tc>
          <w:tcPr>
            <w:tcW w:w="3307" w:type="dxa"/>
            <w:shd w:val="clear" w:color="auto" w:fill="auto"/>
            <w:vAlign w:val="bottom"/>
          </w:tcPr>
          <w:p w:rsidR="002B12C7" w:rsidRDefault="003750E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B12C7" w:rsidRDefault="002B12C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B12C7" w:rsidRDefault="003750E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</w:tbl>
    <w:p w:rsidR="00000000" w:rsidRDefault="003750E7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12C7"/>
    <w:rsid w:val="002B12C7"/>
    <w:rsid w:val="00375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700</Words>
  <Characters>3992</Characters>
  <Application>Microsoft Office Word</Application>
  <DocSecurity>0</DocSecurity>
  <Lines>33</Lines>
  <Paragraphs>9</Paragraphs>
  <ScaleCrop>false</ScaleCrop>
  <Company>Hewlett-Packard Company</Company>
  <LinksUpToDate>false</LinksUpToDate>
  <CharactersWithSpaces>4683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4</cp:revision>
  <cp:lastPrinted>2020-06-11T11:32:00Z</cp:lastPrinted>
  <dcterms:created xsi:type="dcterms:W3CDTF">2020-01-20T14:42:00Z</dcterms:created>
  <dcterms:modified xsi:type="dcterms:W3CDTF">2020-06-11T11:33:00Z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