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2485" w:rsidRDefault="00627587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AD2485" w:rsidRDefault="00627587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"Поставка </w:t>
      </w:r>
      <w:proofErr w:type="spellStart"/>
      <w:r>
        <w:rPr>
          <w:rFonts w:eastAsia="Times New Roman"/>
          <w:b/>
          <w:bCs/>
          <w:sz w:val="20"/>
          <w:szCs w:val="20"/>
        </w:rPr>
        <w:t>экстемпоральных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 препаратов (</w:t>
      </w:r>
      <w:proofErr w:type="spellStart"/>
      <w:r>
        <w:rPr>
          <w:rFonts w:eastAsia="Times New Roman"/>
          <w:b/>
          <w:bCs/>
          <w:sz w:val="20"/>
          <w:szCs w:val="20"/>
        </w:rPr>
        <w:t>Нитрофурал</w:t>
      </w:r>
      <w:proofErr w:type="spellEnd"/>
      <w:r>
        <w:rPr>
          <w:rFonts w:eastAsia="Times New Roman"/>
          <w:b/>
          <w:bCs/>
          <w:sz w:val="20"/>
          <w:szCs w:val="20"/>
        </w:rPr>
        <w:t>) для обеспечения нужд ГБУЗ СК "</w:t>
      </w:r>
      <w:proofErr w:type="spellStart"/>
      <w:r>
        <w:rPr>
          <w:rFonts w:eastAsia="Times New Roman"/>
          <w:b/>
          <w:bCs/>
          <w:sz w:val="20"/>
          <w:szCs w:val="20"/>
        </w:rPr>
        <w:t>Шпаковская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 РБ"</w:t>
      </w:r>
      <w:proofErr w:type="gramStart"/>
      <w:r>
        <w:rPr>
          <w:rFonts w:eastAsia="Times New Roman"/>
          <w:b/>
          <w:bCs/>
          <w:sz w:val="20"/>
          <w:szCs w:val="20"/>
        </w:rPr>
        <w:t>."</w:t>
      </w:r>
      <w:proofErr w:type="gramEnd"/>
    </w:p>
    <w:p w:rsidR="00AD2485" w:rsidRPr="00CD1C0E" w:rsidRDefault="00627587">
      <w:pPr>
        <w:ind w:firstLine="567"/>
        <w:jc w:val="center"/>
        <w:rPr>
          <w:rFonts w:eastAsia="Times New Roman"/>
          <w:b/>
          <w:bCs/>
        </w:rPr>
      </w:pPr>
      <w:r w:rsidRPr="00CD1C0E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CD1C0E">
        <w:rPr>
          <w:rFonts w:eastAsia="Times New Roman"/>
          <w:b/>
          <w:bCs/>
          <w:sz w:val="20"/>
          <w:szCs w:val="20"/>
        </w:rPr>
        <w:t xml:space="preserve"> 0321300035820000113) </w:t>
      </w:r>
    </w:p>
    <w:p w:rsidR="00AD2485" w:rsidRPr="00CD1C0E" w:rsidRDefault="00AD2485">
      <w:pPr>
        <w:ind w:firstLine="567"/>
        <w:jc w:val="center"/>
        <w:rPr>
          <w:sz w:val="20"/>
          <w:szCs w:val="20"/>
        </w:rPr>
      </w:pPr>
    </w:p>
    <w:p w:rsidR="00AD2485" w:rsidRPr="00CD1C0E" w:rsidRDefault="00627587">
      <w:pPr>
        <w:ind w:firstLine="567"/>
        <w:jc w:val="right"/>
      </w:pPr>
      <w:r w:rsidRPr="00CD1C0E">
        <w:rPr>
          <w:rFonts w:eastAsia="Times New Roman"/>
          <w:sz w:val="20"/>
          <w:szCs w:val="20"/>
        </w:rPr>
        <w:t>16.06.20 08:41:33 (</w:t>
      </w:r>
      <w:r>
        <w:rPr>
          <w:rFonts w:eastAsia="Times New Roman"/>
          <w:sz w:val="20"/>
          <w:szCs w:val="20"/>
          <w:lang w:val="en-US"/>
        </w:rPr>
        <w:t>MSK</w:t>
      </w:r>
      <w:r w:rsidRPr="00CD1C0E">
        <w:rPr>
          <w:rFonts w:eastAsia="Times New Roman"/>
          <w:sz w:val="20"/>
          <w:szCs w:val="20"/>
        </w:rPr>
        <w:t>+00:00)</w:t>
      </w:r>
    </w:p>
    <w:p w:rsidR="00AD2485" w:rsidRPr="00CD1C0E" w:rsidRDefault="00AD2485">
      <w:pPr>
        <w:ind w:firstLine="567"/>
        <w:rPr>
          <w:rFonts w:eastAsia="Times New Roman"/>
          <w:sz w:val="20"/>
          <w:szCs w:val="20"/>
        </w:rPr>
      </w:pPr>
    </w:p>
    <w:p w:rsidR="00AD2485" w:rsidRPr="00CD1C0E" w:rsidRDefault="00627587">
      <w:r>
        <w:rPr>
          <w:rFonts w:eastAsia="Times New Roman"/>
          <w:sz w:val="20"/>
          <w:szCs w:val="20"/>
        </w:rPr>
        <w:t>Место</w:t>
      </w:r>
      <w:r w:rsidRPr="00CD1C0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CD1C0E">
        <w:rPr>
          <w:rFonts w:eastAsia="Times New Roman"/>
          <w:sz w:val="20"/>
          <w:szCs w:val="20"/>
        </w:rPr>
        <w:t xml:space="preserve">: Российская Федерация, </w:t>
      </w:r>
      <w:r w:rsidRPr="00CD1C0E">
        <w:rPr>
          <w:rFonts w:eastAsia="Times New Roman"/>
          <w:sz w:val="20"/>
          <w:szCs w:val="20"/>
        </w:rPr>
        <w:t xml:space="preserve">356240, Ставропольский край, </w:t>
      </w:r>
      <w:proofErr w:type="spellStart"/>
      <w:r w:rsidRPr="00CD1C0E">
        <w:rPr>
          <w:rFonts w:eastAsia="Times New Roman"/>
          <w:sz w:val="20"/>
          <w:szCs w:val="20"/>
        </w:rPr>
        <w:t>Шпаковский</w:t>
      </w:r>
      <w:proofErr w:type="spellEnd"/>
      <w:r w:rsidRPr="00CD1C0E">
        <w:rPr>
          <w:rFonts w:eastAsia="Times New Roman"/>
          <w:sz w:val="20"/>
          <w:szCs w:val="20"/>
        </w:rPr>
        <w:t xml:space="preserve"> р-н, Михайловск </w:t>
      </w:r>
      <w:proofErr w:type="gramStart"/>
      <w:r w:rsidRPr="00CD1C0E">
        <w:rPr>
          <w:rFonts w:eastAsia="Times New Roman"/>
          <w:sz w:val="20"/>
          <w:szCs w:val="20"/>
        </w:rPr>
        <w:t>г</w:t>
      </w:r>
      <w:proofErr w:type="gramEnd"/>
      <w:r w:rsidRPr="00CD1C0E">
        <w:rPr>
          <w:rFonts w:eastAsia="Times New Roman"/>
          <w:sz w:val="20"/>
          <w:szCs w:val="20"/>
        </w:rPr>
        <w:t>, УЛИЦА ЛЕНИНА, 1</w:t>
      </w:r>
    </w:p>
    <w:p w:rsidR="00AD2485" w:rsidRPr="00CD1C0E" w:rsidRDefault="00AD2485">
      <w:pPr>
        <w:rPr>
          <w:rFonts w:eastAsia="Times New Roman"/>
          <w:sz w:val="20"/>
          <w:szCs w:val="20"/>
        </w:rPr>
      </w:pPr>
    </w:p>
    <w:p w:rsidR="00AD2485" w:rsidRPr="00CD1C0E" w:rsidRDefault="00627587">
      <w:r>
        <w:rPr>
          <w:rFonts w:eastAsia="Times New Roman"/>
          <w:sz w:val="20"/>
          <w:szCs w:val="20"/>
        </w:rPr>
        <w:t>Организатор</w:t>
      </w:r>
      <w:r w:rsidRPr="00CD1C0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CD1C0E">
        <w:rPr>
          <w:rFonts w:eastAsia="Times New Roman"/>
          <w:sz w:val="20"/>
          <w:szCs w:val="20"/>
        </w:rPr>
        <w:t>: ГОСУДАРСТВЕННОЕ БЮДЖЕТНОЕ УЧРЕЖДЕНИЕ ЗДРАВООХРАНЕНИЯ СТАВРОПОЛЬСКОГО КРАЯ "ШПАКОВСКАЯ РАЙОННАЯ БОЛЬНИЦА"</w:t>
      </w:r>
    </w:p>
    <w:p w:rsidR="00AD2485" w:rsidRPr="00CD1C0E" w:rsidRDefault="00AD2485">
      <w:pPr>
        <w:rPr>
          <w:rFonts w:eastAsia="Times New Roman"/>
          <w:sz w:val="20"/>
          <w:szCs w:val="20"/>
        </w:rPr>
      </w:pPr>
    </w:p>
    <w:p w:rsidR="00AD2485" w:rsidRPr="00CD1C0E" w:rsidRDefault="00627587">
      <w:r w:rsidRPr="00CD1C0E">
        <w:rPr>
          <w:rFonts w:eastAsia="Times New Roman"/>
          <w:sz w:val="20"/>
          <w:szCs w:val="20"/>
        </w:rPr>
        <w:t>Заказчик: ГОСУДАРСТВЕННОЕ БЮДЖЕТНОЕ УЧРЕЖДЕНИЕ ЗДРАВ</w:t>
      </w:r>
      <w:r w:rsidRPr="00CD1C0E">
        <w:rPr>
          <w:rFonts w:eastAsia="Times New Roman"/>
          <w:sz w:val="20"/>
          <w:szCs w:val="20"/>
        </w:rPr>
        <w:t>ООХРАНЕНИЯ СТАВРОПОЛЬСКОГО КРАЯ "ШПАКОВСКАЯ РАЙОННАЯ БОЛЬНИЦА"</w:t>
      </w:r>
    </w:p>
    <w:p w:rsidR="00AD2485" w:rsidRPr="00CD1C0E" w:rsidRDefault="00AD2485">
      <w:pPr>
        <w:rPr>
          <w:rFonts w:eastAsia="Times New Roman"/>
          <w:sz w:val="20"/>
          <w:szCs w:val="20"/>
        </w:rPr>
      </w:pPr>
    </w:p>
    <w:p w:rsidR="00AD2485" w:rsidRPr="00CD1C0E" w:rsidRDefault="0062758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CD1C0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CD1C0E">
        <w:rPr>
          <w:rFonts w:eastAsia="Times New Roman"/>
          <w:sz w:val="20"/>
          <w:szCs w:val="20"/>
        </w:rPr>
        <w:t xml:space="preserve">: Поставка </w:t>
      </w:r>
      <w:proofErr w:type="spellStart"/>
      <w:r w:rsidRPr="00CD1C0E">
        <w:rPr>
          <w:rFonts w:eastAsia="Times New Roman"/>
          <w:sz w:val="20"/>
          <w:szCs w:val="20"/>
        </w:rPr>
        <w:t>экстемпоральных</w:t>
      </w:r>
      <w:proofErr w:type="spellEnd"/>
      <w:r w:rsidRPr="00CD1C0E">
        <w:rPr>
          <w:rFonts w:eastAsia="Times New Roman"/>
          <w:sz w:val="20"/>
          <w:szCs w:val="20"/>
        </w:rPr>
        <w:t xml:space="preserve"> препаратов (</w:t>
      </w:r>
      <w:proofErr w:type="spellStart"/>
      <w:r w:rsidRPr="00CD1C0E">
        <w:rPr>
          <w:rFonts w:eastAsia="Times New Roman"/>
          <w:sz w:val="20"/>
          <w:szCs w:val="20"/>
        </w:rPr>
        <w:t>Нитрофурал</w:t>
      </w:r>
      <w:proofErr w:type="spellEnd"/>
      <w:r w:rsidRPr="00CD1C0E">
        <w:rPr>
          <w:rFonts w:eastAsia="Times New Roman"/>
          <w:sz w:val="20"/>
          <w:szCs w:val="20"/>
        </w:rPr>
        <w:t>) для обеспечения нужд ГБУЗ СК "</w:t>
      </w:r>
      <w:proofErr w:type="spellStart"/>
      <w:r w:rsidRPr="00CD1C0E">
        <w:rPr>
          <w:rFonts w:eastAsia="Times New Roman"/>
          <w:sz w:val="20"/>
          <w:szCs w:val="20"/>
        </w:rPr>
        <w:t>Шпаковская</w:t>
      </w:r>
      <w:proofErr w:type="spellEnd"/>
      <w:r w:rsidRPr="00CD1C0E">
        <w:rPr>
          <w:rFonts w:eastAsia="Times New Roman"/>
          <w:sz w:val="20"/>
          <w:szCs w:val="20"/>
        </w:rPr>
        <w:t xml:space="preserve"> РБ". </w:t>
      </w:r>
    </w:p>
    <w:p w:rsidR="00AD2485" w:rsidRPr="00CD1C0E" w:rsidRDefault="00AD2485">
      <w:pPr>
        <w:rPr>
          <w:rFonts w:eastAsia="Times New Roman"/>
          <w:sz w:val="20"/>
          <w:szCs w:val="20"/>
        </w:rPr>
      </w:pPr>
    </w:p>
    <w:p w:rsidR="00AD2485" w:rsidRDefault="00627587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202262301195026230100101560010000244</w:t>
      </w:r>
    </w:p>
    <w:p w:rsidR="00AD2485" w:rsidRDefault="00AD2485"/>
    <w:p w:rsidR="00AD2485" w:rsidRDefault="00627587">
      <w:r>
        <w:rPr>
          <w:rFonts w:eastAsia="Times New Roman"/>
          <w:sz w:val="20"/>
          <w:szCs w:val="20"/>
        </w:rPr>
        <w:t>Нача</w:t>
      </w:r>
      <w:r>
        <w:rPr>
          <w:rFonts w:eastAsia="Times New Roman"/>
          <w:sz w:val="20"/>
          <w:szCs w:val="20"/>
        </w:rPr>
        <w:t>льная (максимальная) цена контракта/Максимальное значение цены контракта: 42 000,00 руб.</w:t>
      </w:r>
    </w:p>
    <w:p w:rsidR="00AD2485" w:rsidRPr="00CD1C0E" w:rsidRDefault="00AD2485">
      <w:pPr>
        <w:rPr>
          <w:rFonts w:eastAsia="Times New Roman"/>
          <w:sz w:val="20"/>
          <w:szCs w:val="20"/>
        </w:rPr>
      </w:pPr>
    </w:p>
    <w:p w:rsidR="00AD2485" w:rsidRPr="00CD1C0E" w:rsidRDefault="00627587">
      <w:r>
        <w:rPr>
          <w:rFonts w:eastAsia="Times New Roman"/>
          <w:sz w:val="20"/>
          <w:szCs w:val="20"/>
        </w:rPr>
        <w:t>Снижение</w:t>
      </w:r>
      <w:r w:rsidRPr="00CD1C0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CD1C0E">
        <w:rPr>
          <w:rFonts w:eastAsia="Times New Roman"/>
          <w:sz w:val="20"/>
          <w:szCs w:val="20"/>
        </w:rPr>
        <w:t>, %: 0.50</w:t>
      </w:r>
    </w:p>
    <w:p w:rsidR="00AD2485" w:rsidRPr="00CD1C0E" w:rsidRDefault="00AD2485">
      <w:pPr>
        <w:rPr>
          <w:rFonts w:eastAsia="Times New Roman"/>
          <w:sz w:val="20"/>
          <w:szCs w:val="20"/>
        </w:rPr>
      </w:pPr>
    </w:p>
    <w:p w:rsidR="00AD2485" w:rsidRDefault="0062758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Состав </w:t>
      </w:r>
      <w:r w:rsidR="00CD1C0E">
        <w:rPr>
          <w:rFonts w:eastAsia="Times New Roman"/>
          <w:sz w:val="20"/>
          <w:szCs w:val="20"/>
        </w:rPr>
        <w:t xml:space="preserve">Единой </w:t>
      </w:r>
      <w:r>
        <w:rPr>
          <w:rFonts w:eastAsia="Times New Roman"/>
          <w:sz w:val="20"/>
          <w:szCs w:val="20"/>
        </w:rPr>
        <w:t>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AD2485">
        <w:tc>
          <w:tcPr>
            <w:tcW w:w="4960" w:type="dxa"/>
            <w:shd w:val="clear" w:color="auto" w:fill="auto"/>
          </w:tcPr>
          <w:p w:rsidR="00AD2485" w:rsidRDefault="00627587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D2485" w:rsidRDefault="0062758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AD2485">
        <w:tc>
          <w:tcPr>
            <w:tcW w:w="4960" w:type="dxa"/>
            <w:shd w:val="clear" w:color="auto" w:fill="auto"/>
          </w:tcPr>
          <w:p w:rsidR="00AD2485" w:rsidRDefault="00627587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D2485" w:rsidRDefault="0062758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AD2485">
        <w:tc>
          <w:tcPr>
            <w:tcW w:w="4960" w:type="dxa"/>
            <w:shd w:val="clear" w:color="auto" w:fill="auto"/>
          </w:tcPr>
          <w:p w:rsidR="00AD2485" w:rsidRDefault="00627587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D2485" w:rsidRDefault="0062758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AD2485">
        <w:tc>
          <w:tcPr>
            <w:tcW w:w="4960" w:type="dxa"/>
            <w:shd w:val="clear" w:color="auto" w:fill="auto"/>
          </w:tcPr>
          <w:p w:rsidR="00AD2485" w:rsidRDefault="00627587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D2485" w:rsidRDefault="0062758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Вакулевич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AD2485">
        <w:tc>
          <w:tcPr>
            <w:tcW w:w="4960" w:type="dxa"/>
            <w:shd w:val="clear" w:color="auto" w:fill="auto"/>
          </w:tcPr>
          <w:p w:rsidR="00AD2485" w:rsidRDefault="00627587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D2485" w:rsidRDefault="0062758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</w:tbl>
    <w:p w:rsidR="00AD2485" w:rsidRDefault="00AD2485">
      <w:pPr>
        <w:rPr>
          <w:rFonts w:eastAsia="Times New Roman"/>
          <w:sz w:val="20"/>
          <w:szCs w:val="20"/>
        </w:rPr>
      </w:pPr>
    </w:p>
    <w:p w:rsidR="00AD2485" w:rsidRDefault="0062758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 заседании </w:t>
      </w:r>
      <w:r w:rsidR="00CD1C0E" w:rsidRPr="00CD1C0E">
        <w:rPr>
          <w:rFonts w:eastAsia="Times New Roman"/>
          <w:sz w:val="20"/>
          <w:szCs w:val="20"/>
        </w:rPr>
        <w:t>Единой</w:t>
      </w:r>
      <w:r>
        <w:rPr>
          <w:rFonts w:eastAsia="Times New Roman"/>
          <w:sz w:val="20"/>
          <w:szCs w:val="20"/>
        </w:rPr>
        <w:t xml:space="preserve">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AD2485">
        <w:tc>
          <w:tcPr>
            <w:tcW w:w="4960" w:type="dxa"/>
            <w:shd w:val="clear" w:color="auto" w:fill="auto"/>
          </w:tcPr>
          <w:p w:rsidR="00AD2485" w:rsidRDefault="0062758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D2485" w:rsidRDefault="0062758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AD2485">
        <w:tc>
          <w:tcPr>
            <w:tcW w:w="4960" w:type="dxa"/>
            <w:shd w:val="clear" w:color="auto" w:fill="auto"/>
          </w:tcPr>
          <w:p w:rsidR="00AD2485" w:rsidRDefault="0062758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</w:t>
            </w:r>
            <w:r>
              <w:rPr>
                <w:sz w:val="20"/>
                <w:szCs w:val="20"/>
                <w:lang w:val="en-US"/>
              </w:rPr>
              <w:t>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D2485" w:rsidRDefault="0062758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AD2485">
        <w:tc>
          <w:tcPr>
            <w:tcW w:w="4960" w:type="dxa"/>
            <w:shd w:val="clear" w:color="auto" w:fill="auto"/>
          </w:tcPr>
          <w:p w:rsidR="00AD2485" w:rsidRDefault="0062758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D2485" w:rsidRDefault="0062758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AD2485">
        <w:tc>
          <w:tcPr>
            <w:tcW w:w="4960" w:type="dxa"/>
            <w:shd w:val="clear" w:color="auto" w:fill="auto"/>
          </w:tcPr>
          <w:p w:rsidR="00AD2485" w:rsidRDefault="0062758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D2485" w:rsidRDefault="0062758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</w:tbl>
    <w:p w:rsidR="00AD2485" w:rsidRDefault="00AD2485">
      <w:pPr>
        <w:rPr>
          <w:rFonts w:eastAsia="Times New Roman"/>
          <w:sz w:val="20"/>
          <w:szCs w:val="20"/>
        </w:rPr>
      </w:pPr>
    </w:p>
    <w:p w:rsidR="00AD2485" w:rsidRDefault="00627587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AD2485" w:rsidRDefault="00AD2485">
      <w:pPr>
        <w:rPr>
          <w:rFonts w:eastAsia="Times New Roman"/>
          <w:sz w:val="20"/>
          <w:szCs w:val="20"/>
        </w:rPr>
      </w:pPr>
    </w:p>
    <w:p w:rsidR="00AD2485" w:rsidRDefault="00CD1C0E">
      <w:pPr>
        <w:rPr>
          <w:sz w:val="20"/>
          <w:szCs w:val="20"/>
        </w:rPr>
      </w:pPr>
      <w:r w:rsidRPr="00CD1C0E">
        <w:rPr>
          <w:rFonts w:eastAsia="Times New Roman"/>
          <w:sz w:val="20"/>
          <w:szCs w:val="20"/>
        </w:rPr>
        <w:t>Единой</w:t>
      </w:r>
      <w:r w:rsidR="00627587">
        <w:rPr>
          <w:rFonts w:eastAsia="Times New Roman"/>
          <w:sz w:val="20"/>
          <w:szCs w:val="20"/>
        </w:rPr>
        <w:t xml:space="preserve"> комиссией рассмотрены вторые части заявок на участие в аукционе, </w:t>
      </w:r>
      <w:r w:rsidR="00627587">
        <w:rPr>
          <w:rFonts w:eastAsia="Times New Roman"/>
          <w:sz w:val="20"/>
          <w:szCs w:val="20"/>
        </w:rPr>
        <w:t>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AD2485" w:rsidRDefault="00AD2485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87"/>
        <w:gridCol w:w="2220"/>
        <w:gridCol w:w="1732"/>
        <w:gridCol w:w="1589"/>
        <w:gridCol w:w="1649"/>
      </w:tblGrid>
      <w:tr w:rsidR="00AD2485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AD2485" w:rsidRDefault="0062758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</w:t>
            </w:r>
            <w:r w:rsidR="00CD1C0E" w:rsidRPr="00CD1C0E">
              <w:rPr>
                <w:rFonts w:eastAsia="Times New Roman"/>
                <w:sz w:val="20"/>
                <w:szCs w:val="20"/>
              </w:rPr>
              <w:t>Единой</w:t>
            </w:r>
            <w:r>
              <w:rPr>
                <w:rFonts w:eastAsia="Times New Roman"/>
                <w:sz w:val="20"/>
                <w:szCs w:val="20"/>
              </w:rPr>
              <w:t xml:space="preserve"> комиссии:</w:t>
            </w:r>
          </w:p>
        </w:tc>
      </w:tr>
      <w:tr w:rsidR="00AD2485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2485" w:rsidRDefault="0062758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2485" w:rsidRDefault="00627587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2485" w:rsidRDefault="00627587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2485" w:rsidRDefault="0062758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2485" w:rsidRDefault="0062758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AD2485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2485" w:rsidRDefault="0062758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EA-49740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2485" w:rsidRPr="00CD1C0E" w:rsidRDefault="00627587">
            <w:pPr>
              <w:rPr>
                <w:sz w:val="20"/>
                <w:szCs w:val="20"/>
              </w:rPr>
            </w:pPr>
            <w:r w:rsidRPr="00CD1C0E">
              <w:rPr>
                <w:sz w:val="20"/>
                <w:szCs w:val="20"/>
              </w:rPr>
              <w:t>ОБЩЕСТВО С ОГРАНИЧЕННОЙ ОТВЕТСТВЕННОСТЬЮ "СТАВРОПОЛЬСКИЙ АПТЕЧНЫЙ СКЛАД" / 2634089556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2485" w:rsidRDefault="0062758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41 790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2485" w:rsidRDefault="0062758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2485" w:rsidRPr="00CD1C0E" w:rsidRDefault="00627587">
            <w:pPr>
              <w:pStyle w:val="af1"/>
              <w:rPr>
                <w:sz w:val="20"/>
                <w:szCs w:val="20"/>
              </w:rPr>
            </w:pPr>
            <w:r w:rsidRPr="00CD1C0E">
              <w:rPr>
                <w:sz w:val="20"/>
                <w:szCs w:val="20"/>
              </w:rPr>
              <w:t>-</w:t>
            </w:r>
            <w:r w:rsidR="00CD1C0E" w:rsidRPr="00CD1C0E">
              <w:rPr>
                <w:sz w:val="20"/>
                <w:szCs w:val="20"/>
              </w:rPr>
              <w:t>Соответствует требованиям 44 ФЗ и документации об аукционе в электронной форме.</w:t>
            </w:r>
          </w:p>
        </w:tc>
      </w:tr>
    </w:tbl>
    <w:p w:rsidR="00AD2485" w:rsidRDefault="00AD2485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26"/>
        <w:gridCol w:w="2220"/>
        <w:gridCol w:w="1675"/>
        <w:gridCol w:w="1799"/>
        <w:gridCol w:w="1657"/>
      </w:tblGrid>
      <w:tr w:rsidR="00AD2485">
        <w:tc>
          <w:tcPr>
            <w:tcW w:w="9977" w:type="dxa"/>
            <w:gridSpan w:val="5"/>
            <w:shd w:val="clear" w:color="auto" w:fill="auto"/>
          </w:tcPr>
          <w:p w:rsidR="00AD2485" w:rsidRDefault="00627587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lastRenderedPageBreak/>
              <w:t xml:space="preserve">Сведения о решении членов </w:t>
            </w:r>
            <w:r w:rsidR="00CD1C0E" w:rsidRPr="00CD1C0E">
              <w:rPr>
                <w:rFonts w:eastAsia="Times New Roman"/>
                <w:sz w:val="20"/>
                <w:szCs w:val="20"/>
              </w:rPr>
              <w:t>Единой</w:t>
            </w:r>
            <w:bookmarkStart w:id="1" w:name="_GoBack"/>
            <w:bookmarkEnd w:id="1"/>
            <w:r>
              <w:rPr>
                <w:rFonts w:eastAsia="Times New Roman"/>
                <w:sz w:val="20"/>
                <w:szCs w:val="20"/>
              </w:rPr>
              <w:t xml:space="preserve"> комиссии:</w:t>
            </w:r>
          </w:p>
        </w:tc>
      </w:tr>
      <w:tr w:rsidR="00AD2485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2485" w:rsidRDefault="0062758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2485" w:rsidRDefault="0062758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2485" w:rsidRDefault="0062758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2485" w:rsidRDefault="0062758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2485" w:rsidRDefault="0062758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AD2485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2485" w:rsidRDefault="0062758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EA-49740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2485" w:rsidRPr="00CD1C0E" w:rsidRDefault="00627587">
            <w:pPr>
              <w:rPr>
                <w:sz w:val="20"/>
                <w:szCs w:val="20"/>
              </w:rPr>
            </w:pPr>
            <w:r w:rsidRPr="00CD1C0E">
              <w:rPr>
                <w:sz w:val="20"/>
                <w:szCs w:val="20"/>
              </w:rPr>
              <w:t>ОБЩЕСТВО С ОГРАНИЧЕННОЙ ОТВЕТСТВЕННОСТЬЮ "</w:t>
            </w:r>
            <w:r w:rsidRPr="00CD1C0E">
              <w:rPr>
                <w:sz w:val="20"/>
                <w:szCs w:val="20"/>
              </w:rPr>
              <w:t>СТАВРОПОЛЬСКИЙ АПТЕЧНЫЙ СКЛАД" / 2634089556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2485" w:rsidRDefault="0062758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41 790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2485" w:rsidRDefault="0062758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2485" w:rsidRDefault="0062758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D2485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2485" w:rsidRDefault="0062758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EA-49740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2485" w:rsidRPr="00CD1C0E" w:rsidRDefault="00627587">
            <w:pPr>
              <w:rPr>
                <w:sz w:val="20"/>
                <w:szCs w:val="20"/>
              </w:rPr>
            </w:pPr>
            <w:r w:rsidRPr="00CD1C0E">
              <w:rPr>
                <w:sz w:val="20"/>
                <w:szCs w:val="20"/>
              </w:rPr>
              <w:t>ОБЩЕСТВО С ОГРАНИЧЕННОЙ ОТВЕТСТВЕННОСТЬЮ "СТАВРОПОЛЬСКИЙ АПТЕЧНЫЙ СКЛАД" / 2634089556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2485" w:rsidRDefault="0062758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41 790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2485" w:rsidRDefault="0062758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2485" w:rsidRDefault="0062758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D2485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2485" w:rsidRDefault="0062758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EA-49740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2485" w:rsidRPr="00CD1C0E" w:rsidRDefault="00627587">
            <w:pPr>
              <w:rPr>
                <w:sz w:val="20"/>
                <w:szCs w:val="20"/>
              </w:rPr>
            </w:pPr>
            <w:r w:rsidRPr="00CD1C0E">
              <w:rPr>
                <w:sz w:val="20"/>
                <w:szCs w:val="20"/>
              </w:rPr>
              <w:t>ОБЩЕСТВО С ОГРАНИЧЕННОЙ ОТВЕТСТВЕННОСТЬЮ "СТАВРОПОЛЬСКИЙ АПТЕЧНЫЙ СКЛАД" / 2634089556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2485" w:rsidRDefault="0062758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41 790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2485" w:rsidRDefault="0062758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2485" w:rsidRDefault="0062758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D2485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2485" w:rsidRDefault="0062758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EA-49740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2485" w:rsidRPr="00CD1C0E" w:rsidRDefault="00627587">
            <w:pPr>
              <w:rPr>
                <w:sz w:val="20"/>
                <w:szCs w:val="20"/>
              </w:rPr>
            </w:pPr>
            <w:r w:rsidRPr="00CD1C0E">
              <w:rPr>
                <w:sz w:val="20"/>
                <w:szCs w:val="20"/>
              </w:rPr>
              <w:t>ОБЩЕСТВО С ОГРАНИЧЕННОЙ ОТВЕТСТВЕННОСТЬЮ "СТАВРОПОЛЬСКИЙ АПТЕЧНЫЙ СКЛАД" / 2634089556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2485" w:rsidRDefault="0062758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41 79</w:t>
            </w:r>
            <w:r>
              <w:rPr>
                <w:sz w:val="20"/>
                <w:szCs w:val="20"/>
                <w:lang w:val="en-US"/>
              </w:rPr>
              <w:t>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2485" w:rsidRDefault="0062758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2485" w:rsidRDefault="0062758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AD2485" w:rsidRDefault="00AD2485">
      <w:pPr>
        <w:jc w:val="both"/>
        <w:rPr>
          <w:rFonts w:eastAsia="Times New Roman"/>
          <w:sz w:val="20"/>
          <w:szCs w:val="20"/>
          <w:lang w:val="en-US"/>
        </w:rPr>
      </w:pPr>
    </w:p>
    <w:p w:rsidR="00AD2485" w:rsidRDefault="00627587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ОБЩЕСТВО С ОГРАНИЧЕННОЙ ОТВЕТСТВЕННОСТЬЮ "СТАВРОПОЛЬСКИЙ АПТЕЧНЫЙ СКЛАД", предложивший цену контракта 41 </w:t>
      </w:r>
      <w:r>
        <w:rPr>
          <w:rFonts w:eastAsia="Times New Roman"/>
          <w:sz w:val="20"/>
          <w:szCs w:val="20"/>
        </w:rPr>
        <w:t>790,00 руб.</w:t>
      </w:r>
    </w:p>
    <w:p w:rsidR="00AD2485" w:rsidRDefault="00AD2485">
      <w:pPr>
        <w:jc w:val="both"/>
        <w:rPr>
          <w:rFonts w:eastAsia="Times New Roman"/>
          <w:sz w:val="20"/>
          <w:szCs w:val="20"/>
        </w:rPr>
      </w:pPr>
    </w:p>
    <w:p w:rsidR="00AD2485" w:rsidRDefault="00627587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</w:t>
      </w:r>
      <w:r>
        <w:rPr>
          <w:rFonts w:eastAsia="Times New Roman"/>
          <w:sz w:val="20"/>
          <w:szCs w:val="20"/>
        </w:rPr>
        <w:t>арственных и муниципальных нужд» контракт заключается с участником ОБЩЕСТВО С ОГРАНИЧЕННОЙ ОТВЕТСТВЕННОСТЬЮ "СТАВРОПОЛЬСКИЙ АПТЕЧНЫЙ СКЛАД", который предложил наиболее низкую цену контракта и заявка на</w:t>
      </w:r>
      <w:proofErr w:type="gramEnd"/>
      <w:r>
        <w:rPr>
          <w:rFonts w:eastAsia="Times New Roman"/>
          <w:sz w:val="20"/>
          <w:szCs w:val="20"/>
        </w:rPr>
        <w:t xml:space="preserve"> участие в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</w:t>
      </w:r>
      <w:r>
        <w:rPr>
          <w:rFonts w:eastAsia="Times New Roman"/>
          <w:sz w:val="20"/>
          <w:szCs w:val="20"/>
        </w:rPr>
        <w:t>требованиям, установленным документацией об электронном аукционе.</w:t>
      </w:r>
    </w:p>
    <w:p w:rsidR="00AD2485" w:rsidRPr="00CD1C0E" w:rsidRDefault="00AD2485">
      <w:pPr>
        <w:jc w:val="both"/>
        <w:rPr>
          <w:rFonts w:eastAsia="Times New Roman"/>
          <w:sz w:val="20"/>
          <w:szCs w:val="20"/>
        </w:rPr>
      </w:pPr>
    </w:p>
    <w:p w:rsidR="00AD2485" w:rsidRPr="00CD1C0E" w:rsidRDefault="00627587">
      <w:pPr>
        <w:jc w:val="both"/>
      </w:pPr>
      <w:r w:rsidRPr="00CD1C0E"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</w:t>
      </w:r>
      <w:r w:rsidRPr="00CD1C0E">
        <w:rPr>
          <w:rFonts w:eastAsia="Times New Roman"/>
          <w:sz w:val="20"/>
          <w:szCs w:val="20"/>
        </w:rPr>
        <w:t>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 w:rsidR="00AD2485" w:rsidRDefault="00AD2485">
      <w:pPr>
        <w:jc w:val="both"/>
        <w:rPr>
          <w:rFonts w:eastAsia="Times New Roman"/>
          <w:sz w:val="20"/>
          <w:szCs w:val="20"/>
        </w:rPr>
      </w:pPr>
    </w:p>
    <w:p w:rsidR="00AD2485" w:rsidRDefault="00627587">
      <w:pPr>
        <w:jc w:val="both"/>
      </w:pPr>
      <w:r>
        <w:rPr>
          <w:rFonts w:eastAsia="Times New Roman"/>
          <w:sz w:val="20"/>
          <w:szCs w:val="20"/>
        </w:rPr>
        <w:t>Настоящий</w:t>
      </w:r>
      <w:r>
        <w:rPr>
          <w:rFonts w:eastAsia="Times New Roman"/>
          <w:sz w:val="20"/>
          <w:szCs w:val="20"/>
        </w:rPr>
        <w:t xml:space="preserve">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</w:t>
      </w:r>
      <w:r>
        <w:rPr>
          <w:rFonts w:eastAsia="Times New Roman"/>
          <w:sz w:val="20"/>
          <w:szCs w:val="20"/>
        </w:rPr>
        <w:t>альных нужд».</w:t>
      </w:r>
    </w:p>
    <w:p w:rsidR="00AD2485" w:rsidRDefault="00AD2485">
      <w:pPr>
        <w:jc w:val="both"/>
        <w:rPr>
          <w:rFonts w:eastAsia="Times New Roman"/>
          <w:sz w:val="20"/>
          <w:szCs w:val="20"/>
        </w:rPr>
      </w:pPr>
    </w:p>
    <w:p w:rsidR="00AD2485" w:rsidRDefault="00627587">
      <w:r>
        <w:rPr>
          <w:rFonts w:eastAsia="Times New Roman"/>
          <w:sz w:val="20"/>
          <w:szCs w:val="20"/>
        </w:rPr>
        <w:t>Подписи</w:t>
      </w:r>
    </w:p>
    <w:p w:rsidR="00AD2485" w:rsidRDefault="00AD2485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AD2485">
        <w:tc>
          <w:tcPr>
            <w:tcW w:w="3307" w:type="dxa"/>
            <w:shd w:val="clear" w:color="auto" w:fill="auto"/>
            <w:vAlign w:val="bottom"/>
          </w:tcPr>
          <w:p w:rsidR="00AD2485" w:rsidRDefault="0062758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AD2485" w:rsidRDefault="00AD248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AD2485" w:rsidRDefault="0062758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AD2485">
        <w:tc>
          <w:tcPr>
            <w:tcW w:w="3307" w:type="dxa"/>
            <w:shd w:val="clear" w:color="auto" w:fill="auto"/>
            <w:vAlign w:val="bottom"/>
          </w:tcPr>
          <w:p w:rsidR="00AD2485" w:rsidRDefault="0062758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AD2485" w:rsidRDefault="00AD248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AD2485" w:rsidRDefault="0062758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AD2485">
        <w:tc>
          <w:tcPr>
            <w:tcW w:w="3307" w:type="dxa"/>
            <w:shd w:val="clear" w:color="auto" w:fill="auto"/>
            <w:vAlign w:val="bottom"/>
          </w:tcPr>
          <w:p w:rsidR="00AD2485" w:rsidRDefault="0062758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AD2485" w:rsidRDefault="00AD248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AD2485" w:rsidRDefault="0062758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AD2485">
        <w:tc>
          <w:tcPr>
            <w:tcW w:w="3307" w:type="dxa"/>
            <w:shd w:val="clear" w:color="auto" w:fill="auto"/>
            <w:vAlign w:val="bottom"/>
          </w:tcPr>
          <w:p w:rsidR="00AD2485" w:rsidRDefault="0062758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AD2485" w:rsidRDefault="00AD248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AD2485" w:rsidRDefault="0062758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</w:tbl>
    <w:p w:rsidR="00627587" w:rsidRDefault="00627587"/>
    <w:sectPr w:rsidR="00627587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2485"/>
    <w:rsid w:val="00627587"/>
    <w:rsid w:val="00AD2485"/>
    <w:rsid w:val="00CD1C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690</Words>
  <Characters>3933</Characters>
  <Application>Microsoft Office Word</Application>
  <DocSecurity>0</DocSecurity>
  <Lines>32</Lines>
  <Paragraphs>9</Paragraphs>
  <ScaleCrop>false</ScaleCrop>
  <Company>Hewlett-Packard Company</Company>
  <LinksUpToDate>false</LinksUpToDate>
  <CharactersWithSpaces>4614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4</cp:revision>
  <dcterms:created xsi:type="dcterms:W3CDTF">2020-01-20T14:42:00Z</dcterms:created>
  <dcterms:modified xsi:type="dcterms:W3CDTF">2020-06-16T05:43:00Z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