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B9" w:rsidRDefault="006B20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20B9" w:rsidRDefault="006B20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"Отсыпка щебнем улично-дорожной сети городского округа г. Нефтекамск"</w:t>
      </w:r>
    </w:p>
    <w:p w:rsidR="003D20B9" w:rsidRPr="006B20A1" w:rsidRDefault="006B20A1">
      <w:pPr>
        <w:ind w:firstLine="567"/>
        <w:jc w:val="center"/>
        <w:rPr>
          <w:rFonts w:eastAsia="Times New Roman"/>
          <w:b/>
          <w:bCs/>
        </w:rPr>
      </w:pPr>
      <w:r w:rsidRPr="006B20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20A1">
        <w:rPr>
          <w:rFonts w:eastAsia="Times New Roman"/>
          <w:b/>
          <w:bCs/>
          <w:sz w:val="20"/>
          <w:szCs w:val="20"/>
        </w:rPr>
        <w:t xml:space="preserve"> 0101300001920000051) </w:t>
      </w:r>
    </w:p>
    <w:p w:rsidR="003D20B9" w:rsidRPr="006B20A1" w:rsidRDefault="003D20B9">
      <w:pPr>
        <w:ind w:firstLine="567"/>
        <w:jc w:val="center"/>
        <w:rPr>
          <w:sz w:val="20"/>
          <w:szCs w:val="20"/>
        </w:rPr>
      </w:pPr>
    </w:p>
    <w:p w:rsidR="003D20B9" w:rsidRPr="006B20A1" w:rsidRDefault="006B20A1">
      <w:pPr>
        <w:ind w:firstLine="567"/>
        <w:jc w:val="right"/>
      </w:pPr>
      <w:r w:rsidRPr="006B20A1">
        <w:rPr>
          <w:rFonts w:eastAsia="Times New Roman"/>
          <w:sz w:val="20"/>
          <w:szCs w:val="20"/>
        </w:rPr>
        <w:t>16.06.20</w:t>
      </w:r>
      <w:r>
        <w:rPr>
          <w:rFonts w:eastAsia="Times New Roman"/>
          <w:sz w:val="20"/>
          <w:szCs w:val="20"/>
        </w:rPr>
        <w:t>20</w:t>
      </w:r>
      <w:r w:rsidRPr="006B20A1">
        <w:rPr>
          <w:rFonts w:eastAsia="Times New Roman"/>
          <w:sz w:val="20"/>
          <w:szCs w:val="20"/>
        </w:rPr>
        <w:t xml:space="preserve"> 11:58:19 (</w:t>
      </w:r>
      <w:r>
        <w:rPr>
          <w:rFonts w:eastAsia="Times New Roman"/>
          <w:sz w:val="20"/>
          <w:szCs w:val="20"/>
          <w:lang w:val="en-US"/>
        </w:rPr>
        <w:t>MSK</w:t>
      </w:r>
      <w:r w:rsidRPr="006B20A1">
        <w:rPr>
          <w:rFonts w:eastAsia="Times New Roman"/>
          <w:sz w:val="20"/>
          <w:szCs w:val="20"/>
        </w:rPr>
        <w:t>+02:00)</w:t>
      </w:r>
    </w:p>
    <w:p w:rsidR="003D20B9" w:rsidRPr="006B20A1" w:rsidRDefault="003D20B9">
      <w:pPr>
        <w:ind w:firstLine="567"/>
        <w:rPr>
          <w:rFonts w:eastAsia="Times New Roman"/>
          <w:sz w:val="20"/>
          <w:szCs w:val="20"/>
        </w:rPr>
      </w:pPr>
    </w:p>
    <w:p w:rsidR="003D20B9" w:rsidRPr="006B20A1" w:rsidRDefault="006B20A1">
      <w:r>
        <w:rPr>
          <w:rFonts w:eastAsia="Times New Roman"/>
          <w:sz w:val="20"/>
          <w:szCs w:val="20"/>
        </w:rPr>
        <w:t>Место</w:t>
      </w:r>
      <w:r w:rsidRPr="006B20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20A1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6B20A1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6B20A1">
        <w:rPr>
          <w:rFonts w:eastAsia="Times New Roman"/>
          <w:sz w:val="20"/>
          <w:szCs w:val="20"/>
        </w:rPr>
        <w:t xml:space="preserve">, </w:t>
      </w:r>
      <w:r w:rsidRPr="006B20A1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3D20B9" w:rsidRPr="006B20A1" w:rsidRDefault="003D20B9">
      <w:pPr>
        <w:rPr>
          <w:rFonts w:eastAsia="Times New Roman"/>
          <w:sz w:val="20"/>
          <w:szCs w:val="20"/>
        </w:rPr>
      </w:pPr>
    </w:p>
    <w:p w:rsidR="003D20B9" w:rsidRPr="006B20A1" w:rsidRDefault="006B20A1">
      <w:r>
        <w:rPr>
          <w:rFonts w:eastAsia="Times New Roman"/>
          <w:sz w:val="20"/>
          <w:szCs w:val="20"/>
        </w:rPr>
        <w:t>Организатор</w:t>
      </w:r>
      <w:r w:rsidRPr="006B20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20A1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3D20B9" w:rsidRPr="006B20A1" w:rsidRDefault="003D20B9">
      <w:pPr>
        <w:rPr>
          <w:rFonts w:eastAsia="Times New Roman"/>
          <w:sz w:val="20"/>
          <w:szCs w:val="20"/>
        </w:rPr>
      </w:pPr>
    </w:p>
    <w:p w:rsidR="003D20B9" w:rsidRPr="006B20A1" w:rsidRDefault="006B20A1">
      <w:r w:rsidRPr="006B20A1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</w:t>
      </w:r>
      <w:bookmarkStart w:id="0" w:name="_GoBack"/>
      <w:bookmarkEnd w:id="0"/>
      <w:r w:rsidRPr="006B20A1">
        <w:rPr>
          <w:rFonts w:eastAsia="Times New Roman"/>
          <w:sz w:val="20"/>
          <w:szCs w:val="20"/>
        </w:rPr>
        <w:t>ОСТАН</w:t>
      </w:r>
    </w:p>
    <w:p w:rsidR="003D20B9" w:rsidRPr="006B20A1" w:rsidRDefault="003D20B9">
      <w:pPr>
        <w:rPr>
          <w:rFonts w:eastAsia="Times New Roman"/>
          <w:sz w:val="20"/>
          <w:szCs w:val="20"/>
        </w:rPr>
      </w:pPr>
    </w:p>
    <w:p w:rsidR="003D20B9" w:rsidRPr="006B20A1" w:rsidRDefault="006B20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20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20A1">
        <w:rPr>
          <w:rFonts w:eastAsia="Times New Roman"/>
          <w:sz w:val="20"/>
          <w:szCs w:val="20"/>
        </w:rPr>
        <w:t xml:space="preserve">: Отсыпка </w:t>
      </w:r>
      <w:r w:rsidRPr="006B20A1">
        <w:rPr>
          <w:rFonts w:eastAsia="Times New Roman"/>
          <w:sz w:val="20"/>
          <w:szCs w:val="20"/>
        </w:rPr>
        <w:t xml:space="preserve">щебнем улично-дорожной сети городского округа г. Нефтекамск </w:t>
      </w:r>
    </w:p>
    <w:p w:rsidR="003D20B9" w:rsidRPr="006B20A1" w:rsidRDefault="003D20B9">
      <w:pPr>
        <w:rPr>
          <w:rFonts w:eastAsia="Times New Roman"/>
          <w:sz w:val="20"/>
          <w:szCs w:val="20"/>
        </w:rPr>
      </w:pPr>
    </w:p>
    <w:p w:rsidR="003D20B9" w:rsidRDefault="006B20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203026405318902640100100520024211244</w:t>
      </w:r>
    </w:p>
    <w:p w:rsidR="003D20B9" w:rsidRDefault="003D20B9"/>
    <w:p w:rsidR="003D20B9" w:rsidRDefault="006B20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10 309 278,35 руб.</w:t>
      </w:r>
    </w:p>
    <w:p w:rsidR="003D20B9" w:rsidRPr="006B20A1" w:rsidRDefault="003D20B9">
      <w:pPr>
        <w:rPr>
          <w:rFonts w:eastAsia="Times New Roman"/>
          <w:sz w:val="20"/>
          <w:szCs w:val="20"/>
        </w:rPr>
      </w:pPr>
    </w:p>
    <w:p w:rsidR="003D20B9" w:rsidRPr="006B20A1" w:rsidRDefault="006B20A1">
      <w:r>
        <w:rPr>
          <w:rFonts w:eastAsia="Times New Roman"/>
          <w:sz w:val="20"/>
          <w:szCs w:val="20"/>
        </w:rPr>
        <w:t>Снижение</w:t>
      </w:r>
      <w:r w:rsidRPr="006B20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20A1">
        <w:rPr>
          <w:rFonts w:eastAsia="Times New Roman"/>
          <w:sz w:val="20"/>
          <w:szCs w:val="20"/>
        </w:rPr>
        <w:t>, %: 0.50</w:t>
      </w:r>
    </w:p>
    <w:p w:rsidR="003D20B9" w:rsidRDefault="003D20B9">
      <w:pPr>
        <w:rPr>
          <w:rFonts w:eastAsia="Times New Roman"/>
          <w:sz w:val="20"/>
          <w:szCs w:val="20"/>
        </w:rPr>
      </w:pPr>
    </w:p>
    <w:p w:rsidR="003D20B9" w:rsidRDefault="006B20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20B9">
        <w:tc>
          <w:tcPr>
            <w:tcW w:w="4960" w:type="dxa"/>
            <w:shd w:val="clear" w:color="auto" w:fill="auto"/>
          </w:tcPr>
          <w:p w:rsidR="003D20B9" w:rsidRDefault="006B20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0B9" w:rsidRDefault="006B20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D20B9">
        <w:tc>
          <w:tcPr>
            <w:tcW w:w="4960" w:type="dxa"/>
            <w:shd w:val="clear" w:color="auto" w:fill="auto"/>
          </w:tcPr>
          <w:p w:rsidR="003D20B9" w:rsidRDefault="006B20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0B9" w:rsidRDefault="006B20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3D20B9">
        <w:tc>
          <w:tcPr>
            <w:tcW w:w="4960" w:type="dxa"/>
            <w:shd w:val="clear" w:color="auto" w:fill="auto"/>
          </w:tcPr>
          <w:p w:rsidR="003D20B9" w:rsidRDefault="006B20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0B9" w:rsidRDefault="006B20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D20B9" w:rsidRDefault="003D20B9">
      <w:pPr>
        <w:rPr>
          <w:rFonts w:eastAsia="Times New Roman"/>
          <w:sz w:val="20"/>
          <w:szCs w:val="20"/>
        </w:rPr>
      </w:pPr>
    </w:p>
    <w:p w:rsidR="003D20B9" w:rsidRDefault="006B20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20B9" w:rsidRDefault="003D20B9">
      <w:pPr>
        <w:rPr>
          <w:rFonts w:eastAsia="Times New Roman"/>
          <w:sz w:val="20"/>
          <w:szCs w:val="20"/>
        </w:rPr>
      </w:pPr>
    </w:p>
    <w:p w:rsidR="003D20B9" w:rsidRDefault="006B20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D20B9" w:rsidRDefault="003D20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D20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D20B9" w:rsidRDefault="006B20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D20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20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Pr="006B20A1" w:rsidRDefault="006B20A1">
            <w:pPr>
              <w:rPr>
                <w:sz w:val="20"/>
                <w:szCs w:val="20"/>
              </w:rPr>
            </w:pPr>
            <w:r w:rsidRPr="006B20A1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10 257 731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D20B9" w:rsidRDefault="003D20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3D20B9">
        <w:tc>
          <w:tcPr>
            <w:tcW w:w="9977" w:type="dxa"/>
            <w:gridSpan w:val="5"/>
            <w:shd w:val="clear" w:color="auto" w:fill="auto"/>
          </w:tcPr>
          <w:p w:rsidR="003D20B9" w:rsidRDefault="006B20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3D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Pr="006B20A1" w:rsidRDefault="006B20A1">
            <w:pPr>
              <w:rPr>
                <w:sz w:val="20"/>
                <w:szCs w:val="20"/>
              </w:rPr>
            </w:pPr>
            <w:r w:rsidRPr="006B20A1">
              <w:rPr>
                <w:sz w:val="20"/>
                <w:szCs w:val="20"/>
              </w:rPr>
              <w:t xml:space="preserve">ОБЩЕСТВО С ОГРАНИЧЕННОЙ </w:t>
            </w:r>
            <w:r w:rsidRPr="006B20A1">
              <w:rPr>
                <w:sz w:val="20"/>
                <w:szCs w:val="20"/>
              </w:rPr>
              <w:t>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10 257 731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Pr="006B20A1" w:rsidRDefault="006B20A1">
            <w:pPr>
              <w:rPr>
                <w:sz w:val="20"/>
                <w:szCs w:val="20"/>
              </w:rPr>
            </w:pPr>
            <w:r w:rsidRPr="006B20A1">
              <w:rPr>
                <w:sz w:val="20"/>
                <w:szCs w:val="20"/>
              </w:rPr>
              <w:t xml:space="preserve">ОБЩЕСТВО С ОГРАНИЧЕННОЙ </w:t>
            </w:r>
            <w:r w:rsidRPr="006B20A1">
              <w:rPr>
                <w:sz w:val="20"/>
                <w:szCs w:val="20"/>
              </w:rPr>
              <w:lastRenderedPageBreak/>
              <w:t>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10 257 731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Pr="006B20A1" w:rsidRDefault="006B20A1">
            <w:pPr>
              <w:rPr>
                <w:sz w:val="20"/>
                <w:szCs w:val="20"/>
              </w:rPr>
            </w:pPr>
            <w:r w:rsidRPr="006B20A1">
              <w:rPr>
                <w:sz w:val="20"/>
                <w:szCs w:val="20"/>
              </w:rPr>
              <w:t>ОБЩЕСТВО С ОГРА</w:t>
            </w:r>
            <w:r w:rsidRPr="006B20A1">
              <w:rPr>
                <w:sz w:val="20"/>
                <w:szCs w:val="20"/>
              </w:rPr>
              <w:t>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10 257 731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20B9" w:rsidRDefault="006B2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20B9" w:rsidRDefault="003D20B9">
      <w:pPr>
        <w:jc w:val="both"/>
        <w:rPr>
          <w:rFonts w:eastAsia="Times New Roman"/>
          <w:sz w:val="20"/>
          <w:szCs w:val="20"/>
          <w:lang w:val="en-US"/>
        </w:rPr>
      </w:pPr>
    </w:p>
    <w:p w:rsidR="003D20B9" w:rsidRDefault="006B20A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"ТАНЫП", </w:t>
      </w:r>
      <w:r>
        <w:rPr>
          <w:rFonts w:eastAsia="Times New Roman"/>
          <w:sz w:val="20"/>
          <w:szCs w:val="20"/>
        </w:rPr>
        <w:t>предложивший цену контракта 10 257 731,96 руб.</w:t>
      </w:r>
    </w:p>
    <w:p w:rsidR="003D20B9" w:rsidRDefault="003D20B9">
      <w:pPr>
        <w:jc w:val="both"/>
        <w:rPr>
          <w:rFonts w:eastAsia="Times New Roman"/>
          <w:sz w:val="20"/>
          <w:szCs w:val="20"/>
        </w:rPr>
      </w:pPr>
    </w:p>
    <w:p w:rsidR="003D20B9" w:rsidRDefault="006B20A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участником ОБЩЕСТВО С ОГРАНИЧЕННОЙ ОТВЕТСТВЕННОСТЬЮ "ТАНЫП",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3D20B9" w:rsidRPr="006B20A1" w:rsidRDefault="003D20B9">
      <w:pPr>
        <w:jc w:val="both"/>
        <w:rPr>
          <w:rFonts w:eastAsia="Times New Roman"/>
          <w:sz w:val="20"/>
          <w:szCs w:val="20"/>
        </w:rPr>
      </w:pPr>
    </w:p>
    <w:p w:rsidR="003D20B9" w:rsidRPr="006B20A1" w:rsidRDefault="006B20A1">
      <w:pPr>
        <w:jc w:val="both"/>
      </w:pPr>
      <w:r w:rsidRPr="006B20A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</w:t>
      </w:r>
      <w:r w:rsidRPr="006B20A1">
        <w:rPr>
          <w:rFonts w:eastAsia="Times New Roman"/>
          <w:sz w:val="20"/>
          <w:szCs w:val="20"/>
        </w:rPr>
        <w:t>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D20B9" w:rsidRDefault="003D20B9">
      <w:pPr>
        <w:jc w:val="both"/>
        <w:rPr>
          <w:rFonts w:eastAsia="Times New Roman"/>
          <w:sz w:val="20"/>
          <w:szCs w:val="20"/>
        </w:rPr>
      </w:pPr>
    </w:p>
    <w:p w:rsidR="003D20B9" w:rsidRDefault="006B20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3D20B9" w:rsidRDefault="003D20B9">
      <w:pPr>
        <w:jc w:val="both"/>
        <w:rPr>
          <w:rFonts w:eastAsia="Times New Roman"/>
          <w:sz w:val="20"/>
          <w:szCs w:val="20"/>
        </w:rPr>
      </w:pPr>
    </w:p>
    <w:p w:rsidR="003D20B9" w:rsidRDefault="006B20A1">
      <w:r>
        <w:rPr>
          <w:rFonts w:eastAsia="Times New Roman"/>
          <w:sz w:val="20"/>
          <w:szCs w:val="20"/>
        </w:rPr>
        <w:t>Подписи</w:t>
      </w:r>
    </w:p>
    <w:p w:rsidR="003D20B9" w:rsidRDefault="003D20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D20B9">
        <w:tc>
          <w:tcPr>
            <w:tcW w:w="3307" w:type="dxa"/>
            <w:shd w:val="clear" w:color="auto" w:fill="auto"/>
            <w:vAlign w:val="bottom"/>
          </w:tcPr>
          <w:p w:rsidR="003D20B9" w:rsidRDefault="006B2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20B9" w:rsidRDefault="003D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20B9" w:rsidRDefault="006B2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D20B9">
        <w:tc>
          <w:tcPr>
            <w:tcW w:w="3307" w:type="dxa"/>
            <w:shd w:val="clear" w:color="auto" w:fill="auto"/>
            <w:vAlign w:val="bottom"/>
          </w:tcPr>
          <w:p w:rsidR="003D20B9" w:rsidRDefault="006B2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20B9" w:rsidRDefault="003D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20B9" w:rsidRDefault="006B2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3D20B9">
        <w:tc>
          <w:tcPr>
            <w:tcW w:w="3307" w:type="dxa"/>
            <w:shd w:val="clear" w:color="auto" w:fill="auto"/>
            <w:vAlign w:val="bottom"/>
          </w:tcPr>
          <w:p w:rsidR="003D20B9" w:rsidRDefault="006B2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20B9" w:rsidRDefault="003D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20B9" w:rsidRDefault="006B2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B20A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0B9"/>
    <w:rsid w:val="003D20B9"/>
    <w:rsid w:val="006B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3178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2020-06-16T06:59:00Z</cp:lastPrinted>
  <dcterms:created xsi:type="dcterms:W3CDTF">2020-01-20T14:42:00Z</dcterms:created>
  <dcterms:modified xsi:type="dcterms:W3CDTF">2020-06-16T06:59:00Z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