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огнезащитной обработке деревянных конструкций и занавесей в ГБОУ средняя школа  № 318 Фрунзенского района Санкт-Петербурга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0372200136020000009)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18.06.20 13:01:16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192286, Санкт-Петербург, УЛ БУДАПЕШТСКАЯ, ДОМ 64/КОРПУС 2 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СРЕДНЯЯ ОБЩЕОБРАЗОВАТЕЛЬНАЯ ШКОЛА № 318 С УГЛУБЛЁННЫМ ИЗУЧЕНИЕМ ИТАЛЬЯНСКОГО ЯЗЫКА ФРУНЗЕНСКОГО РАЙОНА САНКТ-ПЕТЕРБУРГА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огнезащитной обработке деревянных конструкций и занавесей в ГБОУ средняя школа  № 318 Фрунзенского района Санкт-Петербурга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202781616528978160100100170200000000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36 203,00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79.01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EA-49950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КУДИНОВ АНДРЕЙ ЕВГЕНЬЕВИЧ / 781610826600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EA-50981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"ЩИТ 01" / 7841079379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28 057,30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7 818,98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EA-50067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СИДЕЛЬНИКОВА ИРИНА ВЛАДИСЛАВНА / 610378633242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9 596,04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"ПТК", предложивший цену контракта 7 600,00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"ПТК",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Кахиани Ирина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Корнилов Сергей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Соболева Екатерина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Гажина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Артюшина Светлана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Бугаева Ксения Андреевна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