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15" w:rsidRDefault="00B26415" w:rsidP="00DC4681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B26415" w:rsidRDefault="00B26415" w:rsidP="00DC4681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DC4681" w:rsidRDefault="00DC4681" w:rsidP="00DC4681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B942E0">
        <w:rPr>
          <w:b/>
          <w:caps/>
          <w:color w:val="auto"/>
        </w:rPr>
        <w:t>протокол №</w:t>
      </w:r>
      <w:r w:rsidR="007B5C72">
        <w:rPr>
          <w:b/>
          <w:caps/>
          <w:color w:val="auto"/>
        </w:rPr>
        <w:t>1311</w:t>
      </w:r>
    </w:p>
    <w:p w:rsidR="00B26415" w:rsidRDefault="00B26415" w:rsidP="00DC4681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B26415" w:rsidRDefault="00DC4681" w:rsidP="00B2641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B2641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рассмотрения единственной заявки</w:t>
      </w:r>
      <w:r w:rsidRPr="00B26415">
        <w:rPr>
          <w:rFonts w:ascii="Times New Roman" w:hAnsi="Times New Roman" w:cs="Times New Roman"/>
          <w:b/>
          <w:sz w:val="24"/>
          <w:szCs w:val="24"/>
        </w:rPr>
        <w:t xml:space="preserve"> на участие в аукционе в электронной форме </w:t>
      </w:r>
      <w:r w:rsidRPr="00B26415">
        <w:rPr>
          <w:rFonts w:ascii="Times New Roman" w:hAnsi="Times New Roman" w:cs="Times New Roman"/>
          <w:b/>
          <w:bCs/>
          <w:sz w:val="24"/>
          <w:szCs w:val="24"/>
        </w:rPr>
        <w:t>на право заключения контракта с</w:t>
      </w:r>
      <w:r w:rsidR="00B26415" w:rsidRPr="00B26415">
        <w:rPr>
          <w:rFonts w:ascii="Times New Roman" w:hAnsi="Times New Roman" w:cs="Times New Roman"/>
          <w:b/>
          <w:sz w:val="24"/>
          <w:szCs w:val="24"/>
        </w:rPr>
        <w:t xml:space="preserve"> комитетом социального обеспечения, </w:t>
      </w:r>
      <w:proofErr w:type="spellStart"/>
      <w:r w:rsidR="00B26415" w:rsidRPr="00B26415">
        <w:rPr>
          <w:rFonts w:ascii="Times New Roman" w:hAnsi="Times New Roman" w:cs="Times New Roman"/>
          <w:b/>
          <w:sz w:val="24"/>
          <w:szCs w:val="24"/>
        </w:rPr>
        <w:t>материнаства</w:t>
      </w:r>
      <w:proofErr w:type="spellEnd"/>
      <w:r w:rsidR="00B26415" w:rsidRPr="00B26415">
        <w:rPr>
          <w:rFonts w:ascii="Times New Roman" w:hAnsi="Times New Roman" w:cs="Times New Roman"/>
          <w:b/>
          <w:sz w:val="24"/>
          <w:szCs w:val="24"/>
        </w:rPr>
        <w:t xml:space="preserve"> и детства Курской области на </w:t>
      </w:r>
      <w:r w:rsidR="00B26415" w:rsidRPr="00B26415">
        <w:rPr>
          <w:rFonts w:ascii="Times New Roman" w:hAnsi="Times New Roman" w:cs="Times New Roman"/>
          <w:b/>
          <w:spacing w:val="2"/>
          <w:sz w:val="24"/>
          <w:szCs w:val="24"/>
        </w:rPr>
        <w:t>Приобретение 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Суджанском районе Курской области в количестве 4 (четырех) жилых помещений (однокомнатных квартир)</w:t>
      </w:r>
    </w:p>
    <w:p w:rsidR="00B26415" w:rsidRPr="00B26415" w:rsidRDefault="00B26415" w:rsidP="00B2641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</w:p>
    <w:p w:rsidR="00B26415" w:rsidRPr="00B26415" w:rsidRDefault="00B26415" w:rsidP="00B2641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26415">
        <w:rPr>
          <w:rFonts w:ascii="Times New Roman" w:hAnsi="Times New Roman" w:cs="Times New Roman"/>
          <w:b/>
          <w:spacing w:val="2"/>
          <w:sz w:val="24"/>
          <w:szCs w:val="24"/>
        </w:rPr>
        <w:t>(Регистрационный номер 09-05/17041)</w:t>
      </w:r>
    </w:p>
    <w:p w:rsidR="007C6C57" w:rsidRPr="000C591C" w:rsidRDefault="007C6C57" w:rsidP="00002FF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</w:p>
    <w:p w:rsidR="007C6C57" w:rsidRPr="00B26415" w:rsidRDefault="00DC4681" w:rsidP="00DC4681">
      <w:pPr>
        <w:jc w:val="center"/>
        <w:rPr>
          <w:szCs w:val="24"/>
          <w:lang w:eastAsia="en-US"/>
        </w:rPr>
      </w:pPr>
      <w:r w:rsidRPr="00B26415">
        <w:rPr>
          <w:rFonts w:eastAsia="Calibri"/>
          <w:szCs w:val="24"/>
          <w:lang w:eastAsia="en-US"/>
        </w:rPr>
        <w:t xml:space="preserve">Идентификационный код закупки – </w:t>
      </w:r>
      <w:r w:rsidR="00B26415" w:rsidRPr="00B26415">
        <w:rPr>
          <w:bCs/>
          <w:i/>
          <w:noProof/>
          <w:color w:val="000000"/>
          <w:szCs w:val="24"/>
        </w:rPr>
        <w:t>202463002303646320100100500014120412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7209"/>
      </w:tblGrid>
      <w:tr w:rsidR="007C6C57" w:rsidRPr="007C6C57" w:rsidTr="007C6C57">
        <w:trPr>
          <w:tblCellSpacing w:w="0" w:type="dxa"/>
        </w:trPr>
        <w:tc>
          <w:tcPr>
            <w:tcW w:w="0" w:type="auto"/>
            <w:vAlign w:val="center"/>
            <w:hideMark/>
          </w:tcPr>
          <w:p w:rsidR="007C6C57" w:rsidRPr="007C6C57" w:rsidRDefault="007C6C57" w:rsidP="007C6C57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7209" w:type="dxa"/>
            <w:vAlign w:val="center"/>
            <w:hideMark/>
          </w:tcPr>
          <w:p w:rsidR="007C6C57" w:rsidRPr="007C6C57" w:rsidRDefault="007C6C57" w:rsidP="007C6C57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DC4681" w:rsidRDefault="00DC4681" w:rsidP="007C6C57">
      <w:pPr>
        <w:jc w:val="right"/>
        <w:rPr>
          <w:lang w:eastAsia="en-US"/>
        </w:rPr>
      </w:pPr>
    </w:p>
    <w:p w:rsidR="00DC4681" w:rsidRDefault="00DC4681" w:rsidP="00DC4681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942E0">
        <w:rPr>
          <w:color w:val="auto"/>
        </w:rPr>
        <w:t xml:space="preserve">              г. Курск, ул. Марата, 9                            </w:t>
      </w:r>
      <w:r>
        <w:rPr>
          <w:color w:val="auto"/>
        </w:rPr>
        <w:t xml:space="preserve">            </w:t>
      </w:r>
      <w:r w:rsidRPr="00B942E0">
        <w:rPr>
          <w:color w:val="auto"/>
        </w:rPr>
        <w:t xml:space="preserve"> </w:t>
      </w:r>
      <w:r w:rsidR="00C11624">
        <w:rPr>
          <w:color w:val="auto"/>
        </w:rPr>
        <w:t xml:space="preserve">              </w:t>
      </w:r>
      <w:r w:rsidRPr="00B942E0">
        <w:rPr>
          <w:color w:val="auto"/>
        </w:rPr>
        <w:t>«</w:t>
      </w:r>
      <w:r w:rsidR="007B5C72">
        <w:rPr>
          <w:color w:val="auto"/>
        </w:rPr>
        <w:t>23</w:t>
      </w:r>
      <w:r w:rsidRPr="00B942E0">
        <w:rPr>
          <w:color w:val="auto"/>
        </w:rPr>
        <w:t xml:space="preserve">» </w:t>
      </w:r>
      <w:r>
        <w:rPr>
          <w:color w:val="auto"/>
        </w:rPr>
        <w:t xml:space="preserve"> </w:t>
      </w:r>
      <w:r w:rsidR="00002FF4">
        <w:rPr>
          <w:color w:val="auto"/>
        </w:rPr>
        <w:t xml:space="preserve">июня </w:t>
      </w:r>
      <w:r w:rsidR="00C11624">
        <w:rPr>
          <w:color w:val="auto"/>
        </w:rPr>
        <w:t xml:space="preserve"> </w:t>
      </w:r>
      <w:r w:rsidRPr="00B942E0">
        <w:rPr>
          <w:color w:val="auto"/>
        </w:rPr>
        <w:t>20</w:t>
      </w:r>
      <w:r>
        <w:rPr>
          <w:color w:val="auto"/>
        </w:rPr>
        <w:t>20</w:t>
      </w:r>
      <w:r w:rsidRPr="00B942E0">
        <w:rPr>
          <w:color w:val="auto"/>
        </w:rPr>
        <w:t> года</w:t>
      </w:r>
    </w:p>
    <w:p w:rsidR="00DC4681" w:rsidRDefault="00DC4681" w:rsidP="00DC4681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942E0">
        <w:rPr>
          <w:color w:val="auto"/>
        </w:rPr>
        <w:t xml:space="preserve">                                                 </w:t>
      </w:r>
    </w:p>
    <w:p w:rsidR="00DC4681" w:rsidRDefault="00DC4681" w:rsidP="00DC4681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942E0">
        <w:rPr>
          <w:color w:val="auto"/>
        </w:rPr>
        <w:t xml:space="preserve"> </w:t>
      </w:r>
      <w:r w:rsidRPr="00C02E72">
        <w:rPr>
          <w:color w:val="auto"/>
        </w:rPr>
        <w:t>На заседан</w:t>
      </w:r>
      <w:proofErr w:type="gramStart"/>
      <w:r w:rsidRPr="00C02E72">
        <w:rPr>
          <w:color w:val="auto"/>
        </w:rPr>
        <w:t>ии ау</w:t>
      </w:r>
      <w:proofErr w:type="gramEnd"/>
      <w:r w:rsidRPr="00C02E72">
        <w:rPr>
          <w:color w:val="auto"/>
        </w:rPr>
        <w:t>кционной комиссии присутствовали:</w:t>
      </w:r>
    </w:p>
    <w:p w:rsidR="007C6C57" w:rsidRDefault="007C6C57" w:rsidP="00DC4681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B26415" w:rsidRPr="009646F0" w:rsidTr="00B26415">
        <w:trPr>
          <w:trHeight w:val="1102"/>
        </w:trPr>
        <w:tc>
          <w:tcPr>
            <w:tcW w:w="3261" w:type="dxa"/>
            <w:hideMark/>
          </w:tcPr>
          <w:p w:rsidR="00B26415" w:rsidRDefault="00B26415" w:rsidP="002612DF">
            <w:pPr>
              <w:rPr>
                <w:szCs w:val="28"/>
              </w:rPr>
            </w:pPr>
            <w:r>
              <w:rPr>
                <w:szCs w:val="28"/>
              </w:rPr>
              <w:t xml:space="preserve">Давыдова </w:t>
            </w:r>
          </w:p>
          <w:p w:rsidR="00B26415" w:rsidRDefault="00B26415" w:rsidP="002612DF">
            <w:pPr>
              <w:rPr>
                <w:szCs w:val="28"/>
              </w:rPr>
            </w:pPr>
            <w:r>
              <w:rPr>
                <w:szCs w:val="28"/>
              </w:rPr>
              <w:t>Анна Викторовна</w:t>
            </w:r>
          </w:p>
          <w:p w:rsidR="00B26415" w:rsidRPr="00947D29" w:rsidRDefault="00B26415" w:rsidP="002612DF">
            <w:pPr>
              <w:rPr>
                <w:szCs w:val="28"/>
                <w:highlight w:val="yellow"/>
              </w:rPr>
            </w:pPr>
          </w:p>
        </w:tc>
        <w:tc>
          <w:tcPr>
            <w:tcW w:w="6521" w:type="dxa"/>
            <w:hideMark/>
          </w:tcPr>
          <w:p w:rsidR="00B26415" w:rsidRPr="009646F0" w:rsidRDefault="00B26415" w:rsidP="002612DF">
            <w:pPr>
              <w:jc w:val="both"/>
              <w:rPr>
                <w:szCs w:val="28"/>
              </w:rPr>
            </w:pPr>
            <w:r w:rsidRPr="00947D29">
              <w:rPr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B26415" w:rsidRPr="00947D29" w:rsidTr="00B26415">
        <w:trPr>
          <w:trHeight w:val="1402"/>
        </w:trPr>
        <w:tc>
          <w:tcPr>
            <w:tcW w:w="3261" w:type="dxa"/>
            <w:hideMark/>
          </w:tcPr>
          <w:p w:rsidR="00B26415" w:rsidRDefault="00B26415" w:rsidP="002612DF">
            <w:pPr>
              <w:rPr>
                <w:szCs w:val="28"/>
              </w:rPr>
            </w:pPr>
            <w:r>
              <w:rPr>
                <w:szCs w:val="28"/>
              </w:rPr>
              <w:t>Кулагин</w:t>
            </w:r>
          </w:p>
          <w:p w:rsidR="00B26415" w:rsidRDefault="00B26415" w:rsidP="002612DF">
            <w:pPr>
              <w:rPr>
                <w:szCs w:val="28"/>
              </w:rPr>
            </w:pPr>
            <w:r>
              <w:rPr>
                <w:szCs w:val="28"/>
              </w:rPr>
              <w:t>Кирилл Олегович</w:t>
            </w:r>
          </w:p>
        </w:tc>
        <w:tc>
          <w:tcPr>
            <w:tcW w:w="6521" w:type="dxa"/>
            <w:hideMark/>
          </w:tcPr>
          <w:p w:rsidR="00B26415" w:rsidRPr="00947D29" w:rsidRDefault="00B26415" w:rsidP="002612DF">
            <w:pPr>
              <w:jc w:val="both"/>
              <w:rPr>
                <w:szCs w:val="28"/>
              </w:rPr>
            </w:pPr>
            <w:r w:rsidRPr="0000229F">
              <w:rPr>
                <w:szCs w:val="28"/>
              </w:rPr>
              <w:t>начальник управления государственного заказа</w:t>
            </w:r>
            <w:r>
              <w:rPr>
                <w:szCs w:val="28"/>
              </w:rPr>
              <w:t xml:space="preserve"> и регулирования контрактной системы</w:t>
            </w:r>
            <w:r w:rsidRPr="0000229F">
              <w:rPr>
                <w:szCs w:val="28"/>
              </w:rPr>
              <w:t xml:space="preserve"> комитета по управлению имуществом Курской области</w:t>
            </w:r>
            <w:r>
              <w:rPr>
                <w:szCs w:val="28"/>
              </w:rPr>
              <w:t>, заместитель председателя</w:t>
            </w:r>
            <w:r w:rsidRPr="0000229F">
              <w:rPr>
                <w:szCs w:val="28"/>
              </w:rPr>
              <w:t xml:space="preserve"> комиссии</w:t>
            </w:r>
          </w:p>
        </w:tc>
      </w:tr>
      <w:tr w:rsidR="00B26415" w:rsidRPr="009C42A8" w:rsidTr="00B26415">
        <w:trPr>
          <w:trHeight w:val="710"/>
        </w:trPr>
        <w:tc>
          <w:tcPr>
            <w:tcW w:w="3261" w:type="dxa"/>
          </w:tcPr>
          <w:p w:rsidR="00B26415" w:rsidRDefault="00B26415" w:rsidP="002612DF">
            <w:pPr>
              <w:rPr>
                <w:szCs w:val="28"/>
              </w:rPr>
            </w:pPr>
            <w:proofErr w:type="spellStart"/>
            <w:r w:rsidRPr="00A135EA">
              <w:rPr>
                <w:szCs w:val="28"/>
              </w:rPr>
              <w:t>Сукновалова</w:t>
            </w:r>
            <w:proofErr w:type="spellEnd"/>
            <w:r w:rsidRPr="00A135EA">
              <w:rPr>
                <w:szCs w:val="28"/>
              </w:rPr>
              <w:t xml:space="preserve"> </w:t>
            </w:r>
          </w:p>
          <w:p w:rsidR="00B26415" w:rsidRPr="009C42A8" w:rsidRDefault="00B26415" w:rsidP="002612DF">
            <w:pPr>
              <w:rPr>
                <w:szCs w:val="28"/>
              </w:rPr>
            </w:pPr>
            <w:r w:rsidRPr="00A135EA">
              <w:rPr>
                <w:szCs w:val="28"/>
              </w:rPr>
              <w:t>Татьяна Алексеевна</w:t>
            </w:r>
          </w:p>
        </w:tc>
        <w:tc>
          <w:tcPr>
            <w:tcW w:w="6521" w:type="dxa"/>
            <w:hideMark/>
          </w:tcPr>
          <w:p w:rsidR="00B26415" w:rsidRDefault="00B26415" w:rsidP="002612DF">
            <w:pPr>
              <w:jc w:val="both"/>
              <w:rPr>
                <w:szCs w:val="28"/>
              </w:rPr>
            </w:pPr>
            <w:r w:rsidRPr="00A135EA">
              <w:rPr>
                <w:szCs w:val="28"/>
              </w:rPr>
              <w:t>председатель комитета социального обеспечения, материнства и детства Курской области</w:t>
            </w:r>
          </w:p>
          <w:p w:rsidR="00B26415" w:rsidRPr="009C42A8" w:rsidRDefault="00B26415" w:rsidP="002612DF">
            <w:pPr>
              <w:jc w:val="both"/>
              <w:rPr>
                <w:szCs w:val="28"/>
              </w:rPr>
            </w:pPr>
          </w:p>
        </w:tc>
      </w:tr>
      <w:tr w:rsidR="00B26415" w:rsidRPr="009C42A8" w:rsidTr="00B26415">
        <w:trPr>
          <w:trHeight w:val="1028"/>
        </w:trPr>
        <w:tc>
          <w:tcPr>
            <w:tcW w:w="3261" w:type="dxa"/>
          </w:tcPr>
          <w:p w:rsidR="00B26415" w:rsidRDefault="00B26415" w:rsidP="002612DF">
            <w:pPr>
              <w:rPr>
                <w:szCs w:val="28"/>
              </w:rPr>
            </w:pPr>
            <w:r w:rsidRPr="00A135EA">
              <w:rPr>
                <w:szCs w:val="28"/>
              </w:rPr>
              <w:t xml:space="preserve">Шевченко </w:t>
            </w:r>
          </w:p>
          <w:p w:rsidR="00B26415" w:rsidRPr="009C42A8" w:rsidRDefault="00B26415" w:rsidP="002612DF">
            <w:pPr>
              <w:rPr>
                <w:szCs w:val="28"/>
              </w:rPr>
            </w:pPr>
            <w:r w:rsidRPr="00A135EA">
              <w:rPr>
                <w:szCs w:val="28"/>
              </w:rPr>
              <w:t xml:space="preserve">Руслан Эдуардович </w:t>
            </w:r>
          </w:p>
        </w:tc>
        <w:tc>
          <w:tcPr>
            <w:tcW w:w="6521" w:type="dxa"/>
            <w:hideMark/>
          </w:tcPr>
          <w:p w:rsidR="00B26415" w:rsidRPr="009C42A8" w:rsidRDefault="00B26415" w:rsidP="002612DF">
            <w:pPr>
              <w:jc w:val="both"/>
              <w:rPr>
                <w:szCs w:val="28"/>
              </w:rPr>
            </w:pPr>
            <w:r w:rsidRPr="00A135EA">
              <w:rPr>
                <w:szCs w:val="28"/>
              </w:rPr>
              <w:t>первый заместитель председателя  комитета социального обеспечения, материнства и детства Курской</w:t>
            </w:r>
          </w:p>
        </w:tc>
      </w:tr>
      <w:tr w:rsidR="00B26415" w:rsidRPr="009C42A8" w:rsidTr="00B26415">
        <w:trPr>
          <w:trHeight w:val="1114"/>
        </w:trPr>
        <w:tc>
          <w:tcPr>
            <w:tcW w:w="3261" w:type="dxa"/>
          </w:tcPr>
          <w:p w:rsidR="00B26415" w:rsidRDefault="00B26415" w:rsidP="002612DF">
            <w:pPr>
              <w:rPr>
                <w:color w:val="000000"/>
                <w:szCs w:val="28"/>
              </w:rPr>
            </w:pPr>
            <w:proofErr w:type="spellStart"/>
            <w:r w:rsidRPr="00A135EA">
              <w:rPr>
                <w:color w:val="000000"/>
                <w:szCs w:val="28"/>
              </w:rPr>
              <w:t>Татаренко</w:t>
            </w:r>
            <w:proofErr w:type="spellEnd"/>
            <w:r w:rsidRPr="00A135EA">
              <w:rPr>
                <w:color w:val="000000"/>
                <w:szCs w:val="28"/>
              </w:rPr>
              <w:t xml:space="preserve"> </w:t>
            </w:r>
          </w:p>
          <w:p w:rsidR="00B26415" w:rsidRPr="009B6DAB" w:rsidRDefault="00B26415" w:rsidP="002612DF">
            <w:pPr>
              <w:rPr>
                <w:color w:val="000000"/>
                <w:szCs w:val="28"/>
              </w:rPr>
            </w:pPr>
            <w:r w:rsidRPr="00A135EA">
              <w:rPr>
                <w:color w:val="000000"/>
                <w:szCs w:val="28"/>
              </w:rPr>
              <w:t>Николай Евгеньевич</w:t>
            </w:r>
          </w:p>
        </w:tc>
        <w:tc>
          <w:tcPr>
            <w:tcW w:w="6521" w:type="dxa"/>
          </w:tcPr>
          <w:p w:rsidR="00B26415" w:rsidRPr="009C42A8" w:rsidRDefault="00B26415" w:rsidP="002612DF">
            <w:pPr>
              <w:jc w:val="both"/>
              <w:rPr>
                <w:szCs w:val="28"/>
              </w:rPr>
            </w:pPr>
            <w:r w:rsidRPr="00A135EA">
              <w:rPr>
                <w:szCs w:val="28"/>
              </w:rPr>
              <w:t>начальник управления социального обслуживания семьи и детей</w:t>
            </w:r>
          </w:p>
        </w:tc>
      </w:tr>
      <w:tr w:rsidR="00B26415" w:rsidRPr="009C42A8" w:rsidTr="00B26415">
        <w:trPr>
          <w:trHeight w:val="1122"/>
        </w:trPr>
        <w:tc>
          <w:tcPr>
            <w:tcW w:w="3261" w:type="dxa"/>
          </w:tcPr>
          <w:p w:rsidR="00B26415" w:rsidRDefault="00B26415" w:rsidP="002612DF">
            <w:pPr>
              <w:rPr>
                <w:szCs w:val="28"/>
              </w:rPr>
            </w:pPr>
            <w:r w:rsidRPr="00A135EA">
              <w:rPr>
                <w:szCs w:val="28"/>
              </w:rPr>
              <w:t xml:space="preserve">Яковлева </w:t>
            </w:r>
          </w:p>
          <w:p w:rsidR="00B26415" w:rsidRPr="009C42A8" w:rsidRDefault="00B26415" w:rsidP="002612DF">
            <w:pPr>
              <w:rPr>
                <w:szCs w:val="28"/>
              </w:rPr>
            </w:pPr>
            <w:r w:rsidRPr="00A135EA">
              <w:rPr>
                <w:szCs w:val="28"/>
              </w:rPr>
              <w:t>Людмила Анатольевна</w:t>
            </w:r>
          </w:p>
        </w:tc>
        <w:tc>
          <w:tcPr>
            <w:tcW w:w="6521" w:type="dxa"/>
          </w:tcPr>
          <w:p w:rsidR="00B26415" w:rsidRPr="009C42A8" w:rsidRDefault="00B26415" w:rsidP="002612DF">
            <w:pPr>
              <w:jc w:val="both"/>
              <w:rPr>
                <w:szCs w:val="28"/>
              </w:rPr>
            </w:pPr>
            <w:r w:rsidRPr="00A135EA">
              <w:rPr>
                <w:szCs w:val="28"/>
              </w:rPr>
              <w:t>консультант управления правовой, организационной и аналитической работы</w:t>
            </w:r>
          </w:p>
        </w:tc>
      </w:tr>
    </w:tbl>
    <w:p w:rsidR="00DC4681" w:rsidRDefault="007C6C57" w:rsidP="00DC4681">
      <w:pPr>
        <w:rPr>
          <w:szCs w:val="24"/>
        </w:rPr>
      </w:pPr>
      <w:r>
        <w:rPr>
          <w:szCs w:val="24"/>
        </w:rPr>
        <w:tab/>
      </w:r>
      <w:r w:rsidR="00DC4681" w:rsidRPr="00B942E0">
        <w:rPr>
          <w:szCs w:val="24"/>
        </w:rPr>
        <w:t>На заседан</w:t>
      </w:r>
      <w:proofErr w:type="gramStart"/>
      <w:r w:rsidR="00DC4681" w:rsidRPr="00B942E0">
        <w:rPr>
          <w:szCs w:val="24"/>
        </w:rPr>
        <w:t>ии ау</w:t>
      </w:r>
      <w:proofErr w:type="gramEnd"/>
      <w:r w:rsidR="00DC4681" w:rsidRPr="00B942E0">
        <w:rPr>
          <w:szCs w:val="24"/>
        </w:rPr>
        <w:t xml:space="preserve">кционной комиссии присутствовали </w:t>
      </w:r>
      <w:r w:rsidR="00B26415">
        <w:rPr>
          <w:szCs w:val="24"/>
        </w:rPr>
        <w:t>6</w:t>
      </w:r>
      <w:r w:rsidR="00DC4681" w:rsidRPr="00B942E0">
        <w:rPr>
          <w:szCs w:val="24"/>
        </w:rPr>
        <w:t xml:space="preserve"> член</w:t>
      </w:r>
      <w:r w:rsidR="00DC4681">
        <w:rPr>
          <w:szCs w:val="24"/>
        </w:rPr>
        <w:t>ов</w:t>
      </w:r>
      <w:r w:rsidR="00DC4681" w:rsidRPr="00B942E0">
        <w:rPr>
          <w:szCs w:val="24"/>
        </w:rPr>
        <w:t xml:space="preserve"> комиссии. </w:t>
      </w:r>
    </w:p>
    <w:p w:rsidR="00DC4681" w:rsidRDefault="00DC4681" w:rsidP="00DC4681">
      <w:pPr>
        <w:rPr>
          <w:szCs w:val="24"/>
        </w:rPr>
      </w:pPr>
      <w:r>
        <w:rPr>
          <w:szCs w:val="24"/>
        </w:rPr>
        <w:tab/>
      </w:r>
      <w:r w:rsidRPr="00B942E0">
        <w:rPr>
          <w:szCs w:val="24"/>
        </w:rPr>
        <w:t>Комиссия правомочна принимать решения.</w:t>
      </w:r>
    </w:p>
    <w:p w:rsidR="00B26415" w:rsidRDefault="00B26415" w:rsidP="00DC4681">
      <w:pPr>
        <w:rPr>
          <w:szCs w:val="24"/>
        </w:rPr>
      </w:pPr>
    </w:p>
    <w:p w:rsidR="00B26415" w:rsidRDefault="00B26415" w:rsidP="00DC4681">
      <w:pPr>
        <w:rPr>
          <w:szCs w:val="24"/>
        </w:rPr>
      </w:pPr>
    </w:p>
    <w:p w:rsidR="00DC4681" w:rsidRPr="00B942E0" w:rsidRDefault="00DC4681" w:rsidP="00DC4681">
      <w:pPr>
        <w:rPr>
          <w:szCs w:val="24"/>
        </w:rPr>
      </w:pPr>
    </w:p>
    <w:p w:rsidR="00B26415" w:rsidRPr="00B26415" w:rsidRDefault="00DC4681" w:rsidP="00B26415">
      <w:pPr>
        <w:pStyle w:val="ConsPlusNormal"/>
        <w:widowControl/>
        <w:ind w:firstLine="0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B942E0">
        <w:lastRenderedPageBreak/>
        <w:t xml:space="preserve"> </w:t>
      </w:r>
      <w:r w:rsidR="009067CB">
        <w:tab/>
      </w:r>
      <w:r w:rsidRPr="00B26415">
        <w:rPr>
          <w:rFonts w:ascii="Times New Roman" w:hAnsi="Times New Roman" w:cs="Times New Roman"/>
          <w:b/>
          <w:bCs/>
          <w:szCs w:val="24"/>
        </w:rPr>
        <w:t>Наименование объекта закупки</w:t>
      </w:r>
      <w:r w:rsidRPr="00B26415">
        <w:rPr>
          <w:rFonts w:ascii="Times New Roman" w:hAnsi="Times New Roman" w:cs="Times New Roman"/>
          <w:b/>
        </w:rPr>
        <w:t xml:space="preserve"> –</w:t>
      </w:r>
      <w:r w:rsidR="00A55EFB" w:rsidRPr="00B26415">
        <w:rPr>
          <w:rFonts w:ascii="Times New Roman" w:hAnsi="Times New Roman" w:cs="Times New Roman"/>
          <w:b/>
          <w:szCs w:val="24"/>
        </w:rPr>
        <w:t xml:space="preserve"> </w:t>
      </w:r>
      <w:r w:rsidR="00B26415" w:rsidRPr="00B26415">
        <w:rPr>
          <w:rFonts w:ascii="Times New Roman" w:hAnsi="Times New Roman" w:cs="Times New Roman"/>
          <w:szCs w:val="24"/>
        </w:rPr>
        <w:t>п</w:t>
      </w:r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 xml:space="preserve">риобретение 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proofErr w:type="spellStart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>Суджанском</w:t>
      </w:r>
      <w:proofErr w:type="spellEnd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 xml:space="preserve"> районе Курской области в количестве 4 (четырех) жилых помещений (однокомнатных квартир)</w:t>
      </w:r>
      <w:r w:rsidR="00B26415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002FF4" w:rsidRPr="00B26415" w:rsidRDefault="00002FF4" w:rsidP="00002FF4">
      <w:pPr>
        <w:keepNext/>
        <w:keepLines/>
        <w:widowControl w:val="0"/>
        <w:suppressLineNumbers/>
        <w:suppressAutoHyphens/>
        <w:jc w:val="both"/>
      </w:pPr>
    </w:p>
    <w:p w:rsidR="00B61A05" w:rsidRPr="00002FF4" w:rsidRDefault="00B61A05" w:rsidP="00B61A05">
      <w:pPr>
        <w:keepNext/>
        <w:keepLines/>
        <w:widowControl w:val="0"/>
        <w:suppressLineNumbers/>
        <w:suppressAutoHyphens/>
        <w:jc w:val="both"/>
        <w:rPr>
          <w:bCs/>
          <w:color w:val="000000"/>
        </w:rPr>
      </w:pPr>
    </w:p>
    <w:p w:rsidR="009067CB" w:rsidRPr="00B26415" w:rsidRDefault="00F1691E" w:rsidP="00F1691E">
      <w:pPr>
        <w:jc w:val="both"/>
        <w:rPr>
          <w:b/>
          <w:szCs w:val="24"/>
        </w:rPr>
      </w:pPr>
      <w:r>
        <w:tab/>
      </w:r>
      <w:r w:rsidR="00DC4681" w:rsidRPr="00B26415">
        <w:rPr>
          <w:b/>
          <w:szCs w:val="24"/>
        </w:rPr>
        <w:t>Начальная (максимальная) цена контракта:</w:t>
      </w:r>
      <w:r w:rsidR="00A2711A" w:rsidRPr="00B26415">
        <w:rPr>
          <w:color w:val="212529"/>
          <w:szCs w:val="24"/>
        </w:rPr>
        <w:t xml:space="preserve"> </w:t>
      </w:r>
      <w:r w:rsidR="00B26415" w:rsidRPr="00B26415">
        <w:rPr>
          <w:b/>
          <w:noProof/>
          <w:szCs w:val="24"/>
        </w:rPr>
        <w:t>5 120 064</w:t>
      </w:r>
      <w:r w:rsidR="00B26415" w:rsidRPr="00B26415">
        <w:rPr>
          <w:noProof/>
          <w:szCs w:val="24"/>
        </w:rPr>
        <w:t xml:space="preserve">, </w:t>
      </w:r>
      <w:r w:rsidR="00B26415" w:rsidRPr="00B26415">
        <w:rPr>
          <w:b/>
          <w:noProof/>
          <w:szCs w:val="24"/>
        </w:rPr>
        <w:t>00 руб.</w:t>
      </w:r>
    </w:p>
    <w:p w:rsidR="00DC4681" w:rsidRDefault="00DC4681" w:rsidP="00DC4681">
      <w:pPr>
        <w:jc w:val="both"/>
        <w:rPr>
          <w:noProof/>
        </w:rPr>
      </w:pPr>
    </w:p>
    <w:p w:rsidR="00DC4681" w:rsidRDefault="00DC4681" w:rsidP="00DC4681">
      <w:pPr>
        <w:jc w:val="both"/>
      </w:pPr>
      <w:r w:rsidRPr="00B942E0">
        <w:rPr>
          <w:rStyle w:val="FontStyle13"/>
          <w:szCs w:val="24"/>
        </w:rPr>
        <w:t xml:space="preserve">           На </w:t>
      </w:r>
      <w:r w:rsidRPr="009067CB">
        <w:rPr>
          <w:rStyle w:val="FontStyle13"/>
          <w:sz w:val="24"/>
          <w:szCs w:val="24"/>
        </w:rPr>
        <w:t xml:space="preserve">участие в аукционе в электронной форме оператором электронной площадки была представлена 1 </w:t>
      </w:r>
      <w:r w:rsidRPr="00B26415">
        <w:rPr>
          <w:rStyle w:val="FontStyle13"/>
          <w:sz w:val="24"/>
          <w:szCs w:val="24"/>
        </w:rPr>
        <w:t>заявка, имеющая идентификационный номер - №</w:t>
      </w:r>
      <w:r w:rsidR="00B26415" w:rsidRPr="00B26415">
        <w:rPr>
          <w:rFonts w:ascii="Roboto" w:hAnsi="Roboto"/>
          <w:color w:val="000000"/>
          <w:szCs w:val="24"/>
          <w:shd w:val="clear" w:color="auto" w:fill="F9F9F9"/>
        </w:rPr>
        <w:t xml:space="preserve"> </w:t>
      </w:r>
      <w:proofErr w:type="spellStart"/>
      <w:r w:rsidR="00B26415" w:rsidRPr="00B26415">
        <w:rPr>
          <w:rFonts w:ascii="Roboto" w:hAnsi="Roboto"/>
          <w:color w:val="000000"/>
          <w:szCs w:val="24"/>
          <w:shd w:val="clear" w:color="auto" w:fill="F9F9F9"/>
        </w:rPr>
        <w:t>EA-50754</w:t>
      </w:r>
      <w:proofErr w:type="spellEnd"/>
      <w:r w:rsidRPr="00B26415">
        <w:rPr>
          <w:szCs w:val="24"/>
        </w:rPr>
        <w:t>.</w:t>
      </w:r>
    </w:p>
    <w:p w:rsidR="00DC4681" w:rsidRDefault="00DC4681" w:rsidP="00DC4681">
      <w:pPr>
        <w:jc w:val="both"/>
      </w:pPr>
    </w:p>
    <w:p w:rsidR="00DC4681" w:rsidRDefault="00DC4681" w:rsidP="00DC4681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>
        <w:rPr>
          <w:szCs w:val="24"/>
        </w:rPr>
        <w:tab/>
      </w:r>
      <w:r w:rsidRPr="00B942E0">
        <w:rPr>
          <w:szCs w:val="24"/>
        </w:rPr>
        <w:t>Аукционная комиссия рассмотрела единственную заявку участника закупки –</w:t>
      </w:r>
      <w:r w:rsidR="00002FF4">
        <w:t xml:space="preserve"> Индивидуального предпринимателя Солгалова Юрия Васильевича </w:t>
      </w:r>
      <w:r w:rsidRPr="00B942E0">
        <w:rPr>
          <w:szCs w:val="24"/>
        </w:rPr>
        <w:t xml:space="preserve">и документы этой заявки на предмет соответствия требованиям Федерального закона от 05.04.2013 </w:t>
      </w:r>
      <w:proofErr w:type="spellStart"/>
      <w:r w:rsidRPr="00B942E0">
        <w:rPr>
          <w:szCs w:val="24"/>
        </w:rPr>
        <w:t>N</w:t>
      </w:r>
      <w:proofErr w:type="spellEnd"/>
      <w:r w:rsidRPr="00B942E0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DC4681" w:rsidRDefault="00DC4681" w:rsidP="00DC4681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B942E0">
        <w:rPr>
          <w:b/>
          <w:color w:val="auto"/>
        </w:rPr>
        <w:t>Членами аукционной комиссии единогласно принято решение:</w:t>
      </w:r>
    </w:p>
    <w:p w:rsidR="00A2711A" w:rsidRDefault="00A2711A" w:rsidP="00DC4681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DC4681" w:rsidRPr="00B26415" w:rsidRDefault="00DC4681" w:rsidP="00B264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26415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1. </w:t>
      </w:r>
      <w:proofErr w:type="gramStart"/>
      <w:r w:rsidRPr="00B26415">
        <w:rPr>
          <w:rFonts w:ascii="Times New Roman" w:eastAsiaTheme="minorHAnsi" w:hAnsi="Times New Roman" w:cs="Times New Roman"/>
          <w:sz w:val="24"/>
          <w:szCs w:val="24"/>
          <w:lang w:eastAsia="en-US"/>
        </w:rPr>
        <w:t>Участник аукциона, подавший единственную заявку на участие в аукционе в электронной форме на право заключения контракта с</w:t>
      </w:r>
      <w:r w:rsidR="00B26415" w:rsidRPr="00B264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415" w:rsidRPr="00B26415">
        <w:rPr>
          <w:rFonts w:ascii="Times New Roman" w:hAnsi="Times New Roman" w:cs="Times New Roman"/>
          <w:sz w:val="24"/>
          <w:szCs w:val="24"/>
        </w:rPr>
        <w:t xml:space="preserve">комитетом социального обеспечения, </w:t>
      </w:r>
      <w:proofErr w:type="spellStart"/>
      <w:r w:rsidR="00B26415" w:rsidRPr="00B26415">
        <w:rPr>
          <w:rFonts w:ascii="Times New Roman" w:hAnsi="Times New Roman" w:cs="Times New Roman"/>
          <w:sz w:val="24"/>
          <w:szCs w:val="24"/>
        </w:rPr>
        <w:t>материнаства</w:t>
      </w:r>
      <w:proofErr w:type="spellEnd"/>
      <w:r w:rsidR="00B26415" w:rsidRPr="00B26415">
        <w:rPr>
          <w:rFonts w:ascii="Times New Roman" w:hAnsi="Times New Roman" w:cs="Times New Roman"/>
          <w:sz w:val="24"/>
          <w:szCs w:val="24"/>
        </w:rPr>
        <w:t xml:space="preserve"> и детства Курской области на </w:t>
      </w:r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 xml:space="preserve">Приобретение 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proofErr w:type="spellStart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>Суджанском</w:t>
      </w:r>
      <w:proofErr w:type="spellEnd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 xml:space="preserve"> районе Курской области в</w:t>
      </w:r>
      <w:proofErr w:type="gramEnd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proofErr w:type="gramStart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>количестве</w:t>
      </w:r>
      <w:proofErr w:type="gramEnd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 xml:space="preserve"> 4 (четырех) жилых помещений (однокомнатных квартир)</w:t>
      </w:r>
      <w:r w:rsidR="00002FF4" w:rsidRPr="00B264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6415">
        <w:rPr>
          <w:rFonts w:ascii="Times New Roman" w:hAnsi="Times New Roman" w:cs="Times New Roman"/>
          <w:sz w:val="24"/>
          <w:szCs w:val="24"/>
        </w:rPr>
        <w:t>и документации об аукционе в электронной форме.</w:t>
      </w:r>
    </w:p>
    <w:p w:rsidR="00CD6CEE" w:rsidRPr="007C13F7" w:rsidRDefault="00CD6CEE" w:rsidP="00DC4681">
      <w:pPr>
        <w:jc w:val="both"/>
        <w:rPr>
          <w:rStyle w:val="FontStyle13"/>
          <w:sz w:val="20"/>
        </w:rPr>
      </w:pPr>
    </w:p>
    <w:tbl>
      <w:tblPr>
        <w:tblStyle w:val="a7"/>
        <w:tblpPr w:leftFromText="180" w:rightFromText="180" w:vertAnchor="text" w:tblpX="120" w:tblpY="1"/>
        <w:tblOverlap w:val="never"/>
        <w:tblW w:w="9214" w:type="dxa"/>
        <w:tblLayout w:type="fixed"/>
        <w:tblLook w:val="04A0"/>
      </w:tblPr>
      <w:tblGrid>
        <w:gridCol w:w="3652"/>
        <w:gridCol w:w="5562"/>
      </w:tblGrid>
      <w:tr w:rsidR="00DC4681" w:rsidRPr="007C13F7" w:rsidTr="000A3099">
        <w:tc>
          <w:tcPr>
            <w:tcW w:w="3652" w:type="dxa"/>
          </w:tcPr>
          <w:p w:rsidR="00DC4681" w:rsidRPr="00C41E2C" w:rsidRDefault="00DC4681" w:rsidP="000A30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по Заявке с идентификационным номером </w:t>
            </w:r>
            <w:r w:rsidRPr="00B264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B26415" w:rsidRPr="00B264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="00B26415" w:rsidRPr="00B264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9F9"/>
              </w:rPr>
              <w:t>EA-50754</w:t>
            </w:r>
            <w:proofErr w:type="spellEnd"/>
          </w:p>
        </w:tc>
      </w:tr>
      <w:tr w:rsidR="00002FF4" w:rsidRPr="007C13F7" w:rsidTr="000A3099">
        <w:tc>
          <w:tcPr>
            <w:tcW w:w="3652" w:type="dxa"/>
          </w:tcPr>
          <w:p w:rsidR="00002FF4" w:rsidRPr="00002FF4" w:rsidRDefault="00002FF4" w:rsidP="00002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FF4">
              <w:rPr>
                <w:rFonts w:ascii="Times New Roman" w:hAnsi="Times New Roman" w:cs="Times New Roman"/>
                <w:sz w:val="24"/>
                <w:szCs w:val="24"/>
              </w:rPr>
              <w:t xml:space="preserve">Давыдова А.В. </w:t>
            </w:r>
          </w:p>
        </w:tc>
        <w:tc>
          <w:tcPr>
            <w:tcW w:w="5562" w:type="dxa"/>
          </w:tcPr>
          <w:p w:rsidR="00002FF4" w:rsidRPr="00F1691E" w:rsidRDefault="00457216" w:rsidP="00457216">
            <w:pPr>
              <w:rPr>
                <w:b/>
                <w:szCs w:val="24"/>
              </w:rPr>
            </w:pPr>
            <w:r w:rsidRPr="007C6C5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c>
          <w:tcPr>
            <w:tcW w:w="3652" w:type="dxa"/>
          </w:tcPr>
          <w:p w:rsidR="00DC4681" w:rsidRPr="00002FF4" w:rsidRDefault="00DC4681" w:rsidP="00002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FF4">
              <w:rPr>
                <w:rFonts w:ascii="Times New Roman" w:hAnsi="Times New Roman" w:cs="Times New Roman"/>
                <w:sz w:val="24"/>
                <w:szCs w:val="24"/>
              </w:rPr>
              <w:t>Кулагин К.О.</w:t>
            </w:r>
          </w:p>
        </w:tc>
        <w:tc>
          <w:tcPr>
            <w:tcW w:w="5562" w:type="dxa"/>
          </w:tcPr>
          <w:p w:rsidR="00DC4681" w:rsidRPr="007C6C57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5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C41E2C" w:rsidRPr="007C13F7" w:rsidTr="000A3099">
        <w:trPr>
          <w:trHeight w:val="264"/>
        </w:trPr>
        <w:tc>
          <w:tcPr>
            <w:tcW w:w="3652" w:type="dxa"/>
          </w:tcPr>
          <w:p w:rsidR="00C41E2C" w:rsidRPr="00002FF4" w:rsidRDefault="00002FF4" w:rsidP="00002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2FF4">
              <w:rPr>
                <w:rFonts w:ascii="Times New Roman" w:hAnsi="Times New Roman" w:cs="Times New Roman"/>
                <w:sz w:val="24"/>
                <w:szCs w:val="24"/>
              </w:rPr>
              <w:t>Сукновалова</w:t>
            </w:r>
            <w:proofErr w:type="spellEnd"/>
            <w:r w:rsidRPr="00002FF4">
              <w:rPr>
                <w:rFonts w:ascii="Times New Roman" w:hAnsi="Times New Roman" w:cs="Times New Roman"/>
                <w:sz w:val="24"/>
                <w:szCs w:val="24"/>
              </w:rPr>
              <w:t xml:space="preserve"> Т.А. </w:t>
            </w:r>
          </w:p>
        </w:tc>
        <w:tc>
          <w:tcPr>
            <w:tcW w:w="5562" w:type="dxa"/>
          </w:tcPr>
          <w:p w:rsidR="00C41E2C" w:rsidRPr="007C6C57" w:rsidRDefault="00C41E2C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5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rPr>
          <w:trHeight w:val="264"/>
        </w:trPr>
        <w:tc>
          <w:tcPr>
            <w:tcW w:w="3652" w:type="dxa"/>
          </w:tcPr>
          <w:p w:rsidR="00DC4681" w:rsidRPr="00002FF4" w:rsidRDefault="00002FF4" w:rsidP="00002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FF4">
              <w:rPr>
                <w:rFonts w:ascii="Times New Roman" w:hAnsi="Times New Roman" w:cs="Times New Roman"/>
                <w:sz w:val="24"/>
                <w:szCs w:val="24"/>
              </w:rPr>
              <w:t>Шевченко Р.Э.</w:t>
            </w:r>
          </w:p>
        </w:tc>
        <w:tc>
          <w:tcPr>
            <w:tcW w:w="5562" w:type="dxa"/>
          </w:tcPr>
          <w:p w:rsidR="00DC4681" w:rsidRPr="007C6C57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5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9067CB">
        <w:trPr>
          <w:trHeight w:val="58"/>
        </w:trPr>
        <w:tc>
          <w:tcPr>
            <w:tcW w:w="3652" w:type="dxa"/>
          </w:tcPr>
          <w:p w:rsidR="00DC4681" w:rsidRPr="00002FF4" w:rsidRDefault="00002FF4" w:rsidP="00002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FF4">
              <w:rPr>
                <w:rFonts w:ascii="Times New Roman" w:hAnsi="Times New Roman" w:cs="Times New Roman"/>
                <w:sz w:val="24"/>
                <w:szCs w:val="24"/>
              </w:rPr>
              <w:t>Татаренко Н.Е.</w:t>
            </w:r>
          </w:p>
        </w:tc>
        <w:tc>
          <w:tcPr>
            <w:tcW w:w="5562" w:type="dxa"/>
          </w:tcPr>
          <w:p w:rsidR="00DC4681" w:rsidRPr="007C6C57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5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rPr>
          <w:trHeight w:val="264"/>
        </w:trPr>
        <w:tc>
          <w:tcPr>
            <w:tcW w:w="3652" w:type="dxa"/>
          </w:tcPr>
          <w:p w:rsidR="00DC4681" w:rsidRPr="00002FF4" w:rsidRDefault="00002FF4" w:rsidP="00002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FF4">
              <w:rPr>
                <w:rFonts w:ascii="Times New Roman" w:hAnsi="Times New Roman" w:cs="Times New Roman"/>
                <w:sz w:val="24"/>
                <w:szCs w:val="24"/>
              </w:rPr>
              <w:t xml:space="preserve">Яковлева Л.А. </w:t>
            </w:r>
          </w:p>
        </w:tc>
        <w:tc>
          <w:tcPr>
            <w:tcW w:w="5562" w:type="dxa"/>
          </w:tcPr>
          <w:p w:rsidR="00DC4681" w:rsidRPr="007C6C57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C5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CD6CEE" w:rsidRDefault="00CD6CEE" w:rsidP="00DC4681">
      <w:pPr>
        <w:pStyle w:val="a3"/>
        <w:spacing w:before="0" w:beforeAutospacing="0" w:after="0" w:afterAutospacing="0"/>
        <w:jc w:val="both"/>
        <w:outlineLvl w:val="0"/>
      </w:pPr>
    </w:p>
    <w:p w:rsidR="00DC4681" w:rsidRPr="007C6C57" w:rsidRDefault="00DC4681" w:rsidP="00D52EF5">
      <w:pPr>
        <w:pStyle w:val="ConsPlusNormal"/>
        <w:widowControl/>
        <w:ind w:firstLine="0"/>
        <w:jc w:val="both"/>
        <w:rPr>
          <w:b/>
          <w:sz w:val="24"/>
          <w:szCs w:val="24"/>
        </w:rPr>
      </w:pPr>
      <w:r>
        <w:tab/>
      </w:r>
      <w:r w:rsidRPr="00D52EF5">
        <w:rPr>
          <w:rFonts w:ascii="Times New Roman" w:hAnsi="Times New Roman" w:cs="Times New Roman"/>
          <w:szCs w:val="24"/>
        </w:rPr>
        <w:t>2</w:t>
      </w:r>
      <w:r w:rsidRPr="00F1691E">
        <w:rPr>
          <w:szCs w:val="24"/>
        </w:rPr>
        <w:t xml:space="preserve">. </w:t>
      </w:r>
      <w:r w:rsidRPr="007C6C57">
        <w:rPr>
          <w:rFonts w:ascii="Times New Roman" w:hAnsi="Times New Roman" w:cs="Times New Roman"/>
          <w:sz w:val="24"/>
          <w:szCs w:val="24"/>
        </w:rPr>
        <w:t xml:space="preserve">В связи с тем, что по окончанию срока подачи заявок на участие в </w:t>
      </w:r>
      <w:r w:rsidRPr="007C6C57">
        <w:rPr>
          <w:rStyle w:val="FontStyle13"/>
          <w:sz w:val="24"/>
          <w:szCs w:val="24"/>
        </w:rPr>
        <w:t xml:space="preserve">аукционе </w:t>
      </w:r>
      <w:r w:rsidRPr="007C6C57">
        <w:rPr>
          <w:rFonts w:ascii="Times New Roman" w:hAnsi="Times New Roman" w:cs="Times New Roman"/>
          <w:sz w:val="24"/>
          <w:szCs w:val="24"/>
        </w:rPr>
        <w:t>в электронной форме подана только одна заявка, аукцион в электронной форме на право заключения контракта с</w:t>
      </w:r>
      <w:r w:rsidR="00B26415" w:rsidRPr="00B26415">
        <w:rPr>
          <w:rFonts w:ascii="Times New Roman" w:hAnsi="Times New Roman" w:cs="Times New Roman"/>
          <w:sz w:val="24"/>
          <w:szCs w:val="24"/>
        </w:rPr>
        <w:t xml:space="preserve"> комитетом социального обеспечения, </w:t>
      </w:r>
      <w:proofErr w:type="spellStart"/>
      <w:r w:rsidR="00B26415" w:rsidRPr="00B26415">
        <w:rPr>
          <w:rFonts w:ascii="Times New Roman" w:hAnsi="Times New Roman" w:cs="Times New Roman"/>
          <w:sz w:val="24"/>
          <w:szCs w:val="24"/>
        </w:rPr>
        <w:t>материнаства</w:t>
      </w:r>
      <w:proofErr w:type="spellEnd"/>
      <w:r w:rsidR="00B26415" w:rsidRPr="00B26415">
        <w:rPr>
          <w:rFonts w:ascii="Times New Roman" w:hAnsi="Times New Roman" w:cs="Times New Roman"/>
          <w:sz w:val="24"/>
          <w:szCs w:val="24"/>
        </w:rPr>
        <w:t xml:space="preserve"> и детства Курской области на </w:t>
      </w:r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 xml:space="preserve">Приобретение 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proofErr w:type="spellStart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>Суджанском</w:t>
      </w:r>
      <w:proofErr w:type="spellEnd"/>
      <w:r w:rsidR="00B26415" w:rsidRPr="00B26415">
        <w:rPr>
          <w:rFonts w:ascii="Times New Roman" w:hAnsi="Times New Roman" w:cs="Times New Roman"/>
          <w:spacing w:val="2"/>
          <w:sz w:val="24"/>
          <w:szCs w:val="24"/>
        </w:rPr>
        <w:t xml:space="preserve"> районе Курской области в количестве 4 (четырех) жилых помещений (однокомнатных квартир)</w:t>
      </w:r>
      <w:r w:rsidR="00D52EF5" w:rsidRPr="00BD0C11">
        <w:rPr>
          <w:rFonts w:ascii="Times New Roman" w:hAnsi="Times New Roman" w:cs="Times New Roman"/>
          <w:sz w:val="24"/>
          <w:szCs w:val="24"/>
        </w:rPr>
        <w:t>,</w:t>
      </w:r>
      <w:r w:rsidR="009067CB" w:rsidRPr="007C6C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6C57">
        <w:rPr>
          <w:rFonts w:ascii="Times New Roman" w:hAnsi="Times New Roman" w:cs="Times New Roman"/>
          <w:sz w:val="24"/>
          <w:szCs w:val="24"/>
        </w:rPr>
        <w:t>признается несостоявшимся.</w:t>
      </w:r>
    </w:p>
    <w:p w:rsidR="00822FD0" w:rsidRPr="007C6C57" w:rsidRDefault="00DC4681" w:rsidP="00DC4681">
      <w:pPr>
        <w:ind w:firstLine="142"/>
        <w:jc w:val="both"/>
        <w:rPr>
          <w:szCs w:val="24"/>
        </w:rPr>
      </w:pPr>
      <w:r w:rsidRPr="007C6C57">
        <w:rPr>
          <w:szCs w:val="24"/>
        </w:rPr>
        <w:tab/>
      </w:r>
      <w:r w:rsidRPr="007C6C57">
        <w:rPr>
          <w:szCs w:val="24"/>
        </w:rPr>
        <w:tab/>
      </w:r>
      <w:r w:rsidRPr="007C6C57">
        <w:rPr>
          <w:szCs w:val="24"/>
        </w:rPr>
        <w:tab/>
      </w:r>
    </w:p>
    <w:p w:rsidR="007C6C57" w:rsidRDefault="007C6C57" w:rsidP="00DC4681">
      <w:pPr>
        <w:ind w:firstLine="142"/>
        <w:jc w:val="both"/>
        <w:rPr>
          <w:szCs w:val="24"/>
        </w:rPr>
      </w:pPr>
      <w:r>
        <w:rPr>
          <w:szCs w:val="24"/>
        </w:rPr>
        <w:tab/>
      </w:r>
    </w:p>
    <w:p w:rsidR="00BD0C11" w:rsidRDefault="00BD0C11" w:rsidP="00DC4681">
      <w:pPr>
        <w:ind w:firstLine="142"/>
        <w:jc w:val="both"/>
        <w:rPr>
          <w:szCs w:val="24"/>
        </w:rPr>
      </w:pPr>
    </w:p>
    <w:p w:rsidR="00DC4681" w:rsidRPr="00BF5AAB" w:rsidRDefault="007C6C57" w:rsidP="00DC4681">
      <w:pPr>
        <w:ind w:firstLine="142"/>
        <w:jc w:val="both"/>
        <w:rPr>
          <w:szCs w:val="24"/>
        </w:rPr>
      </w:pPr>
      <w:r>
        <w:rPr>
          <w:szCs w:val="24"/>
        </w:rPr>
        <w:lastRenderedPageBreak/>
        <w:tab/>
      </w:r>
      <w:r w:rsidR="00DC4681" w:rsidRPr="003F17F0">
        <w:rPr>
          <w:szCs w:val="24"/>
        </w:rPr>
        <w:t xml:space="preserve">Протокол составлен в одном экземпляре, который хранится в комитете по </w:t>
      </w:r>
      <w:r w:rsidR="00DC4681" w:rsidRPr="00BF5AAB">
        <w:rPr>
          <w:szCs w:val="24"/>
        </w:rPr>
        <w:t>управлению имуществом Курской области и подписан всеми присутствующими членами аукционной комиссии.</w:t>
      </w:r>
    </w:p>
    <w:p w:rsidR="00DC4681" w:rsidRPr="00BF5AAB" w:rsidRDefault="00DC4681" w:rsidP="00DC4681">
      <w:pPr>
        <w:ind w:firstLine="142"/>
        <w:jc w:val="both"/>
        <w:rPr>
          <w:szCs w:val="24"/>
        </w:rPr>
      </w:pPr>
    </w:p>
    <w:p w:rsidR="00DC4681" w:rsidRPr="00BF5AAB" w:rsidRDefault="00DC4681" w:rsidP="00DC4681">
      <w:pPr>
        <w:ind w:firstLine="142"/>
        <w:jc w:val="both"/>
        <w:rPr>
          <w:szCs w:val="24"/>
        </w:rPr>
      </w:pPr>
    </w:p>
    <w:p w:rsidR="00BD0C11" w:rsidRDefault="00BD0C11" w:rsidP="00DC4681">
      <w:pPr>
        <w:jc w:val="both"/>
        <w:rPr>
          <w:szCs w:val="24"/>
        </w:rPr>
      </w:pPr>
      <w:r>
        <w:rPr>
          <w:szCs w:val="24"/>
        </w:rPr>
        <w:t>Председатель комиссии                                                                             А.В. Давыдова</w:t>
      </w:r>
    </w:p>
    <w:p w:rsidR="00BD0C11" w:rsidRDefault="00BD0C11" w:rsidP="00DC4681">
      <w:pPr>
        <w:jc w:val="both"/>
        <w:rPr>
          <w:szCs w:val="24"/>
        </w:rPr>
      </w:pPr>
    </w:p>
    <w:p w:rsidR="00BD0C11" w:rsidRDefault="00BD0C11" w:rsidP="00DC4681">
      <w:pPr>
        <w:jc w:val="both"/>
        <w:rPr>
          <w:szCs w:val="24"/>
        </w:rPr>
      </w:pPr>
    </w:p>
    <w:p w:rsidR="00DC4681" w:rsidRPr="00934AF0" w:rsidRDefault="00DC4681" w:rsidP="00DC4681">
      <w:pPr>
        <w:jc w:val="both"/>
        <w:rPr>
          <w:szCs w:val="24"/>
        </w:rPr>
      </w:pPr>
      <w:r w:rsidRPr="00934AF0">
        <w:rPr>
          <w:szCs w:val="24"/>
        </w:rPr>
        <w:t xml:space="preserve">Заместитель председателя комиссии                                                     </w:t>
      </w:r>
      <w:r w:rsidR="00BD0C11">
        <w:rPr>
          <w:szCs w:val="24"/>
        </w:rPr>
        <w:t xml:space="preserve"> </w:t>
      </w:r>
      <w:r w:rsidRPr="00934AF0">
        <w:rPr>
          <w:szCs w:val="24"/>
        </w:rPr>
        <w:t xml:space="preserve"> К.О. Кулагин</w:t>
      </w:r>
    </w:p>
    <w:p w:rsidR="00DC4681" w:rsidRPr="00934AF0" w:rsidRDefault="00DC4681" w:rsidP="00DC4681">
      <w:pPr>
        <w:jc w:val="both"/>
        <w:rPr>
          <w:szCs w:val="24"/>
        </w:rPr>
      </w:pPr>
    </w:p>
    <w:p w:rsidR="00DC4681" w:rsidRDefault="00DC4681" w:rsidP="00DC4681">
      <w:pPr>
        <w:jc w:val="both"/>
        <w:rPr>
          <w:szCs w:val="24"/>
        </w:rPr>
      </w:pPr>
    </w:p>
    <w:p w:rsidR="00BD0C11" w:rsidRPr="00061CED" w:rsidRDefault="00BD0C11" w:rsidP="00BD0C11">
      <w:pPr>
        <w:pStyle w:val="TableContents"/>
        <w:spacing w:line="100" w:lineRule="atLeast"/>
        <w:ind w:left="176" w:right="3"/>
        <w:rPr>
          <w:noProof/>
          <w:sz w:val="24"/>
        </w:rPr>
      </w:pPr>
      <w:r w:rsidRPr="00061CED">
        <w:rPr>
          <w:sz w:val="24"/>
        </w:rPr>
        <w:t xml:space="preserve">Члены аукционной  комиссии:                                      </w:t>
      </w:r>
      <w:r>
        <w:rPr>
          <w:sz w:val="24"/>
        </w:rPr>
        <w:t xml:space="preserve">                         </w:t>
      </w:r>
      <w:r w:rsidRPr="00061CED">
        <w:rPr>
          <w:sz w:val="24"/>
        </w:rPr>
        <w:t xml:space="preserve">Т.А. </w:t>
      </w:r>
      <w:r w:rsidRPr="00061CED">
        <w:rPr>
          <w:noProof/>
          <w:sz w:val="24"/>
        </w:rPr>
        <w:t>Сукновалова</w:t>
      </w:r>
    </w:p>
    <w:p w:rsidR="00BD0C11" w:rsidRPr="00061CED" w:rsidRDefault="00BD0C11" w:rsidP="00BD0C11">
      <w:pPr>
        <w:jc w:val="both"/>
        <w:rPr>
          <w:szCs w:val="24"/>
        </w:rPr>
      </w:pPr>
    </w:p>
    <w:p w:rsidR="00BD0C11" w:rsidRPr="00061CED" w:rsidRDefault="00BD0C11" w:rsidP="00BD0C11">
      <w:pPr>
        <w:jc w:val="both"/>
        <w:rPr>
          <w:noProof/>
          <w:szCs w:val="24"/>
        </w:rPr>
      </w:pPr>
    </w:p>
    <w:p w:rsidR="00BD0C11" w:rsidRPr="00061CED" w:rsidRDefault="00BD0C11" w:rsidP="00BD0C11">
      <w:pPr>
        <w:rPr>
          <w:szCs w:val="24"/>
        </w:rPr>
      </w:pPr>
      <w:r w:rsidRPr="00061CED">
        <w:rPr>
          <w:szCs w:val="24"/>
        </w:rPr>
        <w:t xml:space="preserve">                                                                                                          </w:t>
      </w:r>
      <w:r>
        <w:rPr>
          <w:szCs w:val="24"/>
        </w:rPr>
        <w:t xml:space="preserve">           </w:t>
      </w:r>
      <w:r w:rsidRPr="00061CED">
        <w:rPr>
          <w:szCs w:val="24"/>
        </w:rPr>
        <w:t xml:space="preserve"> Р.Э.</w:t>
      </w:r>
      <w:r w:rsidRPr="00061CED">
        <w:rPr>
          <w:noProof/>
          <w:szCs w:val="24"/>
        </w:rPr>
        <w:t>Шевченко</w:t>
      </w:r>
    </w:p>
    <w:p w:rsidR="00BD0C11" w:rsidRPr="00061CED" w:rsidRDefault="00BD0C11" w:rsidP="00BD0C11">
      <w:pPr>
        <w:jc w:val="both"/>
        <w:rPr>
          <w:szCs w:val="24"/>
        </w:rPr>
      </w:pPr>
    </w:p>
    <w:p w:rsidR="00BD0C11" w:rsidRPr="00061CED" w:rsidRDefault="00BD0C11" w:rsidP="00BD0C11">
      <w:pPr>
        <w:jc w:val="both"/>
        <w:rPr>
          <w:szCs w:val="24"/>
        </w:rPr>
      </w:pPr>
    </w:p>
    <w:p w:rsidR="00BD0C11" w:rsidRPr="00061CED" w:rsidRDefault="00BD0C11" w:rsidP="00BD0C11">
      <w:pPr>
        <w:pStyle w:val="TableContents"/>
        <w:spacing w:line="100" w:lineRule="atLeast"/>
        <w:ind w:left="176" w:right="3"/>
        <w:rPr>
          <w:sz w:val="24"/>
        </w:rPr>
      </w:pPr>
      <w:r w:rsidRPr="00061CED">
        <w:rPr>
          <w:sz w:val="24"/>
        </w:rPr>
        <w:t xml:space="preserve">                                                                                          </w:t>
      </w:r>
      <w:r>
        <w:rPr>
          <w:sz w:val="24"/>
        </w:rPr>
        <w:t xml:space="preserve">                         </w:t>
      </w:r>
      <w:r w:rsidRPr="00061CED">
        <w:rPr>
          <w:sz w:val="24"/>
        </w:rPr>
        <w:t>Н.Е. Татаренко</w:t>
      </w:r>
    </w:p>
    <w:p w:rsidR="00BD0C11" w:rsidRPr="00061CED" w:rsidRDefault="00BD0C11" w:rsidP="00BD0C11">
      <w:pPr>
        <w:pStyle w:val="TableContents"/>
        <w:spacing w:line="100" w:lineRule="atLeast"/>
        <w:ind w:left="176" w:right="3"/>
        <w:rPr>
          <w:sz w:val="24"/>
        </w:rPr>
      </w:pPr>
    </w:p>
    <w:p w:rsidR="00BD0C11" w:rsidRPr="00061CED" w:rsidRDefault="00BD0C11" w:rsidP="00BD0C11">
      <w:pPr>
        <w:pStyle w:val="TableContents"/>
        <w:spacing w:line="100" w:lineRule="atLeast"/>
        <w:ind w:left="176" w:right="3"/>
        <w:rPr>
          <w:sz w:val="24"/>
        </w:rPr>
      </w:pPr>
    </w:p>
    <w:p w:rsidR="00BD0C11" w:rsidRPr="00061CED" w:rsidRDefault="00BD0C11" w:rsidP="00BD0C11">
      <w:pPr>
        <w:ind w:left="176"/>
        <w:rPr>
          <w:szCs w:val="24"/>
        </w:rPr>
      </w:pPr>
      <w:r w:rsidRPr="00061CED">
        <w:rPr>
          <w:szCs w:val="24"/>
        </w:rPr>
        <w:t xml:space="preserve">                                                                         </w:t>
      </w:r>
      <w:r>
        <w:rPr>
          <w:szCs w:val="24"/>
        </w:rPr>
        <w:t xml:space="preserve">                                          </w:t>
      </w:r>
      <w:r w:rsidRPr="00061CED">
        <w:rPr>
          <w:szCs w:val="24"/>
        </w:rPr>
        <w:t>Л.А. Яковлева</w:t>
      </w:r>
    </w:p>
    <w:p w:rsidR="00BD0C11" w:rsidRPr="00934AF0" w:rsidRDefault="00BD0C11" w:rsidP="00DC4681">
      <w:pPr>
        <w:jc w:val="both"/>
        <w:rPr>
          <w:szCs w:val="24"/>
        </w:rPr>
      </w:pPr>
    </w:p>
    <w:sectPr w:rsidR="00BD0C11" w:rsidRPr="00934AF0" w:rsidSect="003868A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681"/>
    <w:rsid w:val="00000963"/>
    <w:rsid w:val="00002FF4"/>
    <w:rsid w:val="000045E6"/>
    <w:rsid w:val="00004EC6"/>
    <w:rsid w:val="0000744D"/>
    <w:rsid w:val="00011E58"/>
    <w:rsid w:val="000150FC"/>
    <w:rsid w:val="000179C3"/>
    <w:rsid w:val="00032AE1"/>
    <w:rsid w:val="00037166"/>
    <w:rsid w:val="00041463"/>
    <w:rsid w:val="000450FF"/>
    <w:rsid w:val="00053EA1"/>
    <w:rsid w:val="00060056"/>
    <w:rsid w:val="00066606"/>
    <w:rsid w:val="0008023A"/>
    <w:rsid w:val="0008169A"/>
    <w:rsid w:val="00093FB0"/>
    <w:rsid w:val="000A0C35"/>
    <w:rsid w:val="000A57AA"/>
    <w:rsid w:val="000A7313"/>
    <w:rsid w:val="000E26C4"/>
    <w:rsid w:val="00102320"/>
    <w:rsid w:val="00104EEF"/>
    <w:rsid w:val="00105374"/>
    <w:rsid w:val="0010642C"/>
    <w:rsid w:val="0012396C"/>
    <w:rsid w:val="0013518A"/>
    <w:rsid w:val="00137591"/>
    <w:rsid w:val="001629CB"/>
    <w:rsid w:val="001704EB"/>
    <w:rsid w:val="00177975"/>
    <w:rsid w:val="00183C4B"/>
    <w:rsid w:val="00191A21"/>
    <w:rsid w:val="00196336"/>
    <w:rsid w:val="00196F86"/>
    <w:rsid w:val="001D4667"/>
    <w:rsid w:val="001E0FCC"/>
    <w:rsid w:val="001E1F65"/>
    <w:rsid w:val="001F6BD6"/>
    <w:rsid w:val="00212602"/>
    <w:rsid w:val="00214EDD"/>
    <w:rsid w:val="002155AD"/>
    <w:rsid w:val="00216D45"/>
    <w:rsid w:val="002177F5"/>
    <w:rsid w:val="00224DF6"/>
    <w:rsid w:val="002410F7"/>
    <w:rsid w:val="00241FD8"/>
    <w:rsid w:val="00245320"/>
    <w:rsid w:val="002674BF"/>
    <w:rsid w:val="002706F1"/>
    <w:rsid w:val="002A7832"/>
    <w:rsid w:val="002C6A9D"/>
    <w:rsid w:val="002C7577"/>
    <w:rsid w:val="002D2C68"/>
    <w:rsid w:val="002D3079"/>
    <w:rsid w:val="002D704A"/>
    <w:rsid w:val="002E1CD6"/>
    <w:rsid w:val="002E45C4"/>
    <w:rsid w:val="002F2899"/>
    <w:rsid w:val="002F57FC"/>
    <w:rsid w:val="002F77B3"/>
    <w:rsid w:val="003163DD"/>
    <w:rsid w:val="0031699D"/>
    <w:rsid w:val="00334CE2"/>
    <w:rsid w:val="00335875"/>
    <w:rsid w:val="00340358"/>
    <w:rsid w:val="00343094"/>
    <w:rsid w:val="0035147A"/>
    <w:rsid w:val="003521FE"/>
    <w:rsid w:val="00356741"/>
    <w:rsid w:val="003624C1"/>
    <w:rsid w:val="00371F05"/>
    <w:rsid w:val="0037675D"/>
    <w:rsid w:val="0038561F"/>
    <w:rsid w:val="00385C0E"/>
    <w:rsid w:val="00386711"/>
    <w:rsid w:val="003920B8"/>
    <w:rsid w:val="00396D47"/>
    <w:rsid w:val="003B7DE7"/>
    <w:rsid w:val="003D24FB"/>
    <w:rsid w:val="003D2BDD"/>
    <w:rsid w:val="003E71BA"/>
    <w:rsid w:val="003F3AD7"/>
    <w:rsid w:val="004038DE"/>
    <w:rsid w:val="00403C6D"/>
    <w:rsid w:val="00405452"/>
    <w:rsid w:val="004106ED"/>
    <w:rsid w:val="00414564"/>
    <w:rsid w:val="004226C7"/>
    <w:rsid w:val="00436CE0"/>
    <w:rsid w:val="00436E2A"/>
    <w:rsid w:val="0044784D"/>
    <w:rsid w:val="00453A92"/>
    <w:rsid w:val="00457216"/>
    <w:rsid w:val="00460D6C"/>
    <w:rsid w:val="0046155C"/>
    <w:rsid w:val="0046158D"/>
    <w:rsid w:val="004706CF"/>
    <w:rsid w:val="00474C20"/>
    <w:rsid w:val="00482B11"/>
    <w:rsid w:val="004879A9"/>
    <w:rsid w:val="00497A7F"/>
    <w:rsid w:val="004A2F8B"/>
    <w:rsid w:val="004C2F84"/>
    <w:rsid w:val="004D06D9"/>
    <w:rsid w:val="004D119A"/>
    <w:rsid w:val="004D6C30"/>
    <w:rsid w:val="004E110F"/>
    <w:rsid w:val="004E5D38"/>
    <w:rsid w:val="004F206F"/>
    <w:rsid w:val="004F5AA1"/>
    <w:rsid w:val="005170AE"/>
    <w:rsid w:val="00541F50"/>
    <w:rsid w:val="00564701"/>
    <w:rsid w:val="00570505"/>
    <w:rsid w:val="00581A70"/>
    <w:rsid w:val="00585469"/>
    <w:rsid w:val="005A1D89"/>
    <w:rsid w:val="005A4C90"/>
    <w:rsid w:val="005A547F"/>
    <w:rsid w:val="005C2D78"/>
    <w:rsid w:val="005D395E"/>
    <w:rsid w:val="005E21E2"/>
    <w:rsid w:val="005E3FC6"/>
    <w:rsid w:val="005E733D"/>
    <w:rsid w:val="00600396"/>
    <w:rsid w:val="00603037"/>
    <w:rsid w:val="0060304B"/>
    <w:rsid w:val="00603524"/>
    <w:rsid w:val="00605B8C"/>
    <w:rsid w:val="0061069A"/>
    <w:rsid w:val="006263FE"/>
    <w:rsid w:val="00627308"/>
    <w:rsid w:val="00634BC9"/>
    <w:rsid w:val="006360B3"/>
    <w:rsid w:val="00641A31"/>
    <w:rsid w:val="00646533"/>
    <w:rsid w:val="00672CC4"/>
    <w:rsid w:val="00672F13"/>
    <w:rsid w:val="00675342"/>
    <w:rsid w:val="006771C1"/>
    <w:rsid w:val="006A192A"/>
    <w:rsid w:val="006A29BC"/>
    <w:rsid w:val="006B1FA2"/>
    <w:rsid w:val="006B5B58"/>
    <w:rsid w:val="006F5797"/>
    <w:rsid w:val="007042F0"/>
    <w:rsid w:val="00714C70"/>
    <w:rsid w:val="0071559F"/>
    <w:rsid w:val="00720F20"/>
    <w:rsid w:val="00751F11"/>
    <w:rsid w:val="00752117"/>
    <w:rsid w:val="00752782"/>
    <w:rsid w:val="00757133"/>
    <w:rsid w:val="00762F21"/>
    <w:rsid w:val="007631C4"/>
    <w:rsid w:val="007638DC"/>
    <w:rsid w:val="00774D08"/>
    <w:rsid w:val="00790E22"/>
    <w:rsid w:val="007A0408"/>
    <w:rsid w:val="007B1934"/>
    <w:rsid w:val="007B5C72"/>
    <w:rsid w:val="007B5D1B"/>
    <w:rsid w:val="007B6AFC"/>
    <w:rsid w:val="007C1CE1"/>
    <w:rsid w:val="007C38E1"/>
    <w:rsid w:val="007C4E70"/>
    <w:rsid w:val="007C6C57"/>
    <w:rsid w:val="00804ED5"/>
    <w:rsid w:val="00807AD2"/>
    <w:rsid w:val="0081179D"/>
    <w:rsid w:val="00822FD0"/>
    <w:rsid w:val="00831845"/>
    <w:rsid w:val="00843BF6"/>
    <w:rsid w:val="008563FA"/>
    <w:rsid w:val="00862D48"/>
    <w:rsid w:val="008A2D52"/>
    <w:rsid w:val="008A7E23"/>
    <w:rsid w:val="008C4893"/>
    <w:rsid w:val="008C643D"/>
    <w:rsid w:val="008C756B"/>
    <w:rsid w:val="008D7F6C"/>
    <w:rsid w:val="008E2FBA"/>
    <w:rsid w:val="008F1714"/>
    <w:rsid w:val="008F791A"/>
    <w:rsid w:val="00900D53"/>
    <w:rsid w:val="0090103B"/>
    <w:rsid w:val="0090275F"/>
    <w:rsid w:val="00904DF9"/>
    <w:rsid w:val="009067CB"/>
    <w:rsid w:val="009170D7"/>
    <w:rsid w:val="00917157"/>
    <w:rsid w:val="00917BF1"/>
    <w:rsid w:val="009276F5"/>
    <w:rsid w:val="00934AF0"/>
    <w:rsid w:val="00936F3D"/>
    <w:rsid w:val="00940EB5"/>
    <w:rsid w:val="009426A7"/>
    <w:rsid w:val="00947821"/>
    <w:rsid w:val="00952397"/>
    <w:rsid w:val="009555ED"/>
    <w:rsid w:val="00965A59"/>
    <w:rsid w:val="00970F71"/>
    <w:rsid w:val="009749B8"/>
    <w:rsid w:val="00983441"/>
    <w:rsid w:val="009B1671"/>
    <w:rsid w:val="009B2A3E"/>
    <w:rsid w:val="009D0700"/>
    <w:rsid w:val="009D1C8D"/>
    <w:rsid w:val="009E0D52"/>
    <w:rsid w:val="009F1EA6"/>
    <w:rsid w:val="009F4A0A"/>
    <w:rsid w:val="009F5A12"/>
    <w:rsid w:val="00A05EA4"/>
    <w:rsid w:val="00A21E5A"/>
    <w:rsid w:val="00A2711A"/>
    <w:rsid w:val="00A41E7C"/>
    <w:rsid w:val="00A55EFB"/>
    <w:rsid w:val="00A57657"/>
    <w:rsid w:val="00A613BE"/>
    <w:rsid w:val="00A62F8E"/>
    <w:rsid w:val="00A6633D"/>
    <w:rsid w:val="00A730D4"/>
    <w:rsid w:val="00A83A34"/>
    <w:rsid w:val="00A8466F"/>
    <w:rsid w:val="00A9377F"/>
    <w:rsid w:val="00AA4424"/>
    <w:rsid w:val="00AC7C3D"/>
    <w:rsid w:val="00AE0EEB"/>
    <w:rsid w:val="00AE2804"/>
    <w:rsid w:val="00AE295B"/>
    <w:rsid w:val="00AE37DC"/>
    <w:rsid w:val="00AF4FB5"/>
    <w:rsid w:val="00B040AA"/>
    <w:rsid w:val="00B05F64"/>
    <w:rsid w:val="00B1092B"/>
    <w:rsid w:val="00B26415"/>
    <w:rsid w:val="00B37E83"/>
    <w:rsid w:val="00B45251"/>
    <w:rsid w:val="00B45641"/>
    <w:rsid w:val="00B56867"/>
    <w:rsid w:val="00B61A05"/>
    <w:rsid w:val="00B87457"/>
    <w:rsid w:val="00BA075E"/>
    <w:rsid w:val="00BA362B"/>
    <w:rsid w:val="00BA3F8D"/>
    <w:rsid w:val="00BB1BBB"/>
    <w:rsid w:val="00BB77CD"/>
    <w:rsid w:val="00BC25AF"/>
    <w:rsid w:val="00BD0C11"/>
    <w:rsid w:val="00BD2B99"/>
    <w:rsid w:val="00BD75BF"/>
    <w:rsid w:val="00BE0AB8"/>
    <w:rsid w:val="00BE124B"/>
    <w:rsid w:val="00BF0D69"/>
    <w:rsid w:val="00BF316C"/>
    <w:rsid w:val="00BF5AAB"/>
    <w:rsid w:val="00C007B8"/>
    <w:rsid w:val="00C02AA0"/>
    <w:rsid w:val="00C0417F"/>
    <w:rsid w:val="00C11624"/>
    <w:rsid w:val="00C24DED"/>
    <w:rsid w:val="00C361A5"/>
    <w:rsid w:val="00C36539"/>
    <w:rsid w:val="00C36AFB"/>
    <w:rsid w:val="00C41E2C"/>
    <w:rsid w:val="00C44E06"/>
    <w:rsid w:val="00C51018"/>
    <w:rsid w:val="00C51455"/>
    <w:rsid w:val="00C53B47"/>
    <w:rsid w:val="00C55155"/>
    <w:rsid w:val="00C70089"/>
    <w:rsid w:val="00C71D86"/>
    <w:rsid w:val="00C73D34"/>
    <w:rsid w:val="00C759EA"/>
    <w:rsid w:val="00C770AC"/>
    <w:rsid w:val="00C82CE5"/>
    <w:rsid w:val="00C8557D"/>
    <w:rsid w:val="00C92EE0"/>
    <w:rsid w:val="00C95B35"/>
    <w:rsid w:val="00C95E4F"/>
    <w:rsid w:val="00CA6DDB"/>
    <w:rsid w:val="00CB13DD"/>
    <w:rsid w:val="00CC19FD"/>
    <w:rsid w:val="00CC79CE"/>
    <w:rsid w:val="00CD6CEE"/>
    <w:rsid w:val="00CE6F83"/>
    <w:rsid w:val="00CF7C44"/>
    <w:rsid w:val="00D26667"/>
    <w:rsid w:val="00D270F8"/>
    <w:rsid w:val="00D277E8"/>
    <w:rsid w:val="00D51E85"/>
    <w:rsid w:val="00D52EF5"/>
    <w:rsid w:val="00D56329"/>
    <w:rsid w:val="00D628DC"/>
    <w:rsid w:val="00D90CF5"/>
    <w:rsid w:val="00D923F6"/>
    <w:rsid w:val="00D95A55"/>
    <w:rsid w:val="00DA2875"/>
    <w:rsid w:val="00DB1132"/>
    <w:rsid w:val="00DC4681"/>
    <w:rsid w:val="00DD22EE"/>
    <w:rsid w:val="00DD4E17"/>
    <w:rsid w:val="00DD7E73"/>
    <w:rsid w:val="00DE035A"/>
    <w:rsid w:val="00DE2FF5"/>
    <w:rsid w:val="00DF1FAC"/>
    <w:rsid w:val="00E02153"/>
    <w:rsid w:val="00E05967"/>
    <w:rsid w:val="00E07D0A"/>
    <w:rsid w:val="00E24883"/>
    <w:rsid w:val="00E3673A"/>
    <w:rsid w:val="00E46992"/>
    <w:rsid w:val="00E4729E"/>
    <w:rsid w:val="00E65FF2"/>
    <w:rsid w:val="00E77447"/>
    <w:rsid w:val="00E90E24"/>
    <w:rsid w:val="00EA069E"/>
    <w:rsid w:val="00EA1102"/>
    <w:rsid w:val="00EA713E"/>
    <w:rsid w:val="00EB0FA6"/>
    <w:rsid w:val="00EC5FF3"/>
    <w:rsid w:val="00EE6173"/>
    <w:rsid w:val="00EF0273"/>
    <w:rsid w:val="00F02AF3"/>
    <w:rsid w:val="00F02B3D"/>
    <w:rsid w:val="00F02F9C"/>
    <w:rsid w:val="00F04470"/>
    <w:rsid w:val="00F1691E"/>
    <w:rsid w:val="00F2112C"/>
    <w:rsid w:val="00F22C5B"/>
    <w:rsid w:val="00F31AB6"/>
    <w:rsid w:val="00F40E81"/>
    <w:rsid w:val="00F42E9A"/>
    <w:rsid w:val="00F4763B"/>
    <w:rsid w:val="00F56AAF"/>
    <w:rsid w:val="00F62D53"/>
    <w:rsid w:val="00F65760"/>
    <w:rsid w:val="00F66626"/>
    <w:rsid w:val="00F87C54"/>
    <w:rsid w:val="00F929AB"/>
    <w:rsid w:val="00F9356F"/>
    <w:rsid w:val="00F9733D"/>
    <w:rsid w:val="00FB04DE"/>
    <w:rsid w:val="00FB0E41"/>
    <w:rsid w:val="00FB3288"/>
    <w:rsid w:val="00FD3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681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C46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DC4681"/>
    <w:rPr>
      <w:rFonts w:eastAsia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DC46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DC4681"/>
    <w:rPr>
      <w:rFonts w:eastAsia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DC4681"/>
    <w:rPr>
      <w:rFonts w:ascii="Times New Roman" w:hAnsi="Times New Roman" w:cs="Times New Roman" w:hint="default"/>
      <w:sz w:val="26"/>
      <w:szCs w:val="26"/>
    </w:rPr>
  </w:style>
  <w:style w:type="paragraph" w:customStyle="1" w:styleId="TableContents">
    <w:name w:val="Table Contents"/>
    <w:basedOn w:val="a"/>
    <w:rsid w:val="00DC4681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7">
    <w:name w:val="Table Grid"/>
    <w:basedOn w:val="a1"/>
    <w:uiPriority w:val="59"/>
    <w:rsid w:val="00DC468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rsid w:val="009067CB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paragraph" w:customStyle="1" w:styleId="ConsPlusNormal">
    <w:name w:val="ConsPlusNormal"/>
    <w:link w:val="ConsPlusNormal0"/>
    <w:qFormat/>
    <w:rsid w:val="00A55E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qFormat/>
    <w:locked/>
    <w:rsid w:val="00A55EFB"/>
    <w:rPr>
      <w:rFonts w:ascii="Arial" w:eastAsia="Times New Roman" w:hAnsi="Arial" w:cs="Arial"/>
      <w:sz w:val="22"/>
      <w:szCs w:val="22"/>
      <w:lang w:eastAsia="ru-RU"/>
    </w:rPr>
  </w:style>
  <w:style w:type="paragraph" w:styleId="a9">
    <w:name w:val="No Spacing"/>
    <w:aliases w:val="для таблиц,Без интервала2,No Spacing"/>
    <w:link w:val="aa"/>
    <w:uiPriority w:val="1"/>
    <w:qFormat/>
    <w:rsid w:val="00C0417F"/>
    <w:pPr>
      <w:spacing w:after="0" w:line="240" w:lineRule="auto"/>
      <w:ind w:firstLine="567"/>
      <w:jc w:val="both"/>
    </w:pPr>
    <w:rPr>
      <w:rFonts w:eastAsia="Times New Roman"/>
      <w:lang w:eastAsia="ru-RU"/>
    </w:rPr>
  </w:style>
  <w:style w:type="character" w:customStyle="1" w:styleId="aa">
    <w:name w:val="Без интервала Знак"/>
    <w:aliases w:val="для таблиц Знак,Без интервала2 Знак,No Spacing Знак"/>
    <w:link w:val="a9"/>
    <w:uiPriority w:val="1"/>
    <w:locked/>
    <w:rsid w:val="00C0417F"/>
    <w:rPr>
      <w:rFonts w:eastAsia="Times New Roman"/>
      <w:lang w:eastAsia="ru-RU"/>
    </w:rPr>
  </w:style>
  <w:style w:type="paragraph" w:customStyle="1" w:styleId="parametervalue">
    <w:name w:val="parametervalue"/>
    <w:basedOn w:val="a"/>
    <w:rsid w:val="00B61A05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2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4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4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1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097048">
                                  <w:marLeft w:val="180"/>
                                  <w:marRight w:val="18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484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323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8579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320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4691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555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9281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506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600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836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646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585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5753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0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0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23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78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7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705052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321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67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724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814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214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408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4707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765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5731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939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41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89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Zak19</dc:creator>
  <cp:lastModifiedBy>Zak19</cp:lastModifiedBy>
  <cp:revision>37</cp:revision>
  <dcterms:created xsi:type="dcterms:W3CDTF">2020-03-05T12:31:00Z</dcterms:created>
  <dcterms:modified xsi:type="dcterms:W3CDTF">2020-06-23T13:57:00Z</dcterms:modified>
</cp:coreProperties>
</file>