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5541" w:rsidRDefault="00E6256A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4B5541" w:rsidRPr="00396418" w:rsidRDefault="00E6256A">
      <w:pPr>
        <w:ind w:firstLine="567"/>
        <w:jc w:val="center"/>
      </w:pPr>
      <w:r w:rsidRPr="00396418">
        <w:rPr>
          <w:rFonts w:eastAsia="Times New Roman"/>
          <w:b/>
          <w:bCs/>
          <w:sz w:val="20"/>
          <w:szCs w:val="20"/>
        </w:rPr>
        <w:t xml:space="preserve">"поставка бинтов гипсовых" </w:t>
      </w:r>
    </w:p>
    <w:p w:rsidR="004B5541" w:rsidRPr="00396418" w:rsidRDefault="00E6256A">
      <w:pPr>
        <w:ind w:firstLine="567"/>
        <w:jc w:val="center"/>
        <w:rPr>
          <w:rFonts w:eastAsia="Times New Roman"/>
          <w:b/>
          <w:bCs/>
        </w:rPr>
      </w:pPr>
      <w:r w:rsidRPr="00396418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396418">
        <w:rPr>
          <w:rFonts w:eastAsia="Times New Roman"/>
          <w:b/>
          <w:bCs/>
          <w:sz w:val="20"/>
          <w:szCs w:val="20"/>
        </w:rPr>
        <w:t xml:space="preserve"> 0321300132720000154) </w:t>
      </w:r>
    </w:p>
    <w:p w:rsidR="004B5541" w:rsidRPr="00396418" w:rsidRDefault="004B5541">
      <w:pPr>
        <w:ind w:firstLine="567"/>
        <w:jc w:val="center"/>
        <w:rPr>
          <w:sz w:val="20"/>
          <w:szCs w:val="20"/>
        </w:rPr>
      </w:pPr>
    </w:p>
    <w:p w:rsidR="004B5541" w:rsidRPr="00396418" w:rsidRDefault="00E6256A">
      <w:pPr>
        <w:ind w:firstLine="567"/>
        <w:jc w:val="right"/>
      </w:pPr>
      <w:r w:rsidRPr="00396418">
        <w:rPr>
          <w:rFonts w:eastAsia="Times New Roman"/>
          <w:sz w:val="20"/>
          <w:szCs w:val="20"/>
        </w:rPr>
        <w:t>25.06.20 08:54:27 (</w:t>
      </w:r>
      <w:r>
        <w:rPr>
          <w:rFonts w:eastAsia="Times New Roman"/>
          <w:sz w:val="20"/>
          <w:szCs w:val="20"/>
          <w:lang w:val="en-US"/>
        </w:rPr>
        <w:t>MSK</w:t>
      </w:r>
      <w:r w:rsidRPr="00396418">
        <w:rPr>
          <w:rFonts w:eastAsia="Times New Roman"/>
          <w:sz w:val="20"/>
          <w:szCs w:val="20"/>
        </w:rPr>
        <w:t>+00:00)</w:t>
      </w:r>
    </w:p>
    <w:p w:rsidR="004B5541" w:rsidRPr="00396418" w:rsidRDefault="004B5541">
      <w:pPr>
        <w:ind w:firstLine="567"/>
        <w:rPr>
          <w:rFonts w:eastAsia="Times New Roman"/>
          <w:sz w:val="20"/>
          <w:szCs w:val="20"/>
        </w:rPr>
      </w:pPr>
    </w:p>
    <w:p w:rsidR="004B5541" w:rsidRDefault="00E6256A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356420, Ставропольский край, Благодарненский </w:t>
      </w:r>
      <w:r>
        <w:rPr>
          <w:rFonts w:eastAsia="Times New Roman"/>
          <w:sz w:val="20"/>
          <w:szCs w:val="20"/>
        </w:rPr>
        <w:t xml:space="preserve">р-н, Благодарный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ОДНОКОЗОВА, 162/------, -------</w:t>
      </w:r>
    </w:p>
    <w:p w:rsidR="004B5541" w:rsidRDefault="004B5541">
      <w:pPr>
        <w:rPr>
          <w:rFonts w:eastAsia="Times New Roman"/>
          <w:sz w:val="20"/>
          <w:szCs w:val="20"/>
        </w:rPr>
      </w:pPr>
    </w:p>
    <w:p w:rsidR="004B5541" w:rsidRPr="00396418" w:rsidRDefault="00E6256A">
      <w:r>
        <w:rPr>
          <w:rFonts w:eastAsia="Times New Roman"/>
          <w:sz w:val="20"/>
          <w:szCs w:val="20"/>
        </w:rPr>
        <w:t>Организатор</w:t>
      </w:r>
      <w:r w:rsidRPr="0039641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96418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"БЛАГОДАРНЕНСКАЯ РАЙОННАЯ БОЛЬНИЦА"</w:t>
      </w:r>
    </w:p>
    <w:p w:rsidR="004B5541" w:rsidRPr="00396418" w:rsidRDefault="004B5541">
      <w:pPr>
        <w:rPr>
          <w:rFonts w:eastAsia="Times New Roman"/>
          <w:sz w:val="20"/>
          <w:szCs w:val="20"/>
        </w:rPr>
      </w:pPr>
    </w:p>
    <w:p w:rsidR="004B5541" w:rsidRDefault="00E6256A">
      <w:r w:rsidRPr="00396418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С</w:t>
      </w:r>
      <w:r w:rsidRPr="00396418">
        <w:rPr>
          <w:rFonts w:eastAsia="Times New Roman"/>
          <w:sz w:val="20"/>
          <w:szCs w:val="20"/>
        </w:rPr>
        <w:t>ТАВРОПОЛЬСКОГО КРАЯ "БЛАГОДАРНЕНСКАЯ РАЙОННАЯ БОЛЬНИЦА"</w:t>
      </w:r>
    </w:p>
    <w:p w:rsidR="004B5541" w:rsidRPr="00396418" w:rsidRDefault="004B5541">
      <w:pPr>
        <w:rPr>
          <w:rFonts w:eastAsia="Times New Roman"/>
          <w:sz w:val="20"/>
          <w:szCs w:val="20"/>
        </w:rPr>
      </w:pPr>
    </w:p>
    <w:p w:rsidR="004B5541" w:rsidRPr="00396418" w:rsidRDefault="00E6256A">
      <w:r>
        <w:rPr>
          <w:rFonts w:eastAsia="Times New Roman"/>
          <w:sz w:val="20"/>
          <w:szCs w:val="20"/>
        </w:rPr>
        <w:t>Наименование</w:t>
      </w:r>
      <w:r w:rsidRPr="0039641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96418">
        <w:rPr>
          <w:rFonts w:eastAsia="Times New Roman"/>
          <w:sz w:val="20"/>
          <w:szCs w:val="20"/>
        </w:rPr>
        <w:t xml:space="preserve">: поставка бинтов гипсовых </w:t>
      </w:r>
    </w:p>
    <w:p w:rsidR="004B5541" w:rsidRPr="00396418" w:rsidRDefault="004B5541">
      <w:pPr>
        <w:rPr>
          <w:rFonts w:eastAsia="Times New Roman"/>
          <w:sz w:val="20"/>
          <w:szCs w:val="20"/>
        </w:rPr>
      </w:pPr>
    </w:p>
    <w:p w:rsidR="004B5541" w:rsidRPr="00396418" w:rsidRDefault="00E6256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202260501062526050100101600012120244</w:t>
      </w:r>
    </w:p>
    <w:p w:rsidR="004B5541" w:rsidRDefault="004B5541"/>
    <w:p w:rsidR="004B5541" w:rsidRDefault="00E6256A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129</w:t>
      </w:r>
      <w:r>
        <w:rPr>
          <w:rFonts w:eastAsia="Times New Roman"/>
          <w:sz w:val="20"/>
          <w:szCs w:val="20"/>
        </w:rPr>
        <w:t xml:space="preserve"> 345,90 руб.</w:t>
      </w:r>
    </w:p>
    <w:p w:rsidR="004B5541" w:rsidRDefault="004B5541">
      <w:pPr>
        <w:rPr>
          <w:rFonts w:eastAsia="Times New Roman"/>
          <w:sz w:val="20"/>
          <w:szCs w:val="20"/>
        </w:rPr>
      </w:pPr>
    </w:p>
    <w:p w:rsidR="004B5541" w:rsidRDefault="00E6256A">
      <w:r>
        <w:rPr>
          <w:rFonts w:eastAsia="Times New Roman"/>
          <w:sz w:val="20"/>
          <w:szCs w:val="20"/>
        </w:rPr>
        <w:t>Снижение НМЦК, %: 0.00</w:t>
      </w:r>
    </w:p>
    <w:p w:rsidR="004B5541" w:rsidRDefault="004B5541">
      <w:pPr>
        <w:rPr>
          <w:rFonts w:eastAsia="Times New Roman"/>
          <w:sz w:val="20"/>
          <w:szCs w:val="20"/>
        </w:rPr>
      </w:pPr>
    </w:p>
    <w:p w:rsidR="004B5541" w:rsidRDefault="00E6256A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4B5541">
        <w:tc>
          <w:tcPr>
            <w:tcW w:w="4960" w:type="dxa"/>
            <w:shd w:val="clear" w:color="auto" w:fill="auto"/>
          </w:tcPr>
          <w:p w:rsidR="004B5541" w:rsidRDefault="00E6256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B5541" w:rsidRDefault="00E6256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4B5541">
        <w:tc>
          <w:tcPr>
            <w:tcW w:w="4960" w:type="dxa"/>
            <w:shd w:val="clear" w:color="auto" w:fill="auto"/>
          </w:tcPr>
          <w:p w:rsidR="004B5541" w:rsidRDefault="00E6256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B5541" w:rsidRDefault="00E6256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Соломянная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4B5541">
        <w:tc>
          <w:tcPr>
            <w:tcW w:w="4960" w:type="dxa"/>
            <w:shd w:val="clear" w:color="auto" w:fill="auto"/>
          </w:tcPr>
          <w:p w:rsidR="004B5541" w:rsidRDefault="00E6256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B5541" w:rsidRDefault="00E6256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4B5541" w:rsidRDefault="004B5541">
      <w:pPr>
        <w:rPr>
          <w:rFonts w:eastAsia="Times New Roman"/>
          <w:sz w:val="20"/>
          <w:szCs w:val="20"/>
        </w:rPr>
      </w:pPr>
    </w:p>
    <w:p w:rsidR="004B5541" w:rsidRDefault="00E6256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B5541" w:rsidRDefault="004B5541">
      <w:pPr>
        <w:rPr>
          <w:rFonts w:eastAsia="Times New Roman"/>
          <w:sz w:val="20"/>
          <w:szCs w:val="20"/>
        </w:rPr>
      </w:pPr>
    </w:p>
    <w:p w:rsidR="004B5541" w:rsidRDefault="00E6256A"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 w:rsidR="004B5541" w:rsidRDefault="004B554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0"/>
        <w:gridCol w:w="3397"/>
        <w:gridCol w:w="1865"/>
        <w:gridCol w:w="2370"/>
      </w:tblGrid>
      <w:tr w:rsidR="004B5541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4B5541" w:rsidRDefault="00E6256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4B5541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B5541" w:rsidRDefault="00E6256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</w:t>
            </w:r>
            <w:r>
              <w:rPr>
                <w:rFonts w:eastAsia="Times New Roman"/>
                <w:sz w:val="20"/>
                <w:szCs w:val="20"/>
              </w:rPr>
              <w:t xml:space="preserve">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B5541" w:rsidRDefault="00E625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B5541" w:rsidRDefault="00E6256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B5541" w:rsidRDefault="00E6256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4B5541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B5541" w:rsidRDefault="00E6256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EA-51590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B5541" w:rsidRDefault="00E6256A">
            <w:pPr>
              <w:rPr>
                <w:sz w:val="20"/>
                <w:szCs w:val="20"/>
              </w:rPr>
            </w:pPr>
            <w:r w:rsidRPr="00396418">
              <w:rPr>
                <w:sz w:val="20"/>
                <w:szCs w:val="20"/>
              </w:rPr>
              <w:t>ОБЩЕСТВО С ОГРАНИЧЕННОЙ ОТВЕТСТВЕННОСТЬЮ ЮЖНАЯ ТОРГОВАЯ КОМПАНИЯ "МЕДТОРГ" / 2635238151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B5541" w:rsidRDefault="00E6256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B5541" w:rsidRDefault="00E625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4B5541" w:rsidRDefault="004B554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4"/>
        <w:gridCol w:w="1925"/>
      </w:tblGrid>
      <w:tr w:rsidR="004B5541">
        <w:tc>
          <w:tcPr>
            <w:tcW w:w="9921" w:type="dxa"/>
            <w:gridSpan w:val="4"/>
            <w:shd w:val="clear" w:color="auto" w:fill="auto"/>
          </w:tcPr>
          <w:p w:rsidR="004B5541" w:rsidRDefault="00E6256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4B554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B5541" w:rsidRDefault="00E6256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B5541" w:rsidRDefault="00E6256A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B5541" w:rsidRDefault="00E6256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B5541" w:rsidRDefault="00E6256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4B554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B5541" w:rsidRDefault="00E625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EA-51590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B5541" w:rsidRDefault="00E6256A">
            <w:pPr>
              <w:rPr>
                <w:sz w:val="20"/>
                <w:szCs w:val="20"/>
              </w:rPr>
            </w:pPr>
            <w:r w:rsidRPr="00396418">
              <w:rPr>
                <w:sz w:val="20"/>
                <w:szCs w:val="20"/>
              </w:rPr>
              <w:t>ОБЩЕСТВО С ОГРАНИЧЕННОЙ ОТВЕТСТВЕННОСТЬЮ ЮЖНАЯ ТОРГОВАЯ КОМПАНИЯ "МЕДТОРГ" / 2635238151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B5541" w:rsidRDefault="00E6256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B5541" w:rsidRDefault="00E6256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B554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B5541" w:rsidRDefault="00E625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EA-51590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B5541" w:rsidRDefault="00E6256A">
            <w:pPr>
              <w:rPr>
                <w:sz w:val="20"/>
                <w:szCs w:val="20"/>
              </w:rPr>
            </w:pPr>
            <w:r w:rsidRPr="00396418">
              <w:rPr>
                <w:sz w:val="20"/>
                <w:szCs w:val="20"/>
              </w:rPr>
              <w:t xml:space="preserve">ОБЩЕСТВО С ОГРАНИЧЕННОЙ </w:t>
            </w:r>
            <w:r w:rsidRPr="00396418">
              <w:rPr>
                <w:sz w:val="20"/>
                <w:szCs w:val="20"/>
              </w:rPr>
              <w:t>ОТВЕТСТВЕННОСТЬЮ ЮЖНАЯ ТОРГОВАЯ КОМПАНИЯ "МЕДТОРГ" / 2635238151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B5541" w:rsidRDefault="00E6256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Соломянная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B5541" w:rsidRDefault="00E6256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B554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B5541" w:rsidRDefault="00E625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EA-51590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B5541" w:rsidRDefault="00E6256A">
            <w:pPr>
              <w:rPr>
                <w:sz w:val="20"/>
                <w:szCs w:val="20"/>
              </w:rPr>
            </w:pPr>
            <w:r w:rsidRPr="00396418">
              <w:rPr>
                <w:sz w:val="20"/>
                <w:szCs w:val="20"/>
              </w:rPr>
              <w:t>ОБЩЕСТВО С ОГРАНИЧЕННОЙ ОТВЕТСТВЕННОСТЬЮ ЮЖНАЯ ТОРГОВАЯ КОМПАНИЯ "МЕДТОРГ" / 2635238151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B5541" w:rsidRDefault="00E6256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B5541" w:rsidRDefault="00E6256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B5541" w:rsidRDefault="004B5541">
      <w:pPr>
        <w:jc w:val="both"/>
        <w:rPr>
          <w:rFonts w:eastAsia="Times New Roman"/>
          <w:sz w:val="20"/>
          <w:szCs w:val="20"/>
          <w:lang w:val="en-US"/>
        </w:rPr>
      </w:pPr>
    </w:p>
    <w:p w:rsidR="004B5541" w:rsidRDefault="00E6256A">
      <w:pPr>
        <w:jc w:val="both"/>
      </w:pPr>
      <w:r>
        <w:rPr>
          <w:rFonts w:eastAsia="Times New Roman"/>
          <w:sz w:val="20"/>
          <w:szCs w:val="20"/>
        </w:rPr>
        <w:lastRenderedPageBreak/>
        <w:t xml:space="preserve">В </w:t>
      </w:r>
      <w:r>
        <w:rPr>
          <w:rFonts w:eastAsia="Times New Roman"/>
          <w:sz w:val="20"/>
          <w:szCs w:val="20"/>
        </w:rPr>
        <w:t>результате рассмотрения вторых частей заявок победителем электронного аукциона признается ОБЩЕСТВО С ОГРАНИЧЕННОЙ ОТВЕТСТВЕННОСТЬЮ ЮЖНАЯ ТОРГОВАЯ КОМПАНИЯ "МЕДТОРГ", предложивший цену контракта 129 345,90 руб.</w:t>
      </w:r>
    </w:p>
    <w:p w:rsidR="004B5541" w:rsidRDefault="004B5541">
      <w:pPr>
        <w:jc w:val="both"/>
        <w:rPr>
          <w:rFonts w:eastAsia="Times New Roman"/>
          <w:sz w:val="20"/>
          <w:szCs w:val="20"/>
        </w:rPr>
      </w:pPr>
    </w:p>
    <w:p w:rsidR="004B5541" w:rsidRDefault="00E6256A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</w:t>
      </w:r>
      <w:r>
        <w:rPr>
          <w:rFonts w:eastAsia="Times New Roman"/>
          <w:sz w:val="20"/>
          <w:szCs w:val="20"/>
        </w:rPr>
        <w:t xml:space="preserve">заявок на участие в электронном аукционе контракт заключается с участником ОБЩЕСТВО С ОГРАНИЧЕННОЙ ОТВЕТСТВЕННОСТЬЮ ЮЖНАЯ ТОРГОВАЯ КОМПАНИЯ "МЕДТОРГ", заявка на </w:t>
      </w:r>
      <w:proofErr w:type="gramStart"/>
      <w:r>
        <w:rPr>
          <w:rFonts w:eastAsia="Times New Roman"/>
          <w:sz w:val="20"/>
          <w:szCs w:val="20"/>
        </w:rPr>
        <w:t>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аукционе которого соответствует требованиям, установленным документацией </w:t>
      </w:r>
      <w:r>
        <w:rPr>
          <w:rFonts w:eastAsia="Times New Roman"/>
          <w:sz w:val="20"/>
          <w:szCs w:val="20"/>
        </w:rPr>
        <w:t>об электронном аукционе.</w:t>
      </w:r>
    </w:p>
    <w:p w:rsidR="004B5541" w:rsidRDefault="004B5541">
      <w:pPr>
        <w:jc w:val="both"/>
        <w:rPr>
          <w:sz w:val="20"/>
          <w:szCs w:val="20"/>
        </w:rPr>
      </w:pPr>
    </w:p>
    <w:p w:rsidR="004B5541" w:rsidRDefault="00E6256A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</w:t>
      </w:r>
      <w:r>
        <w:rPr>
          <w:rFonts w:eastAsia="Times New Roman"/>
          <w:sz w:val="20"/>
          <w:szCs w:val="20"/>
        </w:rPr>
        <w:t>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4B5541" w:rsidRDefault="004B5541">
      <w:pPr>
        <w:jc w:val="both"/>
        <w:rPr>
          <w:rFonts w:eastAsia="Times New Roman"/>
          <w:sz w:val="20"/>
          <w:szCs w:val="20"/>
        </w:rPr>
      </w:pPr>
    </w:p>
    <w:p w:rsidR="004B5541" w:rsidRDefault="00E6256A">
      <w:pPr>
        <w:jc w:val="both"/>
      </w:pPr>
      <w:r w:rsidRPr="00396418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</w:t>
      </w:r>
      <w:r>
        <w:rPr>
          <w:rFonts w:eastAsia="Times New Roman"/>
          <w:sz w:val="20"/>
          <w:szCs w:val="20"/>
        </w:rPr>
        <w:t>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4B5541" w:rsidRDefault="004B5541">
      <w:pPr>
        <w:jc w:val="both"/>
        <w:rPr>
          <w:rFonts w:eastAsia="Times New Roman"/>
          <w:sz w:val="20"/>
          <w:szCs w:val="20"/>
        </w:rPr>
      </w:pPr>
    </w:p>
    <w:p w:rsidR="004B5541" w:rsidRDefault="00E6256A">
      <w:r>
        <w:rPr>
          <w:rFonts w:eastAsia="Times New Roman"/>
          <w:sz w:val="20"/>
          <w:szCs w:val="20"/>
        </w:rPr>
        <w:t>Подписи</w:t>
      </w:r>
    </w:p>
    <w:p w:rsidR="004B5541" w:rsidRDefault="004B554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4B5541">
        <w:tc>
          <w:tcPr>
            <w:tcW w:w="3307" w:type="dxa"/>
            <w:shd w:val="clear" w:color="auto" w:fill="auto"/>
            <w:vAlign w:val="bottom"/>
          </w:tcPr>
          <w:p w:rsidR="004B5541" w:rsidRDefault="00E6256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B5541" w:rsidRDefault="004B554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B5541" w:rsidRDefault="00E6256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4B5541">
        <w:tc>
          <w:tcPr>
            <w:tcW w:w="3307" w:type="dxa"/>
            <w:shd w:val="clear" w:color="auto" w:fill="auto"/>
            <w:vAlign w:val="bottom"/>
          </w:tcPr>
          <w:p w:rsidR="004B5541" w:rsidRDefault="00E6256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B5541" w:rsidRDefault="004B554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B5541" w:rsidRDefault="00E6256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Соломянная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4B5541">
        <w:tc>
          <w:tcPr>
            <w:tcW w:w="3307" w:type="dxa"/>
            <w:shd w:val="clear" w:color="auto" w:fill="auto"/>
            <w:vAlign w:val="bottom"/>
          </w:tcPr>
          <w:p w:rsidR="004B5541" w:rsidRDefault="00E6256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B5541" w:rsidRDefault="004B554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B5541" w:rsidRDefault="00E6256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E6256A" w:rsidRDefault="00E6256A"/>
    <w:sectPr w:rsidR="00E6256A" w:rsidSect="004B5541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4B5541"/>
    <w:rsid w:val="00396418"/>
    <w:rsid w:val="004B5541"/>
    <w:rsid w:val="00E625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5541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4B5541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4B5541"/>
    <w:pPr>
      <w:spacing w:after="140" w:line="288" w:lineRule="auto"/>
    </w:pPr>
  </w:style>
  <w:style w:type="paragraph" w:styleId="a9">
    <w:name w:val="List"/>
    <w:basedOn w:val="a8"/>
    <w:rsid w:val="004B5541"/>
    <w:rPr>
      <w:rFonts w:cs="Noto Sans Devanagari"/>
    </w:rPr>
  </w:style>
  <w:style w:type="paragraph" w:customStyle="1" w:styleId="Caption">
    <w:name w:val="Caption"/>
    <w:basedOn w:val="a"/>
    <w:qFormat/>
    <w:rsid w:val="004B5541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4B5541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4B5541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4B5541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4B5541"/>
    <w:pPr>
      <w:spacing w:beforeAutospacing="1" w:afterAutospacing="1"/>
    </w:pPr>
  </w:style>
  <w:style w:type="paragraph" w:customStyle="1" w:styleId="th">
    <w:name w:val="th"/>
    <w:basedOn w:val="a"/>
    <w:qFormat/>
    <w:rsid w:val="004B5541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4B5541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4B5541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4B5541"/>
    <w:pPr>
      <w:spacing w:beforeAutospacing="1" w:after="200"/>
    </w:pPr>
  </w:style>
  <w:style w:type="paragraph" w:customStyle="1" w:styleId="usual2">
    <w:name w:val="usual2"/>
    <w:basedOn w:val="a"/>
    <w:qFormat/>
    <w:rsid w:val="004B5541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4B5541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4B5541"/>
    <w:pPr>
      <w:spacing w:beforeAutospacing="1" w:afterAutospacing="1"/>
    </w:pPr>
  </w:style>
  <w:style w:type="paragraph" w:customStyle="1" w:styleId="requests">
    <w:name w:val="requests"/>
    <w:basedOn w:val="a"/>
    <w:qFormat/>
    <w:rsid w:val="004B5541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4B5541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4B5541"/>
  </w:style>
  <w:style w:type="paragraph" w:customStyle="1" w:styleId="af2">
    <w:name w:val="Заголовок таблицы"/>
    <w:basedOn w:val="af1"/>
    <w:qFormat/>
    <w:rsid w:val="004B5541"/>
  </w:style>
  <w:style w:type="paragraph" w:customStyle="1" w:styleId="DocumentMap">
    <w:name w:val="DocumentMap"/>
    <w:qFormat/>
    <w:rsid w:val="004B5541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514</Words>
  <Characters>2932</Characters>
  <Application>Microsoft Office Word</Application>
  <DocSecurity>0</DocSecurity>
  <Lines>24</Lines>
  <Paragraphs>6</Paragraphs>
  <ScaleCrop>false</ScaleCrop>
  <Company>Hewlett-Packard Company</Company>
  <LinksUpToDate>false</LinksUpToDate>
  <CharactersWithSpaces>3440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2020-06-25T06:00:00Z</dcterms:created>
  <dcterms:modified xsi:type="dcterms:W3CDTF">2020-06-25T06:00:00Z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