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"Линии наружного электроосвещения автомобильной дороги Дьяконово-Суджа-граница с Украиной в Октябрьском районе Курской области (с.Дьяконово)""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25.06.20 16:04:23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"Линии наружного электроосвещения автомобильной дороги Дьяконово-Суджа-граница с Украиной в Октябрьском районе Курской области (с.Дьяконово)"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202462904043946320100100980014211414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8 506 046,00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"ЭНЕРГО-АРСЕНАЛ" / 6674369395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6 422 064,73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"ИНЖЕНЕРНЫЕ ТЕХНОЛОГИИ" / 6730077582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6 464 594,96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6 719 776,34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В составе второй части заявки участником предоставлена выписка из реестра членов саморегулируемой организации полученная 24 апреля 2020, что не соответствует требования пункта 1 части 1 статьи 31 Федерального закона от 05.04.2013 № 44-ФЗ "О контрактной системе в сфере закупок товаров, работ, услуг для обеспечения государственных и муниципальных нужд", требованиям части 17 и 18 аукционной документации в части, того что выписка должна быть выдана не ранее чем за один месяц до даты подачи заявки участником закупки, а также частью 4 статьи 55.17 Градостроительного кодекса Российской Федерации установлено, что срок действия выписки из реестра членов саморегулируемой организации составляет один месяц с даты ее выдачи.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МАРИНА ВЛАДИМИРОВНА / 463226056955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8 293 394,85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"ЭНЕРГО-АРСЕНАЛ" / 6674369395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6 422 064,73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"ЭНЕРГО-АРСЕНАЛ" / 6674369395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6 422 064,73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"ЭНЕРГО-АРСЕНАЛ" / 6674369395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6 422 064,73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"ИНЖЕНЕРНЫЕ ТЕХНОЛОГИИ" / 6730077582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6 464 594,96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"ИНЖЕНЕРНЫЕ ТЕХНОЛОГИИ" / 6730077582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6 464 594,96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"ИНЖЕНЕРНЫЕ ТЕХНОЛОГИИ" / 6730077582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6 464 594,96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6 719 776,34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6 719 776,34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6 719 776,34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МАРИНА ВЛАДИМИРОВНА / 463226056955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8 293 394,85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МАРИНА ВЛАДИМИРОВНА / 463226056955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8 293 394,85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МАРИНА ВЛАДИМИРОВНА / 463226056955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8 293 394,85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"ЭНЕРГО-АРСЕНАЛ", предложивший цену контракта 6 422 064,73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"ЭНЕРГО-АРСЕНАЛ",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