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tyles.xml" ContentType="application/vnd.openxmlformats-officedocument.wordprocessingml.style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custom.xml" ContentType="application/vnd.openxmlformats-officedocument.custom-properties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" Выполнение работ по устройству нижнего слоя асфальтобетонного покрытия  автомобильной дороги по ул. Молодежной в г. Волчанске Свердловской области"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0362300329120000017)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30.06.20 13:04:14 (MSK+02:00)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overflowPunct w:val="false"/>
        <w:bidi w:val="0"/>
        <w:ind w:left="0" w:right="0" w:hanging="0"/>
        <w:jc w:val="left"/>
        <w:rPr/>
      </w:pPr>
      <w:r>
        <w:rPr>
          <w:rFonts w:eastAsia="Times New Roman"/>
          <w:sz w:val="20"/>
          <w:szCs w:val="20"/>
          <w:lang w:val="ru-RU"/>
        </w:rPr>
        <w:t>Место публикации: Российская Федерация, 624940, Свердловская обл, Волчанск г, УЛИЦА УРАЛЬСКОГО КОМСОМОЛА, 1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МУНИЦИПАЛЬНОЕ КАЗЕННОЕ УЧРЕЖДЕНИЕ "УПРАВЛЕНИЕ ГОРОДСКОГО ХОЗЯЙСТВА"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МУНИЦИПАЛЬНОЕ КАЗЕННОЕ УЧРЕЖДЕНИЕ "УПРАВЛЕНИЕ ГОРОДСКОГО ХОЗЯЙСТВА"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 Выполнение работ по устройству нижнего слоя асфальтобетонного покрытия  автомобильной дороги по ул. Молодежной в г. Волчанске Свердловской области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203661701913066170100100780014211244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4 551 000,00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 НМЦК, %: 0.00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rFonts w:eastAsia="Times New Roman"/>
          <w:sz w:val="26"/>
          <w:szCs w:val="26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jc w:val="left"/>
        <w:tblInd w:w="-14" w:type="dxa"/>
        <w:tblBorders/>
        <w:tblCellMar>
          <w:top w:w="15" w:type="dxa"/>
          <w:left w:w="15" w:type="dxa"/>
          <w:bottom w:w="15" w:type="dxa"/>
          <w:right w:w="15" w:type="dxa"/>
        </w:tblCellMar>
        <w:tblLook w:val="04a0" w:noVBand="1" w:noHBand="0" w:firstRow="1" w:lastRow="0" w:firstColumn="1" w:lastColumn="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Соколова Ольга Николаевна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Корчемкина Надежда Викторовна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Секретарь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Топчу Татьяна Николаевна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Borders/>
        <w:tblCellMar>
          <w:top w:w="55" w:type="dxa"/>
          <w:left w:w="55" w:type="dxa"/>
          <w:bottom w:w="55" w:type="dxa"/>
          <w:right w:w="55" w:type="dxa"/>
        </w:tblCellMar>
        <w:tblLook w:val="04a0" w:noVBand="1" w:noHBand="0" w:lastColumn="0" w:firstColumn="1" w:lastRow="0" w:firstRow="1"/>
      </w:tblPr>
      <w:tblGrid>
        <w:gridCol w:w="2289"/>
        <w:gridCol w:w="3397"/>
        <w:gridCol w:w="1865"/>
        <w:gridCol w:w="2370"/>
      </w:tblGrid>
      <w:tr>
        <w:trPr>
          <w:trHeight w:val="285" w:hRule="atLeast"/>
        </w:trPr>
        <w:tc>
          <w:tcPr>
            <w:tcW w:w="9921" w:type="dxa"/>
            <w:gridSpan w:val="4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>
        <w:trPr/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EA-52155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"ДОРСТРОЙИНЖЕНИРИНГ" / 6679124913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Borders/>
        <w:tblCellMar>
          <w:top w:w="55" w:type="dxa"/>
          <w:left w:w="55" w:type="dxa"/>
          <w:bottom w:w="55" w:type="dxa"/>
          <w:right w:w="55" w:type="dxa"/>
        </w:tblCellMar>
        <w:tblLook w:val="04a0" w:noVBand="1" w:noHBand="0" w:lastColumn="0" w:firstColumn="1" w:lastRow="0" w:firstRow="1"/>
      </w:tblPr>
      <w:tblGrid>
        <w:gridCol w:w="2148"/>
        <w:gridCol w:w="3404"/>
        <w:gridCol w:w="2443"/>
        <w:gridCol w:w="1926"/>
      </w:tblGrid>
      <w:tr>
        <w:trPr/>
        <w:tc>
          <w:tcPr>
            <w:tcW w:w="9921" w:type="dxa"/>
            <w:gridSpan w:val="4"/>
            <w:tcBorders/>
            <w:shd w:fill="auto" w:val="clear"/>
          </w:tcPr>
          <w:p>
            <w:pPr>
              <w:pStyle w:val="Normal"/>
              <w:ind w:left="-45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EA-52155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"ДОРСТРОЙИНЖЕНИРИНГ" / 6679124913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Соколова Ольга Николаевна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EA-52155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"ДОРСТРОЙИНЖЕНИРИНГ" / 6679124913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Корчемкина Надежда Викторовна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EA-52155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"ДОРСТРОЙИНЖЕНИРИНГ" / 6679124913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Топчу Татьяна Николаевна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jc w:val="both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jc w:val="both"/>
        <w:rPr/>
      </w:pPr>
      <w:bookmarkStart w:id="4" w:name="__DdeLink__136_4014115248"/>
      <w:bookmarkEnd w:id="4"/>
      <w:r>
        <w:rPr>
          <w:rFonts w:eastAsia="Times New Roman"/>
          <w:sz w:val="20"/>
          <w:szCs w:val="20"/>
          <w:lang w:val="en-US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ОБЩЕСТВО С ОГРАНИЧЕННОЙ ОТВЕТСТВЕННОСТЬЮ "ДОРСТРОЙИНЖЕНИРИНГ".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Borders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Соколова Ольга Николаевна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Корчемкина Надежда Викторовна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Топчу Татьяна Николаевна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Times New Roman">
    <w:charset w:val="01"/>
    <w:family w:val="roman"/>
    <w:pitch w:val="variable"/>
  </w:font>
  <w:font w:name="Segoe UI">
    <w:charset w:val="01"/>
    <w:family w:val="roman"/>
    <w:pitch w:val="variable"/>
  </w:font>
  <w:font w:name="Liberation Sans">
    <w:altName w:val="Arial"/>
    <w:charset w:val="01"/>
    <w:family w:val="roman"/>
    <w:pitch w:val="variable"/>
  </w:font>
</w:fonts>
</file>

<file path=word/settings.xml><?xml version="1.0" encoding="utf-8"?>
<w:settings xmlns:w="http://schemas.openxmlformats.org/wordprocessingml/2006/main">
  <w:zoom w:percent="110"/>
  <w:defaultTabStop w:val="708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jc w:val="left"/>
    </w:pPr>
    <w:rPr>
      <w:rFonts w:ascii="Times New Roman" w:hAnsi="Times New Roman" w:eastAsia="" w:cs="Times New Roman" w:eastAsiaTheme="minorEastAsia"/>
      <w:color w:val="00000A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Map"/>
    <w:qFormat/>
    <w:pPr>
      <w:widowControl/>
      <w:bidi w:val="0"/>
      <w:jc w:val="left"/>
    </w:pPr>
    <w:rPr>
      <w:rFonts w:ascii="Times New Roman" w:hAnsi="Times New Roman" w:eastAsia="Calibri" w:cs="Times New Roman"/>
      <w:color w:val="00000A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724</TotalTime>
  <Application>LibreOffice/5.2.7.2$Linux_X86_64 LibreOffice_project/20m0$Build-2</Application>
  <Pages>2</Pages>
  <Words>201</Words>
  <Characters>1993</Characters>
  <CharactersWithSpaces>2142</CharactersWithSpaces>
  <Paragraphs>57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2019-12-02T14:46:08Z</dcterms:modified>
  <cp:revision>102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