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89C" w:rsidRDefault="002F0B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589C" w:rsidRDefault="002F0B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предоставлению доступа в сети Интернета"</w:t>
      </w:r>
    </w:p>
    <w:p w:rsidR="0021589C" w:rsidRPr="00FC7AE7" w:rsidRDefault="002F0BD1">
      <w:pPr>
        <w:ind w:firstLine="567"/>
        <w:jc w:val="center"/>
        <w:rPr>
          <w:rFonts w:eastAsia="Times New Roman"/>
          <w:b/>
          <w:bCs/>
        </w:rPr>
      </w:pPr>
      <w:r w:rsidRPr="00FC7AE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C7AE7">
        <w:rPr>
          <w:rFonts w:eastAsia="Times New Roman"/>
          <w:b/>
          <w:bCs/>
          <w:sz w:val="20"/>
          <w:szCs w:val="20"/>
        </w:rPr>
        <w:t xml:space="preserve"> 0303300064720000107) </w:t>
      </w:r>
    </w:p>
    <w:p w:rsidR="0021589C" w:rsidRPr="00FC7AE7" w:rsidRDefault="0021589C">
      <w:pPr>
        <w:ind w:firstLine="567"/>
        <w:jc w:val="center"/>
        <w:rPr>
          <w:sz w:val="20"/>
          <w:szCs w:val="20"/>
        </w:rPr>
      </w:pPr>
    </w:p>
    <w:p w:rsidR="0021589C" w:rsidRPr="00FC7AE7" w:rsidRDefault="002F0BD1">
      <w:pPr>
        <w:ind w:firstLine="567"/>
        <w:jc w:val="right"/>
      </w:pPr>
      <w:r w:rsidRPr="00FC7AE7">
        <w:rPr>
          <w:rFonts w:eastAsia="Times New Roman"/>
          <w:sz w:val="20"/>
          <w:szCs w:val="20"/>
        </w:rPr>
        <w:t>02.07.20 14:43:29 (</w:t>
      </w:r>
      <w:r>
        <w:rPr>
          <w:rFonts w:eastAsia="Times New Roman"/>
          <w:sz w:val="20"/>
          <w:szCs w:val="20"/>
          <w:lang w:val="en-US"/>
        </w:rPr>
        <w:t>MSK</w:t>
      </w:r>
      <w:r w:rsidRPr="00FC7AE7">
        <w:rPr>
          <w:rFonts w:eastAsia="Times New Roman"/>
          <w:sz w:val="20"/>
          <w:szCs w:val="20"/>
        </w:rPr>
        <w:t>+00:00)</w:t>
      </w:r>
    </w:p>
    <w:p w:rsidR="0021589C" w:rsidRPr="00FC7AE7" w:rsidRDefault="0021589C">
      <w:pPr>
        <w:ind w:firstLine="567"/>
        <w:rPr>
          <w:rFonts w:eastAsia="Times New Roman"/>
          <w:sz w:val="20"/>
          <w:szCs w:val="20"/>
        </w:rPr>
      </w:pPr>
    </w:p>
    <w:p w:rsidR="0021589C" w:rsidRPr="00FC7AE7" w:rsidRDefault="002F0BD1">
      <w:r>
        <w:rPr>
          <w:rFonts w:eastAsia="Times New Roman"/>
          <w:sz w:val="20"/>
          <w:szCs w:val="20"/>
        </w:rPr>
        <w:t>Место</w:t>
      </w:r>
      <w:r w:rsidRPr="00FC7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7AE7">
        <w:rPr>
          <w:rFonts w:eastAsia="Times New Roman"/>
          <w:sz w:val="20"/>
          <w:szCs w:val="20"/>
        </w:rPr>
        <w:t xml:space="preserve">: Российская Федерация, 367000, Дагестан Респ, Махачкала г, УЛ </w:t>
      </w:r>
      <w:r w:rsidRPr="00FC7AE7">
        <w:rPr>
          <w:rFonts w:eastAsia="Times New Roman"/>
          <w:sz w:val="20"/>
          <w:szCs w:val="20"/>
        </w:rPr>
        <w:t>БЕЙБУЛАТОВА, 6/А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Pr="00FC7AE7" w:rsidRDefault="002F0BD1">
      <w:r>
        <w:rPr>
          <w:rFonts w:eastAsia="Times New Roman"/>
          <w:sz w:val="20"/>
          <w:szCs w:val="20"/>
        </w:rPr>
        <w:t>Организатор</w:t>
      </w:r>
      <w:r w:rsidRPr="00FC7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7AE7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Pr="00FC7AE7" w:rsidRDefault="002F0BD1">
      <w:r w:rsidRPr="00FC7AE7">
        <w:rPr>
          <w:rFonts w:eastAsia="Times New Roman"/>
          <w:sz w:val="20"/>
          <w:szCs w:val="20"/>
        </w:rPr>
        <w:t>Заказчик: АДМИНИСТРАЦИЯ ГОРОДСКОГО ОКРУГА С ВНУТРИГОРОДСКИМ ДЕЛЕНИЕМ "ГОРОД МАХАЧКАЛА"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Pr="00FC7AE7" w:rsidRDefault="002F0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7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7AE7">
        <w:rPr>
          <w:rFonts w:eastAsia="Times New Roman"/>
          <w:sz w:val="20"/>
          <w:szCs w:val="20"/>
        </w:rPr>
        <w:t xml:space="preserve">: Услуги по предоставлению доступа в сети Интернета 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Default="002F0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203056204252005720100100170016190244</w:t>
      </w:r>
    </w:p>
    <w:p w:rsidR="0021589C" w:rsidRDefault="0021589C"/>
    <w:p w:rsidR="0021589C" w:rsidRDefault="002F0B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519 999,96 руб.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Pr="00FC7AE7" w:rsidRDefault="002F0BD1">
      <w:r>
        <w:rPr>
          <w:rFonts w:eastAsia="Times New Roman"/>
          <w:sz w:val="20"/>
          <w:szCs w:val="20"/>
        </w:rPr>
        <w:t>Снижение</w:t>
      </w:r>
      <w:r w:rsidRPr="00FC7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7AE7">
        <w:rPr>
          <w:rFonts w:eastAsia="Times New Roman"/>
          <w:sz w:val="20"/>
          <w:szCs w:val="20"/>
        </w:rPr>
        <w:t>, %: 18.50</w:t>
      </w:r>
    </w:p>
    <w:p w:rsidR="0021589C" w:rsidRPr="00FC7AE7" w:rsidRDefault="0021589C">
      <w:pPr>
        <w:rPr>
          <w:rFonts w:eastAsia="Times New Roman"/>
          <w:sz w:val="20"/>
          <w:szCs w:val="20"/>
        </w:rPr>
      </w:pPr>
    </w:p>
    <w:p w:rsidR="0021589C" w:rsidRDefault="002F0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</w:t>
            </w:r>
            <w:r>
              <w:rPr>
                <w:sz w:val="20"/>
                <w:szCs w:val="20"/>
                <w:lang w:val="en-US"/>
              </w:rPr>
              <w:t>дулкеримовна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21589C" w:rsidRDefault="0021589C">
      <w:pPr>
        <w:rPr>
          <w:rFonts w:eastAsia="Times New Roman"/>
          <w:sz w:val="20"/>
          <w:szCs w:val="20"/>
        </w:rPr>
      </w:pPr>
    </w:p>
    <w:p w:rsidR="0021589C" w:rsidRDefault="002F0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1589C">
        <w:tc>
          <w:tcPr>
            <w:tcW w:w="4960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21589C" w:rsidRDefault="0021589C">
      <w:pPr>
        <w:rPr>
          <w:rFonts w:eastAsia="Times New Roman"/>
          <w:sz w:val="20"/>
          <w:szCs w:val="20"/>
        </w:rPr>
      </w:pPr>
    </w:p>
    <w:p w:rsidR="0021589C" w:rsidRDefault="002F0B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589C" w:rsidRDefault="0021589C">
      <w:pPr>
        <w:rPr>
          <w:rFonts w:eastAsia="Times New Roman"/>
          <w:sz w:val="20"/>
          <w:szCs w:val="20"/>
        </w:rPr>
      </w:pPr>
    </w:p>
    <w:p w:rsidR="0021589C" w:rsidRDefault="002F0B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589C" w:rsidRDefault="002158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2158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589C" w:rsidRDefault="002F0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158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58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Кавказский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филиал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ПАО «</w:t>
            </w:r>
            <w:proofErr w:type="spellStart"/>
            <w:r>
              <w:rPr>
                <w:sz w:val="20"/>
                <w:szCs w:val="20"/>
                <w:lang w:val="en-US"/>
              </w:rPr>
              <w:t>МегаФон</w:t>
            </w:r>
            <w:proofErr w:type="spellEnd"/>
            <w:r>
              <w:rPr>
                <w:sz w:val="20"/>
                <w:szCs w:val="20"/>
                <w:lang w:val="en-US"/>
              </w:rPr>
              <w:t>» / 7812014560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58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426 </w:t>
            </w:r>
            <w:r>
              <w:rPr>
                <w:sz w:val="20"/>
                <w:szCs w:val="20"/>
                <w:lang w:val="en-US"/>
              </w:rPr>
              <w:t>399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589C" w:rsidRDefault="002158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21589C">
        <w:tc>
          <w:tcPr>
            <w:tcW w:w="9977" w:type="dxa"/>
            <w:gridSpan w:val="5"/>
            <w:shd w:val="clear" w:color="auto" w:fill="auto"/>
          </w:tcPr>
          <w:p w:rsidR="0021589C" w:rsidRDefault="002F0B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Кавказский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филиал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ПАО «</w:t>
            </w:r>
            <w:proofErr w:type="spellStart"/>
            <w:r>
              <w:rPr>
                <w:sz w:val="20"/>
                <w:szCs w:val="20"/>
                <w:lang w:val="en-US"/>
              </w:rPr>
              <w:t>МегаФон</w:t>
            </w:r>
            <w:proofErr w:type="spellEnd"/>
            <w:r>
              <w:rPr>
                <w:sz w:val="20"/>
                <w:szCs w:val="20"/>
                <w:lang w:val="en-US"/>
              </w:rPr>
              <w:t>»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Кавказский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филиал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ПАО «</w:t>
            </w:r>
            <w:proofErr w:type="spellStart"/>
            <w:r>
              <w:rPr>
                <w:sz w:val="20"/>
                <w:szCs w:val="20"/>
                <w:lang w:val="en-US"/>
              </w:rPr>
              <w:t>МегаФон</w:t>
            </w:r>
            <w:proofErr w:type="spellEnd"/>
            <w:r>
              <w:rPr>
                <w:sz w:val="20"/>
                <w:szCs w:val="20"/>
                <w:lang w:val="en-US"/>
              </w:rPr>
              <w:t>»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Кавказский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филиал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ПАО «</w:t>
            </w:r>
            <w:proofErr w:type="spellStart"/>
            <w:r>
              <w:rPr>
                <w:sz w:val="20"/>
                <w:szCs w:val="20"/>
                <w:lang w:val="en-US"/>
              </w:rPr>
              <w:t>МегаФон</w:t>
            </w:r>
            <w:proofErr w:type="spellEnd"/>
            <w:r>
              <w:rPr>
                <w:sz w:val="20"/>
                <w:szCs w:val="20"/>
                <w:lang w:val="en-US"/>
              </w:rPr>
              <w:t>» / 7812014560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423 799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426 399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</w:t>
            </w:r>
            <w:r>
              <w:rPr>
                <w:sz w:val="20"/>
                <w:szCs w:val="20"/>
                <w:lang w:val="en-US"/>
              </w:rPr>
              <w:t>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426 399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8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426 399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89C" w:rsidRDefault="002F0B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589C" w:rsidRDefault="0021589C">
      <w:pPr>
        <w:jc w:val="both"/>
        <w:rPr>
          <w:rFonts w:eastAsia="Times New Roman"/>
          <w:sz w:val="20"/>
          <w:szCs w:val="20"/>
          <w:lang w:val="en-US"/>
        </w:rPr>
      </w:pPr>
    </w:p>
    <w:p w:rsidR="0021589C" w:rsidRDefault="002F0BD1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Кавказский филиал ПАО «МегаФон», предложивший цену контракта 423 799,96 руб.</w:t>
      </w:r>
    </w:p>
    <w:p w:rsidR="0021589C" w:rsidRDefault="0021589C">
      <w:pPr>
        <w:jc w:val="both"/>
        <w:rPr>
          <w:rFonts w:eastAsia="Times New Roman"/>
          <w:sz w:val="20"/>
          <w:szCs w:val="20"/>
        </w:rPr>
      </w:pPr>
    </w:p>
    <w:p w:rsidR="0021589C" w:rsidRDefault="002F0BD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Кавказский филиал ПАО «МегаФон»,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1589C" w:rsidRDefault="0021589C">
      <w:pPr>
        <w:jc w:val="both"/>
        <w:rPr>
          <w:rFonts w:eastAsia="Times New Roman"/>
          <w:sz w:val="20"/>
          <w:szCs w:val="20"/>
        </w:rPr>
      </w:pPr>
    </w:p>
    <w:p w:rsidR="0021589C" w:rsidRDefault="002F0BD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_GoBack"/>
      <w:bookmarkEnd w:id="1"/>
    </w:p>
    <w:p w:rsidR="0021589C" w:rsidRDefault="0021589C">
      <w:pPr>
        <w:jc w:val="both"/>
        <w:rPr>
          <w:rFonts w:eastAsia="Times New Roman"/>
          <w:sz w:val="20"/>
          <w:szCs w:val="20"/>
        </w:rPr>
      </w:pPr>
    </w:p>
    <w:p w:rsidR="0021589C" w:rsidRDefault="002F0BD1">
      <w:r>
        <w:rPr>
          <w:rFonts w:eastAsia="Times New Roman"/>
          <w:sz w:val="20"/>
          <w:szCs w:val="20"/>
        </w:rPr>
        <w:t>Подписи</w:t>
      </w:r>
    </w:p>
    <w:p w:rsidR="0021589C" w:rsidRDefault="002158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589C">
        <w:tc>
          <w:tcPr>
            <w:tcW w:w="3307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89C" w:rsidRDefault="00215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21589C">
        <w:tc>
          <w:tcPr>
            <w:tcW w:w="3307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89C" w:rsidRDefault="00215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1589C">
        <w:tc>
          <w:tcPr>
            <w:tcW w:w="3307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89C" w:rsidRDefault="002158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89C" w:rsidRDefault="002F0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2F0BD1" w:rsidRDefault="002F0BD1"/>
    <w:sectPr w:rsidR="002F0BD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9C"/>
    <w:rsid w:val="0021589C"/>
    <w:rsid w:val="002F0BD1"/>
    <w:rsid w:val="00FC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ABBE8-963C-4B5B-B4D9-E72923EF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2020-07-02T11:47:00Z</dcterms:created>
  <dcterms:modified xsi:type="dcterms:W3CDTF">2020-07-02T11:47:00Z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