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F01" w:rsidRDefault="002C19C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91F01" w:rsidRPr="009830C9" w:rsidRDefault="002C19C8">
      <w:pPr>
        <w:ind w:firstLine="567"/>
        <w:jc w:val="center"/>
      </w:pPr>
      <w:r w:rsidRPr="009830C9">
        <w:rPr>
          <w:rFonts w:eastAsia="Times New Roman"/>
          <w:b/>
          <w:bCs/>
          <w:sz w:val="20"/>
          <w:szCs w:val="20"/>
        </w:rPr>
        <w:t xml:space="preserve">"Оказание услуг по ремонту установки ангиографической </w:t>
      </w:r>
      <w:r>
        <w:rPr>
          <w:rFonts w:eastAsia="Times New Roman"/>
          <w:b/>
          <w:bCs/>
          <w:sz w:val="20"/>
          <w:szCs w:val="20"/>
          <w:lang w:val="en-US"/>
        </w:rPr>
        <w:t>INNOVA</w:t>
      </w:r>
      <w:r w:rsidRPr="009830C9">
        <w:rPr>
          <w:rFonts w:eastAsia="Times New Roman"/>
          <w:b/>
          <w:bCs/>
          <w:sz w:val="20"/>
          <w:szCs w:val="20"/>
        </w:rPr>
        <w:t xml:space="preserve"> 2100 </w:t>
      </w:r>
      <w:r>
        <w:rPr>
          <w:rFonts w:eastAsia="Times New Roman"/>
          <w:b/>
          <w:bCs/>
          <w:sz w:val="20"/>
          <w:szCs w:val="20"/>
          <w:lang w:val="en-US"/>
        </w:rPr>
        <w:t>IQ</w:t>
      </w:r>
      <w:r w:rsidRPr="009830C9">
        <w:rPr>
          <w:rFonts w:eastAsia="Times New Roman"/>
          <w:b/>
          <w:bCs/>
          <w:sz w:val="20"/>
          <w:szCs w:val="20"/>
        </w:rPr>
        <w:t xml:space="preserve"> с заменой рентгеновской трубки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Performix</w:t>
      </w:r>
      <w:proofErr w:type="spellEnd"/>
      <w:r w:rsidRPr="009830C9">
        <w:rPr>
          <w:rFonts w:eastAsia="Times New Roman"/>
          <w:b/>
          <w:bCs/>
          <w:sz w:val="20"/>
          <w:szCs w:val="20"/>
        </w:rPr>
        <w:t xml:space="preserve"> 160А в СПб ГБУЗ «Городская больница №40» в 2020 году</w:t>
      </w:r>
      <w:proofErr w:type="gramStart"/>
      <w:r w:rsidRPr="009830C9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F91F01" w:rsidRPr="009830C9" w:rsidRDefault="002C19C8">
      <w:pPr>
        <w:ind w:firstLine="567"/>
        <w:jc w:val="center"/>
        <w:rPr>
          <w:rFonts w:eastAsia="Times New Roman"/>
          <w:b/>
          <w:bCs/>
        </w:rPr>
      </w:pPr>
      <w:r w:rsidRPr="009830C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830C9">
        <w:rPr>
          <w:rFonts w:eastAsia="Times New Roman"/>
          <w:b/>
          <w:bCs/>
          <w:sz w:val="20"/>
          <w:szCs w:val="20"/>
        </w:rPr>
        <w:t xml:space="preserve"> 0172200000620000135) </w:t>
      </w:r>
    </w:p>
    <w:p w:rsidR="00F91F01" w:rsidRPr="009830C9" w:rsidRDefault="00F91F01">
      <w:pPr>
        <w:ind w:firstLine="567"/>
        <w:jc w:val="center"/>
        <w:rPr>
          <w:sz w:val="20"/>
          <w:szCs w:val="20"/>
        </w:rPr>
      </w:pPr>
    </w:p>
    <w:p w:rsidR="00F91F01" w:rsidRDefault="002C19C8">
      <w:pPr>
        <w:ind w:firstLine="567"/>
        <w:jc w:val="right"/>
      </w:pPr>
      <w:r w:rsidRPr="009830C9">
        <w:rPr>
          <w:rFonts w:eastAsia="Times New Roman"/>
          <w:sz w:val="20"/>
          <w:szCs w:val="20"/>
        </w:rPr>
        <w:t>02.07.20 15:54:21 (</w:t>
      </w:r>
      <w:r>
        <w:rPr>
          <w:rFonts w:eastAsia="Times New Roman"/>
          <w:sz w:val="20"/>
          <w:szCs w:val="20"/>
          <w:lang w:val="en-US"/>
        </w:rPr>
        <w:t>MSK</w:t>
      </w:r>
      <w:r w:rsidRPr="009830C9">
        <w:rPr>
          <w:rFonts w:eastAsia="Times New Roman"/>
          <w:sz w:val="20"/>
          <w:szCs w:val="20"/>
        </w:rPr>
        <w:t>+00:00)</w:t>
      </w:r>
    </w:p>
    <w:p w:rsidR="00F91F01" w:rsidRPr="009830C9" w:rsidRDefault="00F91F01">
      <w:pPr>
        <w:ind w:firstLine="567"/>
        <w:rPr>
          <w:rFonts w:eastAsia="Times New Roman"/>
          <w:sz w:val="20"/>
          <w:szCs w:val="20"/>
        </w:rPr>
      </w:pPr>
    </w:p>
    <w:p w:rsidR="00F91F01" w:rsidRDefault="009830C9">
      <w:r w:rsidRPr="009830C9">
        <w:rPr>
          <w:rFonts w:eastAsia="Times New Roman"/>
          <w:sz w:val="20"/>
          <w:szCs w:val="20"/>
        </w:rPr>
        <w:t>Уполномоченный орган</w:t>
      </w:r>
      <w:r w:rsidR="002C19C8" w:rsidRPr="009830C9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F91F01" w:rsidRPr="009830C9" w:rsidRDefault="00F91F01">
      <w:pPr>
        <w:rPr>
          <w:rFonts w:eastAsia="Times New Roman"/>
          <w:sz w:val="20"/>
          <w:szCs w:val="20"/>
        </w:rPr>
      </w:pPr>
    </w:p>
    <w:p w:rsidR="00F91F01" w:rsidRDefault="002C19C8">
      <w:r>
        <w:rPr>
          <w:rFonts w:eastAsia="Times New Roman"/>
          <w:sz w:val="20"/>
          <w:szCs w:val="20"/>
        </w:rPr>
        <w:t>Заказчик</w:t>
      </w:r>
      <w:r w:rsidRPr="009830C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91F01" w:rsidRPr="009830C9" w:rsidRDefault="00F91F01">
      <w:pPr>
        <w:rPr>
          <w:rFonts w:eastAsia="Times New Roman"/>
          <w:sz w:val="20"/>
          <w:szCs w:val="20"/>
        </w:rPr>
      </w:pPr>
    </w:p>
    <w:p w:rsidR="00F91F01" w:rsidRDefault="002C19C8">
      <w:r>
        <w:rPr>
          <w:rFonts w:eastAsia="Times New Roman"/>
          <w:sz w:val="20"/>
          <w:szCs w:val="20"/>
        </w:rPr>
        <w:t>Наименование</w:t>
      </w:r>
      <w:r w:rsidRPr="009830C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830C9">
        <w:rPr>
          <w:rFonts w:eastAsia="Times New Roman"/>
          <w:sz w:val="20"/>
          <w:szCs w:val="20"/>
        </w:rPr>
        <w:t xml:space="preserve">: Оказание услуг по ремонту установки ангиографической </w:t>
      </w:r>
      <w:r>
        <w:rPr>
          <w:rFonts w:eastAsia="Times New Roman"/>
          <w:sz w:val="20"/>
          <w:szCs w:val="20"/>
          <w:lang w:val="en-US"/>
        </w:rPr>
        <w:t>INNOVA</w:t>
      </w:r>
      <w:r w:rsidRPr="009830C9">
        <w:rPr>
          <w:rFonts w:eastAsia="Times New Roman"/>
          <w:sz w:val="20"/>
          <w:szCs w:val="20"/>
        </w:rPr>
        <w:t xml:space="preserve"> 2100 </w:t>
      </w:r>
      <w:r>
        <w:rPr>
          <w:rFonts w:eastAsia="Times New Roman"/>
          <w:sz w:val="20"/>
          <w:szCs w:val="20"/>
          <w:lang w:val="en-US"/>
        </w:rPr>
        <w:t>IQ</w:t>
      </w:r>
      <w:r w:rsidRPr="009830C9">
        <w:rPr>
          <w:rFonts w:eastAsia="Times New Roman"/>
          <w:sz w:val="20"/>
          <w:szCs w:val="20"/>
        </w:rPr>
        <w:t xml:space="preserve"> с заменой рентгеновской трубки </w:t>
      </w:r>
      <w:proofErr w:type="spellStart"/>
      <w:r>
        <w:rPr>
          <w:rFonts w:eastAsia="Times New Roman"/>
          <w:sz w:val="20"/>
          <w:szCs w:val="20"/>
          <w:lang w:val="en-US"/>
        </w:rPr>
        <w:t>Performix</w:t>
      </w:r>
      <w:proofErr w:type="spellEnd"/>
      <w:r w:rsidRPr="009830C9">
        <w:rPr>
          <w:rFonts w:eastAsia="Times New Roman"/>
          <w:sz w:val="20"/>
          <w:szCs w:val="20"/>
        </w:rPr>
        <w:t xml:space="preserve"> 160А в СПб ГБУЗ «Городская больница №40» в 2020 году.</w:t>
      </w:r>
    </w:p>
    <w:p w:rsidR="00F91F01" w:rsidRPr="009830C9" w:rsidRDefault="00F91F01">
      <w:pPr>
        <w:rPr>
          <w:rFonts w:eastAsia="Times New Roman"/>
          <w:sz w:val="20"/>
          <w:szCs w:val="20"/>
        </w:rPr>
      </w:pPr>
    </w:p>
    <w:p w:rsidR="00F91F01" w:rsidRDefault="002C19C8">
      <w:r>
        <w:rPr>
          <w:rFonts w:eastAsia="Times New Roman"/>
          <w:sz w:val="20"/>
          <w:szCs w:val="20"/>
        </w:rPr>
        <w:t>Начальная (максимальная) цена контракта: 14 837 631,91 руб.</w:t>
      </w:r>
    </w:p>
    <w:p w:rsidR="00F91F01" w:rsidRDefault="00F91F0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F91F01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91F01" w:rsidRDefault="002C19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Требова</w:t>
            </w:r>
            <w:r>
              <w:rPr>
                <w:sz w:val="20"/>
                <w:szCs w:val="20"/>
                <w:lang w:val="en-US"/>
              </w:rPr>
              <w:t>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F91F0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91F01" w:rsidRDefault="002C19C8">
                  <w:pPr>
                    <w:jc w:val="both"/>
                  </w:pPr>
                  <w:r w:rsidRPr="009830C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F91F01" w:rsidRDefault="002C19C8">
                  <w:pPr>
                    <w:jc w:val="both"/>
                  </w:pPr>
                  <w:r w:rsidRPr="009830C9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9830C9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</w:t>
                  </w:r>
                  <w:r w:rsidRPr="009830C9">
                    <w:rPr>
                      <w:sz w:val="20"/>
                      <w:szCs w:val="20"/>
                    </w:rPr>
                    <w:t xml:space="preserve">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9830C9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9830C9">
                    <w:rPr>
                      <w:sz w:val="20"/>
                      <w:szCs w:val="20"/>
                    </w:rPr>
                    <w:t xml:space="preserve"> (копии документов):</w:t>
                  </w:r>
                  <w:r w:rsidRPr="009830C9">
                    <w:rPr>
                      <w:sz w:val="20"/>
                      <w:szCs w:val="20"/>
                    </w:rPr>
                    <w:t xml:space="preserve">  - </w:t>
                  </w:r>
                  <w:proofErr w:type="gramStart"/>
                  <w:r w:rsidRPr="009830C9">
                    <w:rPr>
                      <w:sz w:val="20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</w:t>
                  </w:r>
                  <w:r w:rsidRPr="009830C9">
                    <w:rPr>
                      <w:sz w:val="20"/>
                      <w:szCs w:val="20"/>
                    </w:rPr>
                    <w:t>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техники;</w:t>
                  </w:r>
                  <w:proofErr w:type="gramEnd"/>
                  <w:r w:rsidRPr="009830C9">
                    <w:rPr>
                      <w:sz w:val="20"/>
                      <w:szCs w:val="20"/>
                    </w:rPr>
                    <w:t xml:space="preserve"> - Действующая лицензия </w:t>
                  </w:r>
                  <w:r w:rsidRPr="009830C9">
                    <w:rPr>
                      <w:sz w:val="20"/>
                      <w:szCs w:val="20"/>
                    </w:rPr>
                    <w:t>(копия такой лицензии) на осуществление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деятельности).</w:t>
                  </w:r>
                </w:p>
              </w:tc>
            </w:tr>
            <w:tr w:rsidR="00F91F0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F91F01" w:rsidRDefault="002C19C8">
                  <w:pPr>
                    <w:jc w:val="both"/>
                  </w:pPr>
                  <w:r w:rsidRPr="009830C9">
                    <w:rPr>
                      <w:sz w:val="20"/>
                      <w:szCs w:val="20"/>
                    </w:rPr>
                    <w:t xml:space="preserve">Единые требования к участникам (в </w:t>
                  </w:r>
                  <w:r w:rsidRPr="009830C9">
                    <w:rPr>
                      <w:sz w:val="20"/>
                      <w:szCs w:val="20"/>
                    </w:rPr>
                    <w:t xml:space="preserve">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F91F01" w:rsidRDefault="002C19C8">
                  <w:pPr>
                    <w:jc w:val="both"/>
                  </w:pPr>
                  <w:r w:rsidRPr="009830C9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9830C9">
                    <w:rPr>
                      <w:sz w:val="20"/>
                      <w:szCs w:val="20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F91F01" w:rsidRPr="009830C9" w:rsidRDefault="00F91F01">
            <w:pPr>
              <w:pStyle w:val="af9"/>
              <w:jc w:val="both"/>
              <w:rPr>
                <w:sz w:val="20"/>
                <w:szCs w:val="20"/>
              </w:rPr>
            </w:pPr>
          </w:p>
        </w:tc>
      </w:tr>
    </w:tbl>
    <w:p w:rsidR="00F91F01" w:rsidRDefault="00F91F01">
      <w:pPr>
        <w:rPr>
          <w:rFonts w:eastAsia="Times New Roman"/>
          <w:sz w:val="20"/>
          <w:szCs w:val="20"/>
        </w:rPr>
      </w:pPr>
    </w:p>
    <w:p w:rsidR="00F91F01" w:rsidRDefault="002C19C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91F01">
        <w:tc>
          <w:tcPr>
            <w:tcW w:w="4960" w:type="dxa"/>
            <w:shd w:val="clear" w:color="auto" w:fill="auto"/>
          </w:tcPr>
          <w:p w:rsidR="00F91F01" w:rsidRDefault="002C19C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1F01" w:rsidRDefault="002C19C8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F91F01">
        <w:tc>
          <w:tcPr>
            <w:tcW w:w="4960" w:type="dxa"/>
            <w:shd w:val="clear" w:color="auto" w:fill="auto"/>
          </w:tcPr>
          <w:p w:rsidR="00F91F01" w:rsidRDefault="002C19C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1F01" w:rsidRDefault="002C19C8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91F01">
        <w:tc>
          <w:tcPr>
            <w:tcW w:w="4960" w:type="dxa"/>
            <w:shd w:val="clear" w:color="auto" w:fill="auto"/>
          </w:tcPr>
          <w:p w:rsidR="00F91F01" w:rsidRDefault="002C19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1F01" w:rsidRDefault="002C19C8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91F01">
        <w:tc>
          <w:tcPr>
            <w:tcW w:w="4960" w:type="dxa"/>
            <w:shd w:val="clear" w:color="auto" w:fill="auto"/>
          </w:tcPr>
          <w:p w:rsidR="00F91F01" w:rsidRDefault="002C19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1F01" w:rsidRDefault="002C19C8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F91F01">
        <w:tc>
          <w:tcPr>
            <w:tcW w:w="4960" w:type="dxa"/>
            <w:shd w:val="clear" w:color="auto" w:fill="auto"/>
          </w:tcPr>
          <w:p w:rsidR="00F91F01" w:rsidRDefault="002C19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1F01" w:rsidRDefault="002C19C8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F91F01">
        <w:tc>
          <w:tcPr>
            <w:tcW w:w="4960" w:type="dxa"/>
            <w:shd w:val="clear" w:color="auto" w:fill="auto"/>
          </w:tcPr>
          <w:p w:rsidR="00F91F01" w:rsidRDefault="002C19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1F01" w:rsidRDefault="002C19C8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F91F01">
        <w:tc>
          <w:tcPr>
            <w:tcW w:w="4960" w:type="dxa"/>
            <w:shd w:val="clear" w:color="auto" w:fill="auto"/>
          </w:tcPr>
          <w:p w:rsidR="00F91F01" w:rsidRDefault="002C19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1F01" w:rsidRDefault="002C19C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91F01">
        <w:tc>
          <w:tcPr>
            <w:tcW w:w="4960" w:type="dxa"/>
            <w:shd w:val="clear" w:color="auto" w:fill="auto"/>
          </w:tcPr>
          <w:p w:rsidR="00F91F01" w:rsidRDefault="002C19C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91F01" w:rsidRDefault="002C19C8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F91F01">
        <w:tc>
          <w:tcPr>
            <w:tcW w:w="4960" w:type="dxa"/>
            <w:shd w:val="clear" w:color="auto" w:fill="auto"/>
          </w:tcPr>
          <w:p w:rsidR="00F91F01" w:rsidRDefault="002C19C8">
            <w:r w:rsidRPr="009830C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91F01" w:rsidRDefault="002C19C8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F91F01" w:rsidRDefault="00F91F01">
      <w:pPr>
        <w:rPr>
          <w:rFonts w:eastAsia="Times New Roman"/>
          <w:sz w:val="20"/>
          <w:szCs w:val="20"/>
        </w:rPr>
      </w:pPr>
    </w:p>
    <w:p w:rsidR="00F91F01" w:rsidRDefault="002C19C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</w:t>
      </w:r>
    </w:p>
    <w:p w:rsidR="00F91F01" w:rsidRDefault="00F91F0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F91F01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F91F01" w:rsidRDefault="002C19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91F0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91F01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pPr>
              <w:pStyle w:val="af9"/>
            </w:pPr>
            <w:r>
              <w:rPr>
                <w:sz w:val="20"/>
                <w:szCs w:val="20"/>
                <w:lang w:val="en-US"/>
              </w:rPr>
              <w:lastRenderedPageBreak/>
              <w:t>EA-52219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 w:rsidRPr="009830C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91F01" w:rsidRDefault="00F91F0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F91F01">
        <w:tc>
          <w:tcPr>
            <w:tcW w:w="9914" w:type="dxa"/>
            <w:gridSpan w:val="4"/>
            <w:shd w:val="clear" w:color="auto" w:fill="auto"/>
          </w:tcPr>
          <w:p w:rsidR="00F91F01" w:rsidRDefault="002C19C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91F0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F91F01" w:rsidRDefault="002C19C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91F0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>
              <w:rPr>
                <w:sz w:val="20"/>
                <w:szCs w:val="20"/>
                <w:lang w:val="en-US"/>
              </w:rPr>
              <w:t>EA-52219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 w:rsidRPr="009830C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91F0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>
              <w:rPr>
                <w:sz w:val="20"/>
                <w:szCs w:val="20"/>
                <w:lang w:val="en-US"/>
              </w:rPr>
              <w:t>EA-52219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>
              <w:rPr>
                <w:sz w:val="20"/>
                <w:szCs w:val="20"/>
                <w:lang w:val="en-US"/>
              </w:rPr>
              <w:t xml:space="preserve">АКЦИОНЕРНОЕ ОБЩЕСТВО "ИНТЕЛМЕД" </w:t>
            </w:r>
            <w:r>
              <w:rPr>
                <w:sz w:val="20"/>
                <w:szCs w:val="20"/>
                <w:lang w:val="en-US"/>
              </w:rPr>
              <w:t>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 w:rsidRPr="009830C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91F0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>
              <w:rPr>
                <w:sz w:val="20"/>
                <w:szCs w:val="20"/>
                <w:lang w:val="en-US"/>
              </w:rPr>
              <w:t>EA-52219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 w:rsidRPr="009830C9">
              <w:rPr>
                <w:sz w:val="20"/>
                <w:szCs w:val="20"/>
              </w:rPr>
              <w:t xml:space="preserve">Участник электронного </w:t>
            </w:r>
            <w:r w:rsidRPr="009830C9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F91F0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>
              <w:rPr>
                <w:sz w:val="20"/>
                <w:szCs w:val="20"/>
                <w:lang w:val="en-US"/>
              </w:rPr>
              <w:t>EA-52219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 w:rsidRPr="009830C9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9830C9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  <w:tr w:rsidR="00F91F0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>
              <w:rPr>
                <w:sz w:val="20"/>
                <w:szCs w:val="20"/>
                <w:lang w:val="en-US"/>
              </w:rPr>
              <w:t>EA-52219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 w:rsidRPr="009830C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91F0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>
              <w:rPr>
                <w:sz w:val="20"/>
                <w:szCs w:val="20"/>
                <w:lang w:val="en-US"/>
              </w:rPr>
              <w:t>EA-52219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>
              <w:rPr>
                <w:sz w:val="20"/>
                <w:szCs w:val="20"/>
                <w:lang w:val="en-US"/>
              </w:rPr>
              <w:t>АКЦИОНЕРНОЕ О</w:t>
            </w:r>
            <w:r>
              <w:rPr>
                <w:sz w:val="20"/>
                <w:szCs w:val="20"/>
                <w:lang w:val="en-US"/>
              </w:rPr>
              <w:t>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 w:rsidRPr="009830C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91F0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>
              <w:rPr>
                <w:sz w:val="20"/>
                <w:szCs w:val="20"/>
                <w:lang w:val="en-US"/>
              </w:rPr>
              <w:t>EA-52219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 w:rsidRPr="009830C9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F91F01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>
              <w:rPr>
                <w:sz w:val="20"/>
                <w:szCs w:val="20"/>
                <w:lang w:val="en-US"/>
              </w:rPr>
              <w:t>EA-52219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>
              <w:rPr>
                <w:sz w:val="20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91F01" w:rsidRDefault="002C19C8">
            <w:r w:rsidRPr="009830C9">
              <w:rPr>
                <w:sz w:val="20"/>
                <w:szCs w:val="20"/>
              </w:rPr>
              <w:t>Участник электронного аукциона и поданная им заявка СООТВЕ</w:t>
            </w:r>
            <w:r w:rsidRPr="009830C9">
              <w:rPr>
                <w:sz w:val="20"/>
                <w:szCs w:val="20"/>
              </w:rPr>
              <w:t xml:space="preserve">ТСТВУЕТ требованиям </w:t>
            </w:r>
            <w:r w:rsidRPr="009830C9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</w:tc>
      </w:tr>
    </w:tbl>
    <w:p w:rsidR="00F91F01" w:rsidRPr="009830C9" w:rsidRDefault="00F91F01">
      <w:pPr>
        <w:jc w:val="both"/>
        <w:rPr>
          <w:sz w:val="20"/>
          <w:szCs w:val="20"/>
        </w:rPr>
      </w:pPr>
    </w:p>
    <w:p w:rsidR="00F91F01" w:rsidRDefault="002C19C8">
      <w:pPr>
        <w:jc w:val="both"/>
      </w:pPr>
      <w:r w:rsidRPr="009830C9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</w:t>
      </w:r>
      <w:r w:rsidRPr="009830C9">
        <w:rPr>
          <w:rFonts w:eastAsia="Times New Roman"/>
          <w:sz w:val="20"/>
          <w:szCs w:val="20"/>
        </w:rPr>
        <w:t>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91F01" w:rsidRPr="009830C9" w:rsidRDefault="00F91F01">
      <w:pPr>
        <w:jc w:val="both"/>
        <w:rPr>
          <w:sz w:val="20"/>
          <w:szCs w:val="20"/>
        </w:rPr>
      </w:pPr>
    </w:p>
    <w:p w:rsidR="00F91F01" w:rsidRPr="002C19C8" w:rsidRDefault="002C19C8">
      <w:pPr>
        <w:jc w:val="both"/>
        <w:rPr>
          <w:b/>
        </w:rPr>
      </w:pPr>
      <w:proofErr w:type="gramStart"/>
      <w:r w:rsidRPr="009830C9">
        <w:rPr>
          <w:rFonts w:eastAsia="Times New Roman"/>
          <w:sz w:val="20"/>
          <w:szCs w:val="20"/>
        </w:rPr>
        <w:t>На основании рассмот</w:t>
      </w:r>
      <w:r w:rsidRPr="009830C9">
        <w:rPr>
          <w:rFonts w:eastAsia="Times New Roman"/>
          <w:sz w:val="20"/>
          <w:szCs w:val="20"/>
        </w:rPr>
        <w:t>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</w:t>
      </w:r>
      <w:r w:rsidRPr="009830C9">
        <w:rPr>
          <w:rFonts w:eastAsia="Times New Roman"/>
          <w:sz w:val="20"/>
          <w:szCs w:val="20"/>
        </w:rPr>
        <w:t xml:space="preserve">нтракт заключается с единственным участником </w:t>
      </w:r>
      <w:r w:rsidRPr="002C19C8">
        <w:rPr>
          <w:rFonts w:eastAsia="Times New Roman"/>
          <w:b/>
          <w:sz w:val="20"/>
          <w:szCs w:val="20"/>
        </w:rPr>
        <w:t>АКЦИОНЕРНОЕ ОБЩЕСТВО "ИНТЕЛМЕД" с ценой контракта 14 837 631,91 руб.</w:t>
      </w:r>
      <w:proofErr w:type="gramEnd"/>
    </w:p>
    <w:p w:rsidR="00F91F01" w:rsidRDefault="002C19C8">
      <w:pPr>
        <w:jc w:val="both"/>
        <w:rPr>
          <w:rFonts w:eastAsia="Times New Roman"/>
          <w:sz w:val="20"/>
          <w:szCs w:val="20"/>
        </w:rPr>
      </w:pPr>
      <w:r w:rsidRPr="002C19C8">
        <w:rPr>
          <w:rFonts w:eastAsia="Times New Roman"/>
          <w:b/>
          <w:sz w:val="20"/>
          <w:szCs w:val="20"/>
        </w:rPr>
        <w:br/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нужд.</w:t>
      </w:r>
    </w:p>
    <w:p w:rsidR="00F91F01" w:rsidRDefault="00F91F01">
      <w:pPr>
        <w:rPr>
          <w:rFonts w:eastAsia="Times New Roman"/>
          <w:sz w:val="20"/>
          <w:szCs w:val="20"/>
        </w:rPr>
      </w:pPr>
    </w:p>
    <w:p w:rsidR="00F91F01" w:rsidRDefault="002C19C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F91F01" w:rsidRDefault="00F91F01">
      <w:pPr>
        <w:rPr>
          <w:rFonts w:eastAsia="Times New Roman"/>
          <w:sz w:val="20"/>
          <w:szCs w:val="20"/>
        </w:rPr>
      </w:pPr>
    </w:p>
    <w:p w:rsidR="00F91F01" w:rsidRDefault="00F91F01">
      <w:pPr>
        <w:rPr>
          <w:rFonts w:eastAsia="Times New Roman"/>
          <w:sz w:val="20"/>
          <w:szCs w:val="20"/>
        </w:rPr>
      </w:pPr>
    </w:p>
    <w:p w:rsidR="00F91F01" w:rsidRPr="002C19C8" w:rsidRDefault="002C19C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bookmarkStart w:id="0" w:name="_GoBack"/>
      <w:bookmarkEnd w:id="0"/>
      <w:proofErr w:type="spellEnd"/>
    </w:p>
    <w:p w:rsidR="00F91F01" w:rsidRDefault="00F91F0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91F01">
        <w:tc>
          <w:tcPr>
            <w:tcW w:w="3307" w:type="dxa"/>
            <w:shd w:val="clear" w:color="auto" w:fill="auto"/>
            <w:vAlign w:val="bottom"/>
          </w:tcPr>
          <w:p w:rsidR="00F91F01" w:rsidRDefault="002C19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91F01" w:rsidRDefault="00F91F0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91F01" w:rsidRDefault="002C19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F91F01">
        <w:tc>
          <w:tcPr>
            <w:tcW w:w="3307" w:type="dxa"/>
            <w:shd w:val="clear" w:color="auto" w:fill="auto"/>
            <w:vAlign w:val="bottom"/>
          </w:tcPr>
          <w:p w:rsidR="00F91F01" w:rsidRDefault="002C19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91F01" w:rsidRDefault="00F91F0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91F01" w:rsidRDefault="002C19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91F01">
        <w:tc>
          <w:tcPr>
            <w:tcW w:w="3307" w:type="dxa"/>
            <w:shd w:val="clear" w:color="auto" w:fill="auto"/>
            <w:vAlign w:val="bottom"/>
          </w:tcPr>
          <w:p w:rsidR="00F91F01" w:rsidRDefault="002C19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91F01" w:rsidRDefault="00F91F0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91F01" w:rsidRDefault="002C19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91F01">
        <w:tc>
          <w:tcPr>
            <w:tcW w:w="3307" w:type="dxa"/>
            <w:shd w:val="clear" w:color="auto" w:fill="auto"/>
            <w:vAlign w:val="bottom"/>
          </w:tcPr>
          <w:p w:rsidR="00F91F01" w:rsidRDefault="002C19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91F01" w:rsidRDefault="00F91F0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91F01" w:rsidRDefault="002C19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F91F01">
        <w:tc>
          <w:tcPr>
            <w:tcW w:w="3307" w:type="dxa"/>
            <w:shd w:val="clear" w:color="auto" w:fill="auto"/>
            <w:vAlign w:val="bottom"/>
          </w:tcPr>
          <w:p w:rsidR="00F91F01" w:rsidRDefault="002C19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91F01" w:rsidRDefault="00F91F0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91F01" w:rsidRDefault="002C19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F91F01">
        <w:tc>
          <w:tcPr>
            <w:tcW w:w="3307" w:type="dxa"/>
            <w:shd w:val="clear" w:color="auto" w:fill="auto"/>
            <w:vAlign w:val="bottom"/>
          </w:tcPr>
          <w:p w:rsidR="00F91F01" w:rsidRDefault="002C19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91F01" w:rsidRDefault="00F91F0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91F01" w:rsidRDefault="002C19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F91F01">
        <w:tc>
          <w:tcPr>
            <w:tcW w:w="3307" w:type="dxa"/>
            <w:shd w:val="clear" w:color="auto" w:fill="auto"/>
            <w:vAlign w:val="bottom"/>
          </w:tcPr>
          <w:p w:rsidR="00F91F01" w:rsidRDefault="002C19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91F01" w:rsidRDefault="00F91F0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91F01" w:rsidRDefault="002C19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F91F01">
        <w:tc>
          <w:tcPr>
            <w:tcW w:w="3307" w:type="dxa"/>
            <w:shd w:val="clear" w:color="auto" w:fill="auto"/>
            <w:vAlign w:val="bottom"/>
          </w:tcPr>
          <w:p w:rsidR="00F91F01" w:rsidRDefault="002C19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91F01" w:rsidRDefault="00F91F0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91F01" w:rsidRDefault="002C19C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F91F01">
        <w:tc>
          <w:tcPr>
            <w:tcW w:w="3307" w:type="dxa"/>
            <w:shd w:val="clear" w:color="auto" w:fill="auto"/>
            <w:vAlign w:val="bottom"/>
          </w:tcPr>
          <w:p w:rsidR="00F91F01" w:rsidRDefault="002C19C8">
            <w:pPr>
              <w:pStyle w:val="af9"/>
            </w:pPr>
            <w:r w:rsidRPr="009830C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F91F01" w:rsidRPr="009830C9" w:rsidRDefault="00F91F01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91F01" w:rsidRDefault="002C19C8">
            <w:pPr>
              <w:pStyle w:val="af9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000000" w:rsidRDefault="002C19C8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C19C8">
      <w:r>
        <w:separator/>
      </w:r>
    </w:p>
  </w:endnote>
  <w:endnote w:type="continuationSeparator" w:id="0">
    <w:p w:rsidR="00000000" w:rsidRDefault="002C1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1F01" w:rsidRDefault="00F91F01">
    <w:pPr>
      <w:jc w:val="both"/>
    </w:pPr>
  </w:p>
  <w:p w:rsidR="00F91F01" w:rsidRDefault="00F91F01">
    <w:pPr>
      <w:pStyle w:val="afe"/>
    </w:pPr>
  </w:p>
  <w:p w:rsidR="00F91F01" w:rsidRDefault="00F91F01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F01" w:rsidRDefault="00F91F01"/>
  </w:footnote>
  <w:footnote w:type="continuationSeparator" w:id="0">
    <w:p w:rsidR="00F91F01" w:rsidRDefault="002C19C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F01"/>
    <w:rsid w:val="002C19C8"/>
    <w:rsid w:val="009830C9"/>
    <w:rsid w:val="00F91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1007</Words>
  <Characters>5742</Characters>
  <Application>Microsoft Office Word</Application>
  <DocSecurity>4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2020-07-02T13:11:00Z</dcterms:created>
  <dcterms:modified xsi:type="dcterms:W3CDTF">2020-07-02T13:11:00Z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