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D6" w:rsidRDefault="000B50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0DD6" w:rsidRDefault="000B50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"Реализация мероприятий подпрограммы «Строительство, реконструкция, капитальный ремонт и ремонт автомобильных дорог общего пользования местного значения на территории Краснодарского края» государственной </w:t>
      </w:r>
      <w:r>
        <w:rPr>
          <w:rFonts w:eastAsia="Times New Roman"/>
          <w:b/>
          <w:bCs/>
          <w:sz w:val="20"/>
          <w:szCs w:val="20"/>
        </w:rPr>
        <w:t xml:space="preserve">программы Краснодарского края «Развитие сети автомобильных дорог Краснодарского края» в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сельском поселении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"</w:t>
      </w:r>
    </w:p>
    <w:p w:rsidR="00CF0DD6" w:rsidRPr="00FC5C09" w:rsidRDefault="000B50BC">
      <w:pPr>
        <w:ind w:firstLine="567"/>
        <w:jc w:val="center"/>
        <w:rPr>
          <w:rFonts w:eastAsia="Times New Roman"/>
          <w:b/>
          <w:bCs/>
        </w:rPr>
      </w:pPr>
      <w:r w:rsidRPr="00FC5C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C5C09">
        <w:rPr>
          <w:rFonts w:eastAsia="Times New Roman"/>
          <w:b/>
          <w:bCs/>
          <w:sz w:val="20"/>
          <w:szCs w:val="20"/>
        </w:rPr>
        <w:t xml:space="preserve"> 0318300017420000061) </w:t>
      </w:r>
    </w:p>
    <w:p w:rsidR="00CF0DD6" w:rsidRPr="00FC5C09" w:rsidRDefault="00CF0DD6">
      <w:pPr>
        <w:ind w:firstLine="567"/>
        <w:jc w:val="center"/>
        <w:rPr>
          <w:sz w:val="20"/>
          <w:szCs w:val="20"/>
        </w:rPr>
      </w:pPr>
    </w:p>
    <w:p w:rsidR="00CF0DD6" w:rsidRPr="00FC5C09" w:rsidRDefault="000B50BC">
      <w:pPr>
        <w:ind w:firstLine="567"/>
        <w:jc w:val="right"/>
      </w:pPr>
      <w:r w:rsidRPr="00FC5C09">
        <w:rPr>
          <w:rFonts w:eastAsia="Times New Roman"/>
          <w:sz w:val="20"/>
          <w:szCs w:val="20"/>
        </w:rPr>
        <w:t>06.07.20 14:48:38 (</w:t>
      </w:r>
      <w:r>
        <w:rPr>
          <w:rFonts w:eastAsia="Times New Roman"/>
          <w:sz w:val="20"/>
          <w:szCs w:val="20"/>
          <w:lang w:val="en-US"/>
        </w:rPr>
        <w:t>MSK</w:t>
      </w:r>
      <w:r w:rsidRPr="00FC5C09">
        <w:rPr>
          <w:rFonts w:eastAsia="Times New Roman"/>
          <w:sz w:val="20"/>
          <w:szCs w:val="20"/>
        </w:rPr>
        <w:t>+00:00)</w:t>
      </w:r>
    </w:p>
    <w:p w:rsidR="00CF0DD6" w:rsidRPr="00FC5C09" w:rsidRDefault="00CF0DD6">
      <w:pPr>
        <w:ind w:firstLine="567"/>
        <w:rPr>
          <w:rFonts w:eastAsia="Times New Roman"/>
          <w:sz w:val="20"/>
          <w:szCs w:val="20"/>
        </w:rPr>
      </w:pPr>
    </w:p>
    <w:p w:rsidR="00CF0DD6" w:rsidRPr="00FC5C09" w:rsidRDefault="000B50BC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FC5C09">
        <w:rPr>
          <w:rFonts w:eastAsia="Times New Roman"/>
          <w:sz w:val="20"/>
          <w:szCs w:val="20"/>
        </w:rPr>
        <w:t>: Российская Федерация, 352080, Кра</w:t>
      </w:r>
      <w:r w:rsidRPr="00FC5C09">
        <w:rPr>
          <w:rFonts w:eastAsia="Times New Roman"/>
          <w:sz w:val="20"/>
          <w:szCs w:val="20"/>
        </w:rPr>
        <w:t>снодарский край, Крыловский р-н, Крыловская ст-ца, УЛ ОРДЖОНИКИДЗЕ, 43</w:t>
      </w:r>
    </w:p>
    <w:p w:rsidR="00CF0DD6" w:rsidRPr="00FC5C09" w:rsidRDefault="00CF0DD6">
      <w:pPr>
        <w:rPr>
          <w:rFonts w:eastAsia="Times New Roman"/>
          <w:sz w:val="20"/>
          <w:szCs w:val="20"/>
        </w:rPr>
      </w:pPr>
    </w:p>
    <w:p w:rsidR="00CF0DD6" w:rsidRPr="00FC5C09" w:rsidRDefault="000B50B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C5C0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CF0DD6" w:rsidRPr="00FC5C09" w:rsidRDefault="00CF0DD6">
      <w:pPr>
        <w:rPr>
          <w:rFonts w:eastAsia="Times New Roman"/>
          <w:sz w:val="20"/>
          <w:szCs w:val="20"/>
        </w:rPr>
      </w:pPr>
    </w:p>
    <w:p w:rsidR="00CF0DD6" w:rsidRPr="00FC5C09" w:rsidRDefault="000B50BC">
      <w:r w:rsidRPr="00FC5C09">
        <w:rPr>
          <w:rFonts w:eastAsia="Times New Roman"/>
          <w:sz w:val="20"/>
          <w:szCs w:val="20"/>
        </w:rPr>
        <w:t>Заказчик: АДМИНИСТРАЦИЯ КРЫЛОВСКОГО СЕЛЬСКОГО ПОСЕЛЕНИЯ КРЫЛОВСКОГО РАЙОНА</w:t>
      </w:r>
    </w:p>
    <w:p w:rsidR="00CF0DD6" w:rsidRPr="00FC5C09" w:rsidRDefault="00CF0DD6">
      <w:pPr>
        <w:rPr>
          <w:rFonts w:eastAsia="Times New Roman"/>
          <w:sz w:val="20"/>
          <w:szCs w:val="20"/>
        </w:rPr>
      </w:pPr>
    </w:p>
    <w:p w:rsidR="00CF0DD6" w:rsidRPr="00FC5C09" w:rsidRDefault="000B50BC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FC5C09">
        <w:rPr>
          <w:rFonts w:eastAsia="Times New Roman"/>
          <w:sz w:val="20"/>
          <w:szCs w:val="20"/>
        </w:rPr>
        <w:t>: Реализа</w:t>
      </w:r>
      <w:r w:rsidRPr="00FC5C09">
        <w:rPr>
          <w:rFonts w:eastAsia="Times New Roman"/>
          <w:sz w:val="20"/>
          <w:szCs w:val="20"/>
        </w:rPr>
        <w:t>ция мероприятий подпрограммы «Строительство, реконструкция, капитальный ремонт и ремонт автомобильных дорог общего пользования местного значения на территории Краснодарского края» государственной программы Краснодарского края «Развитие сети автомобильных д</w:t>
      </w:r>
      <w:r w:rsidRPr="00FC5C09">
        <w:rPr>
          <w:rFonts w:eastAsia="Times New Roman"/>
          <w:sz w:val="20"/>
          <w:szCs w:val="20"/>
        </w:rPr>
        <w:t xml:space="preserve">орог Краснодарского края» в Крыловском сельском поселении Крыловского района  </w:t>
      </w:r>
    </w:p>
    <w:p w:rsidR="00CF0DD6" w:rsidRPr="00FC5C09" w:rsidRDefault="00CF0DD6">
      <w:pPr>
        <w:rPr>
          <w:rFonts w:eastAsia="Times New Roman"/>
          <w:sz w:val="20"/>
          <w:szCs w:val="20"/>
        </w:rPr>
      </w:pPr>
    </w:p>
    <w:p w:rsidR="00CF0DD6" w:rsidRDefault="000B50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203233801056323380100100040014211244</w:t>
      </w:r>
    </w:p>
    <w:p w:rsidR="00CF0DD6" w:rsidRDefault="00CF0DD6"/>
    <w:p w:rsidR="00CF0DD6" w:rsidRDefault="000B50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4 783 148,00 руб.</w:t>
      </w:r>
    </w:p>
    <w:p w:rsidR="00CF0DD6" w:rsidRPr="00FC5C09" w:rsidRDefault="00CF0DD6">
      <w:pPr>
        <w:rPr>
          <w:rFonts w:eastAsia="Times New Roman"/>
          <w:sz w:val="20"/>
          <w:szCs w:val="20"/>
        </w:rPr>
      </w:pPr>
    </w:p>
    <w:p w:rsidR="00CF0DD6" w:rsidRDefault="000B50B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</w:t>
      </w:r>
      <w:r>
        <w:rPr>
          <w:rFonts w:eastAsia="Times New Roman"/>
          <w:sz w:val="20"/>
          <w:szCs w:val="20"/>
        </w:rPr>
        <w:t>ЦК</w:t>
      </w:r>
      <w:proofErr w:type="spellEnd"/>
      <w:r>
        <w:rPr>
          <w:rFonts w:eastAsia="Times New Roman"/>
          <w:sz w:val="20"/>
          <w:szCs w:val="20"/>
          <w:lang w:val="en-US"/>
        </w:rPr>
        <w:t>, %: 13.00</w:t>
      </w:r>
    </w:p>
    <w:p w:rsidR="00CF0DD6" w:rsidRDefault="00CF0DD6">
      <w:pPr>
        <w:rPr>
          <w:rFonts w:eastAsia="Times New Roman"/>
          <w:sz w:val="20"/>
          <w:szCs w:val="20"/>
          <w:lang w:val="en-US"/>
        </w:rPr>
      </w:pPr>
    </w:p>
    <w:p w:rsidR="00CF0DD6" w:rsidRDefault="000B50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F0DD6" w:rsidRDefault="00CF0DD6">
      <w:pPr>
        <w:rPr>
          <w:rFonts w:eastAsia="Times New Roman"/>
          <w:sz w:val="20"/>
          <w:szCs w:val="20"/>
        </w:rPr>
      </w:pPr>
    </w:p>
    <w:p w:rsidR="00CF0DD6" w:rsidRDefault="000B50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0DD6">
        <w:tc>
          <w:tcPr>
            <w:tcW w:w="4960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CF0DD6" w:rsidRDefault="00CF0DD6">
      <w:pPr>
        <w:rPr>
          <w:rFonts w:eastAsia="Times New Roman"/>
          <w:sz w:val="20"/>
          <w:szCs w:val="20"/>
        </w:rPr>
      </w:pPr>
    </w:p>
    <w:p w:rsidR="00CF0DD6" w:rsidRDefault="000B50B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F0DD6" w:rsidRDefault="00CF0DD6">
      <w:pPr>
        <w:rPr>
          <w:rFonts w:eastAsia="Times New Roman"/>
          <w:sz w:val="20"/>
          <w:szCs w:val="20"/>
        </w:rPr>
      </w:pPr>
    </w:p>
    <w:p w:rsidR="00CF0DD6" w:rsidRDefault="000B50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0DD6" w:rsidRDefault="00CF0D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F0DD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F0DD6" w:rsidRDefault="000B50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0D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0D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  <w:lang w:val="en-US"/>
              </w:rPr>
              <w:t xml:space="preserve"> 161 338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0D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 xml:space="preserve">ОБЩЕСТВО С ОГРАНИЧЕННОЙ </w:t>
            </w:r>
            <w:r w:rsidRPr="00FC5C09">
              <w:rPr>
                <w:sz w:val="20"/>
                <w:szCs w:val="20"/>
              </w:rPr>
              <w:lastRenderedPageBreak/>
              <w:t>ОТВЕТСТВЕННОСТЬЮ "ДОРСТРОЙКУБАНЬ-19" / 2311173578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4 185 254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0D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4 520 074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0DD6" w:rsidRDefault="00CF0D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CF0DD6">
        <w:tc>
          <w:tcPr>
            <w:tcW w:w="9977" w:type="dxa"/>
            <w:gridSpan w:val="5"/>
            <w:shd w:val="clear" w:color="auto" w:fill="auto"/>
          </w:tcPr>
          <w:p w:rsidR="00CF0DD6" w:rsidRDefault="000B50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4 161 338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4 161 338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4 161 338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4 185 254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4 185 254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 xml:space="preserve">ОБЩЕСТВО С ОГРАНИЧЕННОЙ ОТВЕТСТВЕННОСТЬЮ "ДОРСТРОЙКУБАНЬ-19" / </w:t>
            </w:r>
            <w:r w:rsidRPr="00FC5C09">
              <w:rPr>
                <w:sz w:val="20"/>
                <w:szCs w:val="20"/>
              </w:rPr>
              <w:t>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4 185 254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4 520 074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 xml:space="preserve">ОБЩЕСТВО С ОГРАНИЧЕННОЙ </w:t>
            </w:r>
            <w:r w:rsidRPr="00FC5C09">
              <w:rPr>
                <w:sz w:val="20"/>
                <w:szCs w:val="20"/>
              </w:rPr>
              <w:t>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4 520 074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0D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Pr="00FC5C09" w:rsidRDefault="000B50BC">
            <w:pPr>
              <w:rPr>
                <w:sz w:val="20"/>
                <w:szCs w:val="20"/>
              </w:rPr>
            </w:pPr>
            <w:r w:rsidRPr="00FC5C09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4 520 074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DD6" w:rsidRDefault="000B50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0DD6" w:rsidRDefault="00CF0DD6">
      <w:pPr>
        <w:jc w:val="both"/>
        <w:rPr>
          <w:rFonts w:eastAsia="Times New Roman"/>
          <w:sz w:val="20"/>
          <w:szCs w:val="20"/>
          <w:lang w:val="en-US"/>
        </w:rPr>
      </w:pPr>
    </w:p>
    <w:p w:rsidR="00CF0DD6" w:rsidRDefault="000B50B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"ДОР-ТРЕЙД", предложивший цену контракта 4 161 338,76 руб.</w:t>
      </w:r>
    </w:p>
    <w:p w:rsidR="00CF0DD6" w:rsidRDefault="00CF0DD6">
      <w:pPr>
        <w:jc w:val="both"/>
        <w:rPr>
          <w:rFonts w:eastAsia="Times New Roman"/>
          <w:sz w:val="20"/>
          <w:szCs w:val="20"/>
        </w:rPr>
      </w:pPr>
    </w:p>
    <w:p w:rsidR="00CF0DD6" w:rsidRDefault="000B50B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>Й ОТВЕТСТВЕННОСТЬЮ "ДОР-ТРЕЙД",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F0DD6" w:rsidRDefault="00CF0DD6">
      <w:pPr>
        <w:jc w:val="both"/>
        <w:rPr>
          <w:rFonts w:eastAsia="Times New Roman"/>
          <w:sz w:val="20"/>
          <w:szCs w:val="20"/>
        </w:rPr>
      </w:pPr>
    </w:p>
    <w:p w:rsidR="00CF0DD6" w:rsidRDefault="000B50B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0DD6" w:rsidRDefault="00CF0DD6">
      <w:pPr>
        <w:jc w:val="both"/>
        <w:rPr>
          <w:rFonts w:eastAsia="Times New Roman"/>
          <w:sz w:val="20"/>
          <w:szCs w:val="20"/>
        </w:rPr>
      </w:pPr>
    </w:p>
    <w:p w:rsidR="00CF0DD6" w:rsidRDefault="000B50BC">
      <w:r>
        <w:rPr>
          <w:rFonts w:eastAsia="Times New Roman"/>
          <w:sz w:val="20"/>
          <w:szCs w:val="20"/>
        </w:rPr>
        <w:t>Подписи</w:t>
      </w:r>
    </w:p>
    <w:p w:rsidR="00CF0DD6" w:rsidRDefault="00CF0D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F0DD6">
        <w:tc>
          <w:tcPr>
            <w:tcW w:w="3307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0DD6" w:rsidRDefault="00CF0D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F0DD6">
        <w:tc>
          <w:tcPr>
            <w:tcW w:w="3307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0DD6" w:rsidRDefault="00CF0D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0DD6">
        <w:tc>
          <w:tcPr>
            <w:tcW w:w="3307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0DD6" w:rsidRDefault="00CF0D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0DD6" w:rsidRDefault="000B50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0B50BC" w:rsidRDefault="000B50BC"/>
    <w:sectPr w:rsidR="000B50BC" w:rsidSect="00CF0DD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F0DD6"/>
    <w:rsid w:val="000B50BC"/>
    <w:rsid w:val="00CF0DD6"/>
    <w:rsid w:val="00FC5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D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F0DD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F0DD6"/>
    <w:pPr>
      <w:spacing w:after="140" w:line="288" w:lineRule="auto"/>
    </w:pPr>
  </w:style>
  <w:style w:type="paragraph" w:styleId="a9">
    <w:name w:val="List"/>
    <w:basedOn w:val="a8"/>
    <w:rsid w:val="00CF0DD6"/>
    <w:rPr>
      <w:rFonts w:cs="Noto Sans Devanagari"/>
    </w:rPr>
  </w:style>
  <w:style w:type="paragraph" w:customStyle="1" w:styleId="Caption">
    <w:name w:val="Caption"/>
    <w:basedOn w:val="a"/>
    <w:qFormat/>
    <w:rsid w:val="00CF0DD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F0DD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F0DD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F0DD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F0DD6"/>
    <w:pPr>
      <w:spacing w:beforeAutospacing="1" w:afterAutospacing="1"/>
    </w:pPr>
  </w:style>
  <w:style w:type="paragraph" w:customStyle="1" w:styleId="th">
    <w:name w:val="th"/>
    <w:basedOn w:val="a"/>
    <w:qFormat/>
    <w:rsid w:val="00CF0DD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F0DD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F0DD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F0DD6"/>
    <w:pPr>
      <w:spacing w:beforeAutospacing="1" w:after="200"/>
    </w:pPr>
  </w:style>
  <w:style w:type="paragraph" w:customStyle="1" w:styleId="usual2">
    <w:name w:val="usual2"/>
    <w:basedOn w:val="a"/>
    <w:qFormat/>
    <w:rsid w:val="00CF0DD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F0DD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F0DD6"/>
    <w:pPr>
      <w:spacing w:beforeAutospacing="1" w:afterAutospacing="1"/>
    </w:pPr>
  </w:style>
  <w:style w:type="paragraph" w:customStyle="1" w:styleId="requests">
    <w:name w:val="requests"/>
    <w:basedOn w:val="a"/>
    <w:qFormat/>
    <w:rsid w:val="00CF0DD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F0DD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F0DD6"/>
  </w:style>
  <w:style w:type="paragraph" w:customStyle="1" w:styleId="af2">
    <w:name w:val="Заголовок таблицы"/>
    <w:basedOn w:val="af1"/>
    <w:qFormat/>
    <w:rsid w:val="00CF0DD6"/>
  </w:style>
  <w:style w:type="paragraph" w:customStyle="1" w:styleId="DocumentMap">
    <w:name w:val="DocumentMap"/>
    <w:qFormat/>
    <w:rsid w:val="00CF0DD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2020-07-06T11:46:00Z</dcterms:created>
  <dcterms:modified xsi:type="dcterms:W3CDTF">2020-07-06T11:46:00Z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