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CBA" w:rsidRPr="00917D94" w:rsidRDefault="00847BEF">
      <w:pPr>
        <w:ind w:firstLine="567"/>
        <w:jc w:val="center"/>
        <w:rPr>
          <w:sz w:val="22"/>
          <w:szCs w:val="22"/>
        </w:rPr>
      </w:pPr>
      <w:r w:rsidRPr="00917D94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  <w:r w:rsidR="00917D94">
        <w:rPr>
          <w:rFonts w:eastAsia="Times New Roman"/>
          <w:b/>
          <w:bCs/>
          <w:sz w:val="22"/>
          <w:szCs w:val="22"/>
        </w:rPr>
        <w:t xml:space="preserve"> №3</w:t>
      </w:r>
    </w:p>
    <w:p w:rsidR="00E71CBA" w:rsidRPr="00917D94" w:rsidRDefault="00847BEF">
      <w:pPr>
        <w:ind w:firstLine="567"/>
        <w:jc w:val="center"/>
        <w:rPr>
          <w:sz w:val="22"/>
          <w:szCs w:val="22"/>
        </w:rPr>
      </w:pPr>
      <w:r w:rsidRPr="00917D94">
        <w:rPr>
          <w:rFonts w:eastAsia="Times New Roman"/>
          <w:b/>
          <w:bCs/>
          <w:sz w:val="22"/>
          <w:szCs w:val="22"/>
        </w:rPr>
        <w:t>"Поставка канцелярских товаров (2)"</w:t>
      </w:r>
    </w:p>
    <w:p w:rsidR="00E71CBA" w:rsidRPr="00917D94" w:rsidRDefault="00847BEF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17D94">
        <w:rPr>
          <w:rFonts w:eastAsia="Times New Roman"/>
          <w:b/>
          <w:bCs/>
          <w:sz w:val="22"/>
          <w:szCs w:val="22"/>
        </w:rPr>
        <w:t xml:space="preserve">(№ </w:t>
      </w:r>
      <w:r w:rsidRPr="00917D94">
        <w:rPr>
          <w:rFonts w:eastAsia="Times New Roman"/>
          <w:b/>
          <w:bCs/>
          <w:sz w:val="22"/>
          <w:szCs w:val="22"/>
        </w:rPr>
        <w:t>извещения</w:t>
      </w:r>
      <w:r w:rsidRPr="00917D94">
        <w:rPr>
          <w:rFonts w:eastAsia="Times New Roman"/>
          <w:b/>
          <w:bCs/>
          <w:sz w:val="22"/>
          <w:szCs w:val="22"/>
        </w:rPr>
        <w:t xml:space="preserve"> 0372200213420000037) </w:t>
      </w:r>
    </w:p>
    <w:p w:rsidR="00E71CBA" w:rsidRPr="00917D94" w:rsidRDefault="00E71CBA">
      <w:pPr>
        <w:ind w:firstLine="567"/>
        <w:jc w:val="center"/>
        <w:rPr>
          <w:sz w:val="22"/>
          <w:szCs w:val="22"/>
        </w:rPr>
      </w:pPr>
    </w:p>
    <w:p w:rsidR="00E71CBA" w:rsidRPr="00917D94" w:rsidRDefault="00847BEF">
      <w:pPr>
        <w:ind w:firstLine="567"/>
        <w:jc w:val="right"/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07.07.20 13:41:27 (</w:t>
      </w:r>
      <w:r w:rsidRPr="00917D94">
        <w:rPr>
          <w:rFonts w:eastAsia="Times New Roman"/>
          <w:sz w:val="22"/>
          <w:szCs w:val="22"/>
          <w:lang w:val="en-US"/>
        </w:rPr>
        <w:t>MSK</w:t>
      </w:r>
      <w:r w:rsidRPr="00917D94">
        <w:rPr>
          <w:rFonts w:eastAsia="Times New Roman"/>
          <w:sz w:val="22"/>
          <w:szCs w:val="22"/>
        </w:rPr>
        <w:t>+00:00)</w:t>
      </w:r>
    </w:p>
    <w:p w:rsidR="00E71CBA" w:rsidRPr="00917D94" w:rsidRDefault="00E71CBA">
      <w:pPr>
        <w:ind w:firstLine="567"/>
        <w:rPr>
          <w:rFonts w:eastAsia="Times New Roman"/>
          <w:sz w:val="22"/>
          <w:szCs w:val="22"/>
        </w:rPr>
      </w:pPr>
    </w:p>
    <w:p w:rsidR="00E71CBA" w:rsidRPr="00917D94" w:rsidRDefault="00847BEF">
      <w:pPr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Место</w:t>
      </w:r>
      <w:r w:rsidRPr="00917D94">
        <w:rPr>
          <w:rFonts w:eastAsia="Times New Roman"/>
          <w:sz w:val="22"/>
          <w:szCs w:val="22"/>
        </w:rPr>
        <w:t xml:space="preserve"> </w:t>
      </w:r>
      <w:r w:rsidRPr="00917D94">
        <w:rPr>
          <w:rFonts w:eastAsia="Times New Roman"/>
          <w:sz w:val="22"/>
          <w:szCs w:val="22"/>
        </w:rPr>
        <w:t>публикации</w:t>
      </w:r>
      <w:r w:rsidRPr="00917D94">
        <w:rPr>
          <w:rFonts w:eastAsia="Times New Roman"/>
          <w:sz w:val="22"/>
          <w:szCs w:val="22"/>
        </w:rPr>
        <w:t xml:space="preserve">: Российская Федерация, 196645, Санкт-Петербург, </w:t>
      </w:r>
      <w:proofErr w:type="spellStart"/>
      <w:r w:rsidRPr="00917D94">
        <w:rPr>
          <w:rFonts w:eastAsia="Times New Roman"/>
          <w:sz w:val="22"/>
          <w:szCs w:val="22"/>
        </w:rPr>
        <w:t>Усть</w:t>
      </w:r>
      <w:proofErr w:type="spellEnd"/>
      <w:r w:rsidRPr="00917D94">
        <w:rPr>
          <w:rFonts w:eastAsia="Times New Roman"/>
          <w:sz w:val="22"/>
          <w:szCs w:val="22"/>
        </w:rPr>
        <w:t xml:space="preserve">-Ижора п, ШОССЕ ШЛИССЕЛЬБУРГСКОЕ, </w:t>
      </w:r>
      <w:r w:rsidRPr="00917D94">
        <w:rPr>
          <w:rFonts w:eastAsia="Times New Roman"/>
          <w:sz w:val="22"/>
          <w:szCs w:val="22"/>
        </w:rPr>
        <w:t>253/ЛИТ. А</w:t>
      </w:r>
    </w:p>
    <w:p w:rsidR="00E71CBA" w:rsidRPr="00917D94" w:rsidRDefault="00E71CBA">
      <w:pPr>
        <w:rPr>
          <w:rFonts w:eastAsia="Times New Roman"/>
          <w:sz w:val="22"/>
          <w:szCs w:val="22"/>
        </w:rPr>
      </w:pPr>
    </w:p>
    <w:p w:rsidR="00E71CBA" w:rsidRPr="00917D94" w:rsidRDefault="00847BEF" w:rsidP="00917D94">
      <w:pPr>
        <w:jc w:val="both"/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Организатор</w:t>
      </w:r>
      <w:r w:rsidRPr="00917D94">
        <w:rPr>
          <w:rFonts w:eastAsia="Times New Roman"/>
          <w:sz w:val="22"/>
          <w:szCs w:val="22"/>
        </w:rPr>
        <w:t xml:space="preserve"> </w:t>
      </w:r>
      <w:r w:rsidRPr="00917D94">
        <w:rPr>
          <w:rFonts w:eastAsia="Times New Roman"/>
          <w:sz w:val="22"/>
          <w:szCs w:val="22"/>
        </w:rPr>
        <w:t>аукциона</w:t>
      </w:r>
      <w:r w:rsidR="00917D94">
        <w:rPr>
          <w:rFonts w:eastAsia="Times New Roman"/>
          <w:sz w:val="22"/>
          <w:szCs w:val="22"/>
        </w:rPr>
        <w:t>/Заказчик</w:t>
      </w:r>
      <w:r w:rsidRPr="00917D94">
        <w:rPr>
          <w:rFonts w:eastAsia="Times New Roman"/>
          <w:sz w:val="22"/>
          <w:szCs w:val="22"/>
        </w:rPr>
        <w:t xml:space="preserve">: САНКТ-ПЕТЕРБУРГСКОЕ ГОСУДАРСТВЕННОЕ БЮДЖЕТНОЕ </w:t>
      </w:r>
      <w:proofErr w:type="gramStart"/>
      <w:r w:rsidRPr="00917D94">
        <w:rPr>
          <w:rFonts w:eastAsia="Times New Roman"/>
          <w:sz w:val="22"/>
          <w:szCs w:val="22"/>
        </w:rPr>
        <w:t>СТАЦИОНАРНОЕ  УЧРЕЖДЕНИЕ</w:t>
      </w:r>
      <w:proofErr w:type="gramEnd"/>
      <w:r w:rsidRPr="00917D94">
        <w:rPr>
          <w:rFonts w:eastAsia="Times New Roman"/>
          <w:sz w:val="22"/>
          <w:szCs w:val="22"/>
        </w:rPr>
        <w:t xml:space="preserve"> СОЦИАЛЬНОГО ОБСЛУЖИВАНИЯ "СПЕЦИНТЕРНАТ ДЛЯ ИНВАЛИДОВ И ГРАЖДАН ПЕНСИОННОГО ВОЗРАСТА, ОСВОБОЖДЕННЫХ ИЗ МЕСТ ЛИШЕНИЯ СВОБОДЫ"</w:t>
      </w:r>
    </w:p>
    <w:p w:rsidR="00917D94" w:rsidRDefault="00917D94">
      <w:pPr>
        <w:rPr>
          <w:rFonts w:eastAsia="Times New Roman"/>
          <w:sz w:val="22"/>
          <w:szCs w:val="22"/>
        </w:rPr>
      </w:pPr>
    </w:p>
    <w:p w:rsidR="00E71CBA" w:rsidRPr="00917D94" w:rsidRDefault="00847BEF">
      <w:pPr>
        <w:rPr>
          <w:b/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Наименование</w:t>
      </w:r>
      <w:r w:rsidRPr="00917D94">
        <w:rPr>
          <w:rFonts w:eastAsia="Times New Roman"/>
          <w:sz w:val="22"/>
          <w:szCs w:val="22"/>
        </w:rPr>
        <w:t xml:space="preserve"> </w:t>
      </w:r>
      <w:r w:rsidRPr="00917D94">
        <w:rPr>
          <w:rFonts w:eastAsia="Times New Roman"/>
          <w:sz w:val="22"/>
          <w:szCs w:val="22"/>
        </w:rPr>
        <w:t>закупки</w:t>
      </w:r>
      <w:r w:rsidRPr="00917D94">
        <w:rPr>
          <w:rFonts w:eastAsia="Times New Roman"/>
          <w:sz w:val="22"/>
          <w:szCs w:val="22"/>
        </w:rPr>
        <w:t xml:space="preserve">: </w:t>
      </w:r>
      <w:r w:rsidRPr="00917D94">
        <w:rPr>
          <w:rFonts w:eastAsia="Times New Roman"/>
          <w:b/>
          <w:sz w:val="22"/>
          <w:szCs w:val="22"/>
        </w:rPr>
        <w:t xml:space="preserve">Поставка канцелярских товаров (2) </w:t>
      </w:r>
    </w:p>
    <w:p w:rsidR="00E71CBA" w:rsidRPr="00917D94" w:rsidRDefault="00E71CBA">
      <w:pPr>
        <w:rPr>
          <w:rFonts w:eastAsia="Times New Roman"/>
          <w:sz w:val="22"/>
          <w:szCs w:val="22"/>
        </w:rPr>
      </w:pPr>
    </w:p>
    <w:p w:rsidR="00E71CBA" w:rsidRPr="00917D94" w:rsidRDefault="00847BEF">
      <w:pPr>
        <w:rPr>
          <w:rFonts w:eastAsia="Times New Roman"/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 xml:space="preserve">Идентификационный </w:t>
      </w:r>
      <w:r w:rsidRPr="00917D94">
        <w:rPr>
          <w:rFonts w:eastAsia="Times New Roman"/>
          <w:sz w:val="22"/>
          <w:szCs w:val="22"/>
        </w:rPr>
        <w:t>код закупки: 202781703236278170100100020370000000</w:t>
      </w:r>
    </w:p>
    <w:p w:rsidR="00E71CBA" w:rsidRPr="00917D94" w:rsidRDefault="00E71CBA">
      <w:pPr>
        <w:rPr>
          <w:sz w:val="22"/>
          <w:szCs w:val="22"/>
        </w:rPr>
      </w:pPr>
    </w:p>
    <w:p w:rsidR="00E71CBA" w:rsidRPr="00917D94" w:rsidRDefault="00847BEF">
      <w:pPr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58 445,29 руб.</w:t>
      </w:r>
    </w:p>
    <w:p w:rsidR="00E71CBA" w:rsidRPr="00917D94" w:rsidRDefault="00E71CBA">
      <w:pPr>
        <w:rPr>
          <w:rFonts w:eastAsia="Times New Roman"/>
          <w:sz w:val="22"/>
          <w:szCs w:val="22"/>
        </w:rPr>
      </w:pPr>
    </w:p>
    <w:p w:rsidR="00E71CBA" w:rsidRPr="00917D94" w:rsidRDefault="00847BEF">
      <w:pPr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Снижение</w:t>
      </w:r>
      <w:r w:rsidRPr="00917D94">
        <w:rPr>
          <w:rFonts w:eastAsia="Times New Roman"/>
          <w:sz w:val="22"/>
          <w:szCs w:val="22"/>
        </w:rPr>
        <w:t xml:space="preserve"> </w:t>
      </w:r>
      <w:r w:rsidRPr="00917D94">
        <w:rPr>
          <w:rFonts w:eastAsia="Times New Roman"/>
          <w:sz w:val="22"/>
          <w:szCs w:val="22"/>
        </w:rPr>
        <w:t>НМЦК</w:t>
      </w:r>
      <w:r w:rsidRPr="00917D94">
        <w:rPr>
          <w:rFonts w:eastAsia="Times New Roman"/>
          <w:sz w:val="22"/>
          <w:szCs w:val="22"/>
        </w:rPr>
        <w:t>, %: 52.00</w:t>
      </w:r>
    </w:p>
    <w:p w:rsidR="00E71CBA" w:rsidRPr="00917D94" w:rsidRDefault="00E71CBA">
      <w:pPr>
        <w:rPr>
          <w:rFonts w:eastAsia="Times New Roman"/>
          <w:sz w:val="22"/>
          <w:szCs w:val="22"/>
        </w:rPr>
      </w:pPr>
    </w:p>
    <w:p w:rsidR="00E71CBA" w:rsidRPr="00917D94" w:rsidRDefault="00847BEF">
      <w:pPr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Состав аукционной комиссии:</w:t>
      </w:r>
    </w:p>
    <w:p w:rsidR="00E71CBA" w:rsidRPr="00917D94" w:rsidRDefault="00E71CBA">
      <w:pPr>
        <w:rPr>
          <w:rFonts w:eastAsia="Times New Roman"/>
          <w:sz w:val="22"/>
          <w:szCs w:val="22"/>
        </w:rPr>
      </w:pPr>
    </w:p>
    <w:p w:rsidR="00E71CBA" w:rsidRPr="00917D94" w:rsidRDefault="00847BEF">
      <w:pPr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4"/>
        <w:gridCol w:w="5245"/>
      </w:tblGrid>
      <w:tr w:rsidR="00E71CBA" w:rsidRPr="00917D94">
        <w:tc>
          <w:tcPr>
            <w:tcW w:w="4960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</w:tr>
      <w:tr w:rsidR="00E71CBA" w:rsidRPr="00917D94">
        <w:tc>
          <w:tcPr>
            <w:tcW w:w="4960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E71CBA" w:rsidRPr="00917D94">
        <w:tc>
          <w:tcPr>
            <w:tcW w:w="4960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E71CBA" w:rsidRPr="00917D94">
        <w:tc>
          <w:tcPr>
            <w:tcW w:w="4960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</w:tr>
      <w:tr w:rsidR="00E71CBA" w:rsidRPr="00917D94">
        <w:tc>
          <w:tcPr>
            <w:tcW w:w="4960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</w:tr>
      <w:tr w:rsidR="00E71CBA" w:rsidRPr="00917D94">
        <w:tc>
          <w:tcPr>
            <w:tcW w:w="4960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E71CBA" w:rsidRPr="00917D94" w:rsidRDefault="00E71CBA">
      <w:pPr>
        <w:rPr>
          <w:rFonts w:eastAsia="Times New Roman"/>
          <w:sz w:val="22"/>
          <w:szCs w:val="22"/>
        </w:rPr>
      </w:pPr>
    </w:p>
    <w:p w:rsidR="00E71CBA" w:rsidRPr="00917D94" w:rsidRDefault="00847BEF">
      <w:pPr>
        <w:jc w:val="both"/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E71CBA" w:rsidRPr="00917D94" w:rsidRDefault="00E71CBA">
      <w:pPr>
        <w:rPr>
          <w:rFonts w:eastAsia="Times New Roman"/>
          <w:sz w:val="22"/>
          <w:szCs w:val="22"/>
        </w:rPr>
      </w:pPr>
    </w:p>
    <w:p w:rsidR="00E71CBA" w:rsidRPr="00917D94" w:rsidRDefault="00847BEF">
      <w:pPr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</w:t>
      </w:r>
      <w:r w:rsidRPr="00917D94">
        <w:rPr>
          <w:rFonts w:eastAsia="Times New Roman"/>
          <w:sz w:val="22"/>
          <w:szCs w:val="22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71CBA" w:rsidRPr="00917D94" w:rsidRDefault="00E71CBA">
      <w:pPr>
        <w:rPr>
          <w:rFonts w:eastAsia="Times New Roman"/>
          <w:sz w:val="22"/>
          <w:szCs w:val="22"/>
        </w:rPr>
      </w:pPr>
    </w:p>
    <w:tbl>
      <w:tblPr>
        <w:tblW w:w="1061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43"/>
        <w:gridCol w:w="4253"/>
        <w:gridCol w:w="1679"/>
        <w:gridCol w:w="1598"/>
        <w:gridCol w:w="1232"/>
        <w:gridCol w:w="13"/>
      </w:tblGrid>
      <w:tr w:rsidR="00E71CBA" w:rsidRPr="00917D94" w:rsidTr="00917D94">
        <w:trPr>
          <w:trHeight w:val="285"/>
        </w:trPr>
        <w:tc>
          <w:tcPr>
            <w:tcW w:w="10618" w:type="dxa"/>
            <w:gridSpan w:val="6"/>
            <w:shd w:val="clear" w:color="auto" w:fill="auto"/>
          </w:tcPr>
          <w:p w:rsidR="00E71CBA" w:rsidRPr="00917D94" w:rsidRDefault="00847BEF">
            <w:pPr>
              <w:rPr>
                <w:sz w:val="22"/>
                <w:szCs w:val="22"/>
              </w:rPr>
            </w:pPr>
            <w:r w:rsidRPr="00917D94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E71CBA" w:rsidRPr="00917D94" w:rsidTr="00917D94">
        <w:trPr>
          <w:gridAfter w:val="1"/>
          <w:wAfter w:w="13" w:type="dxa"/>
        </w:trPr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jc w:val="center"/>
              <w:rPr>
                <w:b/>
                <w:sz w:val="18"/>
                <w:szCs w:val="18"/>
              </w:rPr>
            </w:pPr>
            <w:r w:rsidRPr="00917D94">
              <w:rPr>
                <w:rFonts w:eastAsia="Times New Roman"/>
                <w:b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917D94">
              <w:rPr>
                <w:rFonts w:eastAsia="Times New Roman"/>
                <w:b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bookmarkStart w:id="0" w:name="__DdeLink__148_3082067383"/>
            <w:bookmarkEnd w:id="0"/>
            <w:r w:rsidRPr="00917D94">
              <w:rPr>
                <w:rFonts w:eastAsia="Times New Roman"/>
                <w:b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jc w:val="center"/>
              <w:rPr>
                <w:b/>
                <w:sz w:val="18"/>
                <w:szCs w:val="18"/>
              </w:rPr>
            </w:pPr>
            <w:r w:rsidRPr="00917D94">
              <w:rPr>
                <w:rFonts w:eastAsia="Times New Roman"/>
                <w:b/>
                <w:sz w:val="18"/>
                <w:szCs w:val="18"/>
              </w:rPr>
              <w:t>Решение</w:t>
            </w:r>
          </w:p>
        </w:tc>
        <w:tc>
          <w:tcPr>
            <w:tcW w:w="1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jc w:val="center"/>
              <w:rPr>
                <w:b/>
                <w:sz w:val="18"/>
                <w:szCs w:val="18"/>
              </w:rPr>
            </w:pPr>
            <w:r w:rsidRPr="00917D94">
              <w:rPr>
                <w:rFonts w:eastAsia="Times New Roman"/>
                <w:b/>
                <w:sz w:val="18"/>
                <w:szCs w:val="18"/>
              </w:rPr>
              <w:t>Обоснование</w:t>
            </w:r>
          </w:p>
        </w:tc>
      </w:tr>
      <w:tr w:rsidR="00E71CBA" w:rsidRPr="00917D94" w:rsidTr="00917D94">
        <w:trPr>
          <w:gridAfter w:val="1"/>
          <w:wAfter w:w="13" w:type="dxa"/>
        </w:trPr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EA-52163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jc w:val="center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28 053,61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jc w:val="center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>-</w:t>
            </w:r>
          </w:p>
        </w:tc>
      </w:tr>
      <w:tr w:rsidR="00E71CBA" w:rsidRPr="00917D94" w:rsidTr="00917D94">
        <w:trPr>
          <w:gridAfter w:val="1"/>
          <w:wAfter w:w="13" w:type="dxa"/>
        </w:trPr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EA-52185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КАСЬКОВ ВЯЧЕСЛАВ ФЕДОРОВИЧ / 781018594156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jc w:val="center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28 345,84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jc w:val="center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>-</w:t>
            </w:r>
          </w:p>
        </w:tc>
      </w:tr>
      <w:tr w:rsidR="00E71CBA" w:rsidRPr="00917D94" w:rsidTr="00917D94">
        <w:trPr>
          <w:gridAfter w:val="1"/>
          <w:wAfter w:w="13" w:type="dxa"/>
        </w:trPr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EA-52143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>
            <w:pPr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6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jc w:val="center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40 034,96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jc w:val="center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2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71CBA" w:rsidRDefault="00E71CBA">
      <w:pPr>
        <w:rPr>
          <w:rFonts w:eastAsia="Times New Roman"/>
          <w:sz w:val="22"/>
          <w:szCs w:val="22"/>
        </w:rPr>
      </w:pPr>
    </w:p>
    <w:p w:rsidR="00917D94" w:rsidRDefault="00917D94">
      <w:pPr>
        <w:rPr>
          <w:rFonts w:eastAsia="Times New Roman"/>
          <w:sz w:val="22"/>
          <w:szCs w:val="22"/>
        </w:rPr>
      </w:pPr>
    </w:p>
    <w:p w:rsidR="00917D94" w:rsidRDefault="00917D94">
      <w:pPr>
        <w:rPr>
          <w:rFonts w:eastAsia="Times New Roman"/>
          <w:sz w:val="22"/>
          <w:szCs w:val="22"/>
        </w:rPr>
      </w:pPr>
    </w:p>
    <w:p w:rsidR="00917D94" w:rsidRPr="00917D94" w:rsidRDefault="00917D94">
      <w:pPr>
        <w:rPr>
          <w:rFonts w:eastAsia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10600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5"/>
        <w:gridCol w:w="3529"/>
        <w:gridCol w:w="1567"/>
        <w:gridCol w:w="1651"/>
        <w:gridCol w:w="1418"/>
        <w:gridCol w:w="10"/>
      </w:tblGrid>
      <w:tr w:rsidR="00E71CBA" w:rsidRPr="00917D94" w:rsidTr="00917D94">
        <w:trPr>
          <w:jc w:val="center"/>
        </w:trPr>
        <w:tc>
          <w:tcPr>
            <w:tcW w:w="10600" w:type="dxa"/>
            <w:gridSpan w:val="6"/>
            <w:shd w:val="clear" w:color="auto" w:fill="auto"/>
          </w:tcPr>
          <w:p w:rsidR="00E71CBA" w:rsidRPr="00917D94" w:rsidRDefault="00847BEF" w:rsidP="00917D94">
            <w:pPr>
              <w:ind w:left="-45"/>
              <w:rPr>
                <w:sz w:val="22"/>
                <w:szCs w:val="22"/>
              </w:rPr>
            </w:pPr>
            <w:r w:rsidRPr="00917D94">
              <w:rPr>
                <w:rFonts w:eastAsia="Times New Roman"/>
                <w:sz w:val="22"/>
                <w:szCs w:val="22"/>
              </w:rPr>
              <w:lastRenderedPageBreak/>
              <w:t>Сведения о решении членов аукционной комиссии:</w:t>
            </w:r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1CBA" w:rsidRPr="00917D94" w:rsidRDefault="00847BEF" w:rsidP="00917D94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17D94">
              <w:rPr>
                <w:rFonts w:eastAsia="Times New Roman"/>
                <w:b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1CBA" w:rsidRPr="00917D94" w:rsidRDefault="00847BEF" w:rsidP="00917D94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17D94">
              <w:rPr>
                <w:rFonts w:eastAsia="Times New Roman"/>
                <w:b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1CBA" w:rsidRPr="00917D94" w:rsidRDefault="00847BEF" w:rsidP="00917D94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17D94">
              <w:rPr>
                <w:rFonts w:eastAsia="Times New Roman"/>
                <w:b/>
                <w:sz w:val="18"/>
                <w:szCs w:val="18"/>
              </w:rPr>
              <w:t xml:space="preserve">Минимальное предложение о цене </w:t>
            </w:r>
            <w:r w:rsidRPr="00917D94">
              <w:rPr>
                <w:rFonts w:eastAsia="Times New Roman"/>
                <w:b/>
                <w:sz w:val="18"/>
                <w:szCs w:val="18"/>
              </w:rPr>
              <w:t>контракта, сделанное участником аукциона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1CBA" w:rsidRPr="00917D94" w:rsidRDefault="00847BEF" w:rsidP="00917D94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17D94">
              <w:rPr>
                <w:rFonts w:eastAsia="Times New Roman"/>
                <w:b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71CBA" w:rsidRPr="00917D94" w:rsidRDefault="00847BEF" w:rsidP="00917D94">
            <w:pPr>
              <w:ind w:right="-157"/>
              <w:jc w:val="center"/>
              <w:rPr>
                <w:b/>
                <w:sz w:val="18"/>
                <w:szCs w:val="18"/>
              </w:rPr>
            </w:pPr>
            <w:r w:rsidRPr="00917D94">
              <w:rPr>
                <w:rFonts w:eastAsia="Times New Roman"/>
                <w:b/>
                <w:sz w:val="18"/>
                <w:szCs w:val="18"/>
              </w:rPr>
              <w:t>Решение</w:t>
            </w:r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EA-52163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28 053,61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EA-52163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28 053,61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EA-52163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28 053,61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EA-52163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28 053,61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EA-52163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ЮГАТОВ ОЛЕГ </w:t>
            </w:r>
            <w:r w:rsidRPr="00917D94">
              <w:rPr>
                <w:sz w:val="22"/>
                <w:szCs w:val="22"/>
                <w:lang w:val="en-US"/>
              </w:rPr>
              <w:t>ПОЛИТОВИЧ / 471700135593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28 053,61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EA-52163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ЮГАТОВ ОЛЕГ ПОЛИТОВИЧ / 471700135593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28 053,61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EA-52185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КАСЬКОВ ВЯЧЕСЛАВ ФЕДОРОВИЧ / 781018594156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28 345,84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EA-52185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КАСЬКОВ ВЯЧЕСЛАВ ФЕДОРОВИЧ / 781018594156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28 345,84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EA-52185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КАСЬКОВ ВЯЧЕСЛАВ ФЕДОРОВИЧ / 781018594156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28 345,84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EA-52185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КАСЬКОВ ВЯЧЕСЛАВ ФЕДОРОВИЧ / 781018594156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28 345,84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EA-52185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КАСЬКОВ ВЯЧЕСЛАВ ФЕДОРОВИЧ / 781018594156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28 345,84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EA-52185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КАСЬКОВ ВЯЧЕСЛАВ ФЕДОРОВИЧ / </w:t>
            </w:r>
            <w:r w:rsidRPr="00917D94">
              <w:rPr>
                <w:sz w:val="22"/>
                <w:szCs w:val="22"/>
                <w:lang w:val="en-US"/>
              </w:rPr>
              <w:t>781018594156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28 345,84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EA-52143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40 034,96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EA-52143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</w:rPr>
              <w:t>ОБЩЕСТВО С ОГРАНИЧЕННОЙ ОТВЕТСТВЕННОСТЬЮ "ПР</w:t>
            </w:r>
            <w:r w:rsidRPr="00917D94">
              <w:rPr>
                <w:sz w:val="22"/>
                <w:szCs w:val="22"/>
              </w:rPr>
              <w:t>ОФ-СНАБ" / 7811662431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40 034,96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EA-52143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40 034,96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EA-52143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917D94">
              <w:rPr>
                <w:sz w:val="22"/>
                <w:szCs w:val="22"/>
              </w:rPr>
              <w:t>"ПРОФ-СНАБ" / 7811662431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40 034,96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lastRenderedPageBreak/>
              <w:t>EA-52143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</w:rPr>
              <w:t>ОБЩЕСТВО С ОГРАНИЧЕННОЙ ОТВЕТСТВЕННОСТЬЮ "ПРОФ-СНАБ" / 7811662431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40 034,96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71CBA" w:rsidRPr="00917D94" w:rsidTr="00917D94">
        <w:trPr>
          <w:gridAfter w:val="1"/>
          <w:wAfter w:w="10" w:type="dxa"/>
          <w:jc w:val="center"/>
        </w:trPr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  <w:lang w:val="en-US"/>
              </w:rPr>
            </w:pPr>
            <w:r w:rsidRPr="00917D94">
              <w:rPr>
                <w:sz w:val="22"/>
                <w:szCs w:val="22"/>
                <w:lang w:val="en-US"/>
              </w:rPr>
              <w:t>EA-52143</w:t>
            </w:r>
          </w:p>
        </w:tc>
        <w:tc>
          <w:tcPr>
            <w:tcW w:w="35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</w:rPr>
              <w:t xml:space="preserve">ОБЩЕСТВО С ОГРАНИЧЕННОЙ </w:t>
            </w:r>
            <w:r w:rsidRPr="00917D94">
              <w:rPr>
                <w:sz w:val="22"/>
                <w:szCs w:val="22"/>
              </w:rPr>
              <w:t>ОТВЕТСТВЕННОСТЬЮ "ПРОФ-СНАБ" / 7811662431</w:t>
            </w:r>
          </w:p>
        </w:tc>
        <w:tc>
          <w:tcPr>
            <w:tcW w:w="15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r w:rsidRPr="00917D94">
              <w:rPr>
                <w:sz w:val="22"/>
                <w:szCs w:val="22"/>
                <w:lang w:val="en-US"/>
              </w:rPr>
              <w:t xml:space="preserve">40 034,96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CBA" w:rsidRPr="00917D94" w:rsidRDefault="00847BEF" w:rsidP="00917D94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E71CBA" w:rsidRPr="00917D94" w:rsidRDefault="00E71CBA">
      <w:pPr>
        <w:jc w:val="both"/>
        <w:rPr>
          <w:rFonts w:eastAsia="Times New Roman"/>
          <w:sz w:val="22"/>
          <w:szCs w:val="22"/>
          <w:lang w:val="en-US"/>
        </w:rPr>
      </w:pPr>
    </w:p>
    <w:p w:rsidR="00E71CBA" w:rsidRPr="00917D94" w:rsidRDefault="00847BEF">
      <w:pPr>
        <w:jc w:val="both"/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ЮГАТОВ ОЛЕГ ПОЛИТОВИЧ, предложивший цену контракта 28 053,61 </w:t>
      </w:r>
      <w:r w:rsidRPr="00917D94">
        <w:rPr>
          <w:rFonts w:eastAsia="Times New Roman"/>
          <w:sz w:val="22"/>
          <w:szCs w:val="22"/>
        </w:rPr>
        <w:t>руб.</w:t>
      </w:r>
    </w:p>
    <w:p w:rsidR="00E71CBA" w:rsidRPr="00917D94" w:rsidRDefault="00E71CBA">
      <w:pPr>
        <w:jc w:val="both"/>
        <w:rPr>
          <w:rFonts w:eastAsia="Times New Roman"/>
          <w:sz w:val="22"/>
          <w:szCs w:val="22"/>
        </w:rPr>
      </w:pPr>
    </w:p>
    <w:p w:rsidR="00E71CBA" w:rsidRPr="00917D94" w:rsidRDefault="00847BEF">
      <w:pPr>
        <w:jc w:val="both"/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 w:rsidRPr="00917D94">
        <w:rPr>
          <w:rFonts w:eastAsia="Times New Roman"/>
          <w:sz w:val="22"/>
          <w:szCs w:val="22"/>
        </w:rPr>
        <w:t>государственных и муниципальных нужд» контракт заключается с участником ЮГАТОВ ОЛЕГ ПОЛИТОВИЧ,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</w:t>
      </w:r>
      <w:r w:rsidRPr="00917D94">
        <w:rPr>
          <w:rFonts w:eastAsia="Times New Roman"/>
          <w:sz w:val="22"/>
          <w:szCs w:val="22"/>
        </w:rPr>
        <w:t>ектронном аукционе.</w:t>
      </w:r>
    </w:p>
    <w:p w:rsidR="00E71CBA" w:rsidRPr="00917D94" w:rsidRDefault="00E71CBA">
      <w:pPr>
        <w:jc w:val="both"/>
        <w:rPr>
          <w:rFonts w:eastAsia="Times New Roman"/>
          <w:sz w:val="22"/>
          <w:szCs w:val="22"/>
        </w:rPr>
      </w:pPr>
    </w:p>
    <w:p w:rsidR="00E71CBA" w:rsidRPr="00917D94" w:rsidRDefault="00847BEF">
      <w:pPr>
        <w:jc w:val="both"/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 w:rsidRPr="00917D94">
        <w:rPr>
          <w:rFonts w:eastAsia="Times New Roman"/>
          <w:sz w:val="22"/>
          <w:szCs w:val="22"/>
        </w:rPr>
        <w:t>ения государственных и муниципальных нужд».</w:t>
      </w:r>
    </w:p>
    <w:p w:rsidR="00E71CBA" w:rsidRPr="00917D94" w:rsidRDefault="00E71CBA">
      <w:pPr>
        <w:jc w:val="both"/>
        <w:rPr>
          <w:rFonts w:eastAsia="Times New Roman"/>
          <w:sz w:val="22"/>
          <w:szCs w:val="22"/>
        </w:rPr>
      </w:pPr>
    </w:p>
    <w:p w:rsidR="00E71CBA" w:rsidRPr="00917D94" w:rsidRDefault="00847BEF">
      <w:pPr>
        <w:rPr>
          <w:sz w:val="22"/>
          <w:szCs w:val="22"/>
        </w:rPr>
      </w:pPr>
      <w:r w:rsidRPr="00917D94">
        <w:rPr>
          <w:rFonts w:eastAsia="Times New Roman"/>
          <w:sz w:val="22"/>
          <w:szCs w:val="22"/>
        </w:rPr>
        <w:t>Подписи</w:t>
      </w:r>
    </w:p>
    <w:p w:rsidR="00E71CBA" w:rsidRPr="00917D94" w:rsidRDefault="00E71CBA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71CBA" w:rsidRPr="00917D94">
        <w:tc>
          <w:tcPr>
            <w:tcW w:w="3307" w:type="dxa"/>
            <w:shd w:val="clear" w:color="auto" w:fill="auto"/>
            <w:vAlign w:val="bottom"/>
          </w:tcPr>
          <w:p w:rsidR="00E71CBA" w:rsidRPr="00917D94" w:rsidRDefault="00847BEF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17D9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1CBA" w:rsidRPr="00917D94" w:rsidRDefault="00E71CB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1CBA" w:rsidRDefault="00847BEF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Генералов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</w:p>
          <w:p w:rsidR="00917D94" w:rsidRPr="00917D94" w:rsidRDefault="00917D94">
            <w:pPr>
              <w:pStyle w:val="af0"/>
              <w:rPr>
                <w:sz w:val="22"/>
                <w:szCs w:val="22"/>
              </w:rPr>
            </w:pPr>
          </w:p>
        </w:tc>
      </w:tr>
      <w:tr w:rsidR="00E71CBA" w:rsidRPr="00917D94">
        <w:tc>
          <w:tcPr>
            <w:tcW w:w="3307" w:type="dxa"/>
            <w:shd w:val="clear" w:color="auto" w:fill="auto"/>
            <w:vAlign w:val="bottom"/>
          </w:tcPr>
          <w:p w:rsidR="00E71CBA" w:rsidRPr="00917D94" w:rsidRDefault="00847BEF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17D9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1CBA" w:rsidRPr="00917D94" w:rsidRDefault="00E71CB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1CBA" w:rsidRDefault="00847BEF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Жомова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  <w:p w:rsidR="00917D94" w:rsidRPr="00917D94" w:rsidRDefault="00917D94">
            <w:pPr>
              <w:pStyle w:val="af0"/>
              <w:rPr>
                <w:sz w:val="22"/>
                <w:szCs w:val="22"/>
              </w:rPr>
            </w:pPr>
          </w:p>
        </w:tc>
      </w:tr>
      <w:tr w:rsidR="00E71CBA" w:rsidRPr="00917D94">
        <w:tc>
          <w:tcPr>
            <w:tcW w:w="3307" w:type="dxa"/>
            <w:shd w:val="clear" w:color="auto" w:fill="auto"/>
            <w:vAlign w:val="bottom"/>
          </w:tcPr>
          <w:p w:rsidR="00E71CBA" w:rsidRPr="00917D94" w:rsidRDefault="00847BEF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17D9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1CBA" w:rsidRPr="00917D94" w:rsidRDefault="00E71CB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1CBA" w:rsidRDefault="00847BEF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Тимощенко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Никита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  <w:p w:rsidR="00917D94" w:rsidRPr="00917D94" w:rsidRDefault="00917D94">
            <w:pPr>
              <w:pStyle w:val="af0"/>
              <w:rPr>
                <w:sz w:val="22"/>
                <w:szCs w:val="22"/>
              </w:rPr>
            </w:pPr>
          </w:p>
        </w:tc>
      </w:tr>
      <w:tr w:rsidR="00E71CBA" w:rsidRPr="00917D94">
        <w:tc>
          <w:tcPr>
            <w:tcW w:w="3307" w:type="dxa"/>
            <w:shd w:val="clear" w:color="auto" w:fill="auto"/>
            <w:vAlign w:val="bottom"/>
          </w:tcPr>
          <w:p w:rsidR="00E71CBA" w:rsidRPr="00917D94" w:rsidRDefault="00847BEF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17D9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1CBA" w:rsidRPr="00917D94" w:rsidRDefault="00E71CB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1CBA" w:rsidRDefault="00847BEF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Тихомирова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Суфия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Хамзяевна</w:t>
            </w:r>
            <w:proofErr w:type="spellEnd"/>
          </w:p>
          <w:p w:rsidR="00917D94" w:rsidRPr="00917D94" w:rsidRDefault="00917D94">
            <w:pPr>
              <w:pStyle w:val="af0"/>
              <w:rPr>
                <w:sz w:val="22"/>
                <w:szCs w:val="22"/>
              </w:rPr>
            </w:pPr>
          </w:p>
        </w:tc>
      </w:tr>
      <w:tr w:rsidR="00E71CBA" w:rsidRPr="00917D94">
        <w:tc>
          <w:tcPr>
            <w:tcW w:w="3307" w:type="dxa"/>
            <w:shd w:val="clear" w:color="auto" w:fill="auto"/>
            <w:vAlign w:val="bottom"/>
          </w:tcPr>
          <w:p w:rsidR="00E71CBA" w:rsidRPr="00917D94" w:rsidRDefault="00847BEF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917D9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1CBA" w:rsidRPr="00917D94" w:rsidRDefault="00E71CB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1CBA" w:rsidRDefault="00847BEF">
            <w:pPr>
              <w:pStyle w:val="af0"/>
              <w:rPr>
                <w:sz w:val="22"/>
                <w:szCs w:val="22"/>
                <w:lang w:val="en-US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Фадеева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Татьяна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Игоревна</w:t>
            </w:r>
            <w:proofErr w:type="spellEnd"/>
          </w:p>
          <w:p w:rsidR="00917D94" w:rsidRPr="00917D94" w:rsidRDefault="00917D94">
            <w:pPr>
              <w:pStyle w:val="af0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  <w:tr w:rsidR="00E71CBA" w:rsidRPr="00917D94">
        <w:tc>
          <w:tcPr>
            <w:tcW w:w="3307" w:type="dxa"/>
            <w:shd w:val="clear" w:color="auto" w:fill="auto"/>
            <w:vAlign w:val="bottom"/>
          </w:tcPr>
          <w:p w:rsidR="00E71CBA" w:rsidRPr="00917D94" w:rsidRDefault="00847BEF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917D94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1CBA" w:rsidRPr="00917D94" w:rsidRDefault="00E71CBA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1CBA" w:rsidRPr="00917D94" w:rsidRDefault="00847BEF">
            <w:pPr>
              <w:pStyle w:val="af0"/>
              <w:rPr>
                <w:sz w:val="22"/>
                <w:szCs w:val="22"/>
              </w:rPr>
            </w:pPr>
            <w:proofErr w:type="spellStart"/>
            <w:r w:rsidRPr="00917D94">
              <w:rPr>
                <w:sz w:val="22"/>
                <w:szCs w:val="22"/>
                <w:lang w:val="en-US"/>
              </w:rPr>
              <w:t>Горбункова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Светлана</w:t>
            </w:r>
            <w:proofErr w:type="spellEnd"/>
            <w:r w:rsidRPr="00917D9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17D94">
              <w:rPr>
                <w:sz w:val="22"/>
                <w:szCs w:val="22"/>
                <w:lang w:val="en-US"/>
              </w:rPr>
              <w:t>Юрьевна</w:t>
            </w:r>
            <w:proofErr w:type="spellEnd"/>
          </w:p>
        </w:tc>
      </w:tr>
    </w:tbl>
    <w:p w:rsidR="00847BEF" w:rsidRPr="00917D94" w:rsidRDefault="00847BEF">
      <w:pPr>
        <w:rPr>
          <w:sz w:val="22"/>
          <w:szCs w:val="22"/>
        </w:rPr>
      </w:pPr>
    </w:p>
    <w:sectPr w:rsidR="00847BEF" w:rsidRPr="00917D94" w:rsidSect="00917D94">
      <w:pgSz w:w="11906" w:h="16838"/>
      <w:pgMar w:top="709" w:right="566" w:bottom="1134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CBA"/>
    <w:rsid w:val="00847BEF"/>
    <w:rsid w:val="00917D94"/>
    <w:rsid w:val="00E7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A1A62"/>
  <w15:docId w15:val="{06C42DCB-DE28-4095-948B-C9751476A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793</Words>
  <Characters>4525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RePack by Diakov</cp:lastModifiedBy>
  <cp:revision>4</cp:revision>
  <dcterms:created xsi:type="dcterms:W3CDTF">2020-01-20T14:42:00Z</dcterms:created>
  <dcterms:modified xsi:type="dcterms:W3CDTF">2020-07-07T10:43:00Z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