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7C9" w:rsidRDefault="00552AE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F377C9">
        <w:rPr>
          <w:rFonts w:eastAsia="Times New Roman"/>
          <w:b/>
          <w:bCs/>
          <w:sz w:val="20"/>
          <w:szCs w:val="20"/>
        </w:rPr>
        <w:t>№2/</w:t>
      </w:r>
      <w:r w:rsidR="00F377C9" w:rsidRPr="00F377C9">
        <w:rPr>
          <w:rFonts w:eastAsia="Times New Roman"/>
          <w:b/>
          <w:bCs/>
          <w:sz w:val="20"/>
          <w:szCs w:val="20"/>
        </w:rPr>
        <w:t>0372200168320000039</w:t>
      </w:r>
    </w:p>
    <w:p w:rsidR="002672FD" w:rsidRDefault="00552A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672FD" w:rsidRDefault="00552A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проведению мелкого ремонта и восстановительных работ, не требующего вывода оборудования системы мониторинга, анализа и управления судами на реках и каналах Санкт-Петербурга из </w:t>
      </w:r>
      <w:r>
        <w:rPr>
          <w:rFonts w:eastAsia="Times New Roman"/>
          <w:b/>
          <w:bCs/>
          <w:sz w:val="20"/>
          <w:szCs w:val="20"/>
        </w:rPr>
        <w:t>эксплуатации"</w:t>
      </w:r>
    </w:p>
    <w:p w:rsidR="002672FD" w:rsidRPr="00F377C9" w:rsidRDefault="00552AE8">
      <w:pPr>
        <w:ind w:firstLine="567"/>
        <w:jc w:val="center"/>
        <w:rPr>
          <w:rFonts w:eastAsia="Times New Roman"/>
          <w:b/>
          <w:bCs/>
        </w:rPr>
      </w:pPr>
      <w:r w:rsidRPr="00F377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77C9">
        <w:rPr>
          <w:rFonts w:eastAsia="Times New Roman"/>
          <w:b/>
          <w:bCs/>
          <w:sz w:val="20"/>
          <w:szCs w:val="20"/>
        </w:rPr>
        <w:t xml:space="preserve"> 0372200168320000039) </w:t>
      </w:r>
    </w:p>
    <w:p w:rsidR="002672FD" w:rsidRPr="00F377C9" w:rsidRDefault="002672FD">
      <w:pPr>
        <w:ind w:firstLine="567"/>
        <w:jc w:val="center"/>
        <w:rPr>
          <w:sz w:val="20"/>
          <w:szCs w:val="20"/>
        </w:rPr>
      </w:pPr>
    </w:p>
    <w:p w:rsidR="002672FD" w:rsidRPr="00F377C9" w:rsidRDefault="00552AE8">
      <w:pPr>
        <w:ind w:firstLine="567"/>
        <w:jc w:val="right"/>
      </w:pPr>
      <w:r w:rsidRPr="00F377C9">
        <w:rPr>
          <w:rFonts w:eastAsia="Times New Roman"/>
          <w:sz w:val="20"/>
          <w:szCs w:val="20"/>
        </w:rPr>
        <w:t>09.07.20 16:22:03 (</w:t>
      </w:r>
      <w:r>
        <w:rPr>
          <w:rFonts w:eastAsia="Times New Roman"/>
          <w:sz w:val="20"/>
          <w:szCs w:val="20"/>
          <w:lang w:val="en-US"/>
        </w:rPr>
        <w:t>MSK</w:t>
      </w:r>
      <w:r w:rsidRPr="00F377C9">
        <w:rPr>
          <w:rFonts w:eastAsia="Times New Roman"/>
          <w:sz w:val="20"/>
          <w:szCs w:val="20"/>
        </w:rPr>
        <w:t>+00:00)</w:t>
      </w:r>
    </w:p>
    <w:p w:rsidR="002672FD" w:rsidRPr="00F377C9" w:rsidRDefault="002672FD">
      <w:pPr>
        <w:ind w:firstLine="567"/>
        <w:rPr>
          <w:rFonts w:eastAsia="Times New Roman"/>
          <w:sz w:val="20"/>
          <w:szCs w:val="20"/>
        </w:rPr>
      </w:pPr>
    </w:p>
    <w:p w:rsidR="002672FD" w:rsidRPr="00F377C9" w:rsidRDefault="00552AE8">
      <w:r>
        <w:rPr>
          <w:rFonts w:eastAsia="Times New Roman"/>
          <w:sz w:val="20"/>
          <w:szCs w:val="20"/>
        </w:rPr>
        <w:t>Место</w:t>
      </w:r>
      <w:r w:rsidRPr="00F377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377C9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F377C9">
        <w:rPr>
          <w:rFonts w:eastAsia="Times New Roman"/>
          <w:sz w:val="20"/>
          <w:szCs w:val="20"/>
        </w:rPr>
        <w:t>УЛ</w:t>
      </w:r>
      <w:proofErr w:type="gramEnd"/>
      <w:r w:rsidRPr="00F377C9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2672FD" w:rsidRPr="00F377C9" w:rsidRDefault="002672FD">
      <w:pPr>
        <w:rPr>
          <w:rFonts w:eastAsia="Times New Roman"/>
          <w:sz w:val="20"/>
          <w:szCs w:val="20"/>
        </w:rPr>
      </w:pPr>
    </w:p>
    <w:p w:rsidR="002672FD" w:rsidRPr="00F377C9" w:rsidRDefault="00552AE8">
      <w:r>
        <w:rPr>
          <w:rFonts w:eastAsia="Times New Roman"/>
          <w:sz w:val="20"/>
          <w:szCs w:val="20"/>
        </w:rPr>
        <w:t>Организатор</w:t>
      </w:r>
      <w:r w:rsidRPr="00F377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77C9">
        <w:rPr>
          <w:rFonts w:eastAsia="Times New Roman"/>
          <w:sz w:val="20"/>
          <w:szCs w:val="20"/>
        </w:rPr>
        <w:t xml:space="preserve">: САНКТ-ПЕТЕРБУРГСКОЕ ГОСУДАРСТВЕННОЕ КАЗЕННОЕ УЧРЕЖДЕНИЕ </w:t>
      </w:r>
      <w:r w:rsidRPr="00F377C9">
        <w:rPr>
          <w:rFonts w:eastAsia="Times New Roman"/>
          <w:sz w:val="20"/>
          <w:szCs w:val="20"/>
        </w:rPr>
        <w:t>"АГЕНТСТВО ВНЕШНЕГО ТРАНСПОРТА"</w:t>
      </w:r>
    </w:p>
    <w:p w:rsidR="002672FD" w:rsidRPr="00F377C9" w:rsidRDefault="002672FD">
      <w:pPr>
        <w:rPr>
          <w:rFonts w:eastAsia="Times New Roman"/>
          <w:sz w:val="20"/>
          <w:szCs w:val="20"/>
        </w:rPr>
      </w:pPr>
    </w:p>
    <w:p w:rsidR="002672FD" w:rsidRPr="00F377C9" w:rsidRDefault="00552AE8">
      <w:r w:rsidRPr="00F377C9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2672FD" w:rsidRPr="00F377C9" w:rsidRDefault="002672FD">
      <w:pPr>
        <w:rPr>
          <w:rFonts w:eastAsia="Times New Roman"/>
          <w:sz w:val="20"/>
          <w:szCs w:val="20"/>
        </w:rPr>
      </w:pPr>
    </w:p>
    <w:p w:rsidR="002672FD" w:rsidRPr="00F377C9" w:rsidRDefault="00552A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377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77C9">
        <w:rPr>
          <w:rFonts w:eastAsia="Times New Roman"/>
          <w:sz w:val="20"/>
          <w:szCs w:val="20"/>
        </w:rPr>
        <w:t>: Выполнение работ по проведению мелкого ремонта и восстановительных работ, не требующего вывода оборудо</w:t>
      </w:r>
      <w:r w:rsidRPr="00F377C9">
        <w:rPr>
          <w:rFonts w:eastAsia="Times New Roman"/>
          <w:sz w:val="20"/>
          <w:szCs w:val="20"/>
        </w:rPr>
        <w:t xml:space="preserve">вания системы мониторинга, анализа и управления судами на реках и каналах Санкт-Петербурга из эксплуатации </w:t>
      </w:r>
    </w:p>
    <w:p w:rsidR="002672FD" w:rsidRPr="00F377C9" w:rsidRDefault="002672FD">
      <w:pPr>
        <w:rPr>
          <w:rFonts w:eastAsia="Times New Roman"/>
          <w:sz w:val="20"/>
          <w:szCs w:val="20"/>
        </w:rPr>
      </w:pPr>
    </w:p>
    <w:p w:rsidR="002672FD" w:rsidRDefault="00552A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202783844475178410100100470013319242</w:t>
      </w:r>
    </w:p>
    <w:p w:rsidR="002672FD" w:rsidRDefault="002672FD"/>
    <w:p w:rsidR="002672FD" w:rsidRDefault="00552AE8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143 000,00 руб.</w:t>
      </w:r>
    </w:p>
    <w:p w:rsidR="002672FD" w:rsidRPr="00F377C9" w:rsidRDefault="002672FD">
      <w:pPr>
        <w:rPr>
          <w:rFonts w:eastAsia="Times New Roman"/>
          <w:sz w:val="20"/>
          <w:szCs w:val="20"/>
        </w:rPr>
      </w:pPr>
    </w:p>
    <w:p w:rsidR="002672FD" w:rsidRPr="00F377C9" w:rsidRDefault="00552AE8">
      <w:r>
        <w:rPr>
          <w:rFonts w:eastAsia="Times New Roman"/>
          <w:sz w:val="20"/>
          <w:szCs w:val="20"/>
        </w:rPr>
        <w:t>Снижение</w:t>
      </w:r>
      <w:r w:rsidRPr="00F377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377C9">
        <w:rPr>
          <w:rFonts w:eastAsia="Times New Roman"/>
          <w:sz w:val="20"/>
          <w:szCs w:val="20"/>
        </w:rPr>
        <w:t>, %: 0.50</w:t>
      </w:r>
    </w:p>
    <w:p w:rsidR="002672FD" w:rsidRPr="00F377C9" w:rsidRDefault="002672FD">
      <w:pPr>
        <w:rPr>
          <w:rFonts w:eastAsia="Times New Roman"/>
          <w:sz w:val="20"/>
          <w:szCs w:val="20"/>
        </w:rPr>
      </w:pPr>
    </w:p>
    <w:p w:rsidR="002672FD" w:rsidRDefault="00552A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Бахмутская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Суконников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Оберемко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Пётр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Pr="00F377C9" w:rsidRDefault="00552AE8">
            <w:pPr>
              <w:rPr>
                <w:sz w:val="20"/>
                <w:szCs w:val="20"/>
              </w:rPr>
            </w:pPr>
            <w:r w:rsidRPr="00F377C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2672FD" w:rsidRDefault="002672FD">
      <w:pPr>
        <w:rPr>
          <w:rFonts w:eastAsia="Times New Roman"/>
          <w:sz w:val="20"/>
          <w:szCs w:val="20"/>
        </w:rPr>
      </w:pPr>
    </w:p>
    <w:p w:rsidR="002672FD" w:rsidRDefault="00552A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672FD">
        <w:tc>
          <w:tcPr>
            <w:tcW w:w="4960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2672FD" w:rsidRDefault="002672FD">
      <w:pPr>
        <w:rPr>
          <w:rFonts w:eastAsia="Times New Roman"/>
          <w:sz w:val="20"/>
          <w:szCs w:val="20"/>
        </w:rPr>
      </w:pPr>
    </w:p>
    <w:p w:rsidR="002672FD" w:rsidRDefault="00552AE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672FD" w:rsidRDefault="002672FD">
      <w:pPr>
        <w:rPr>
          <w:rFonts w:eastAsia="Times New Roman"/>
          <w:sz w:val="20"/>
          <w:szCs w:val="20"/>
        </w:rPr>
      </w:pPr>
    </w:p>
    <w:p w:rsidR="002672FD" w:rsidRDefault="00552A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672FD" w:rsidRDefault="002672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900"/>
        <w:gridCol w:w="1980"/>
        <w:gridCol w:w="1791"/>
        <w:gridCol w:w="1626"/>
        <w:gridCol w:w="1680"/>
      </w:tblGrid>
      <w:tr w:rsidR="002672F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672FD" w:rsidRDefault="00552A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72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672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EA-52539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"БАЛТАВТОПОИСК" / </w:t>
            </w:r>
            <w:r>
              <w:rPr>
                <w:sz w:val="20"/>
                <w:szCs w:val="20"/>
                <w:lang w:val="en-US"/>
              </w:rPr>
              <w:t>7825419081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142 285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672FD" w:rsidRDefault="002672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18"/>
        <w:gridCol w:w="1980"/>
        <w:gridCol w:w="1735"/>
        <w:gridCol w:w="1849"/>
        <w:gridCol w:w="1695"/>
      </w:tblGrid>
      <w:tr w:rsidR="002672FD">
        <w:tc>
          <w:tcPr>
            <w:tcW w:w="9977" w:type="dxa"/>
            <w:gridSpan w:val="5"/>
            <w:shd w:val="clear" w:color="auto" w:fill="auto"/>
          </w:tcPr>
          <w:p w:rsidR="002672FD" w:rsidRDefault="00552A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672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672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"БАЛТАВТОПОИСК" / 7825419081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142 285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2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"БАЛТАВТОПОИСК" / 7825419081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142 285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2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"БАЛТАВТОПОИСК" / 7825419081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142 285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2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"БАЛТАВТОПОИСК" / 7825419081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142 285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2F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"БАЛТАВТОПОИСК" / 7825419081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142 285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2FD" w:rsidRDefault="0055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72FD" w:rsidRDefault="002672FD">
      <w:pPr>
        <w:jc w:val="both"/>
        <w:rPr>
          <w:rFonts w:eastAsia="Times New Roman"/>
          <w:sz w:val="20"/>
          <w:szCs w:val="20"/>
          <w:lang w:val="en-US"/>
        </w:rPr>
      </w:pPr>
    </w:p>
    <w:p w:rsidR="002672FD" w:rsidRDefault="00552AE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ЗАКРЫТОЕ АКЦИОНЕРНОЕ ОБЩЕСТВО "БАЛТАВТОПОИСК", предложивший цену контракта 142 285,00 руб.</w:t>
      </w:r>
    </w:p>
    <w:p w:rsidR="002672FD" w:rsidRDefault="002672FD">
      <w:pPr>
        <w:jc w:val="both"/>
        <w:rPr>
          <w:rFonts w:eastAsia="Times New Roman"/>
          <w:sz w:val="20"/>
          <w:szCs w:val="20"/>
        </w:rPr>
      </w:pPr>
    </w:p>
    <w:p w:rsidR="002672FD" w:rsidRDefault="00552AE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"БАЛТАВТОПОИСК", который предложил наиболее низкую цену контракта и заявка на уч</w:t>
      </w:r>
      <w:r>
        <w:rPr>
          <w:rFonts w:eastAsia="Times New Roman"/>
          <w:sz w:val="20"/>
          <w:szCs w:val="20"/>
        </w:rPr>
        <w:t>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672FD" w:rsidRPr="00F377C9" w:rsidRDefault="002672FD">
      <w:pPr>
        <w:jc w:val="both"/>
        <w:rPr>
          <w:rFonts w:eastAsia="Times New Roman"/>
          <w:sz w:val="20"/>
          <w:szCs w:val="20"/>
        </w:rPr>
      </w:pPr>
    </w:p>
    <w:p w:rsidR="002672FD" w:rsidRPr="00F377C9" w:rsidRDefault="00552AE8">
      <w:pPr>
        <w:jc w:val="both"/>
      </w:pPr>
      <w:r w:rsidRPr="00F377C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</w:t>
      </w:r>
      <w:r w:rsidRPr="00F377C9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</w:t>
      </w:r>
      <w:r w:rsidRPr="00F377C9">
        <w:rPr>
          <w:rFonts w:eastAsia="Times New Roman"/>
          <w:sz w:val="20"/>
          <w:szCs w:val="20"/>
        </w:rPr>
        <w:t xml:space="preserve"> заявки на участие в электронном аукционе.</w:t>
      </w:r>
    </w:p>
    <w:p w:rsidR="002672FD" w:rsidRDefault="002672FD">
      <w:pPr>
        <w:jc w:val="both"/>
        <w:rPr>
          <w:rFonts w:eastAsia="Times New Roman"/>
          <w:sz w:val="20"/>
          <w:szCs w:val="20"/>
        </w:rPr>
      </w:pPr>
    </w:p>
    <w:p w:rsidR="002672FD" w:rsidRDefault="00552AE8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2672FD" w:rsidRDefault="002672FD">
      <w:pPr>
        <w:jc w:val="both"/>
        <w:rPr>
          <w:rFonts w:eastAsia="Times New Roman"/>
          <w:sz w:val="20"/>
          <w:szCs w:val="20"/>
        </w:rPr>
      </w:pPr>
    </w:p>
    <w:p w:rsidR="002672FD" w:rsidRDefault="00552AE8">
      <w:r>
        <w:rPr>
          <w:rFonts w:eastAsia="Times New Roman"/>
          <w:sz w:val="20"/>
          <w:szCs w:val="20"/>
        </w:rPr>
        <w:t>Подписи</w:t>
      </w:r>
    </w:p>
    <w:p w:rsidR="002672FD" w:rsidRDefault="002672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672FD">
        <w:tc>
          <w:tcPr>
            <w:tcW w:w="3307" w:type="dxa"/>
            <w:shd w:val="clear" w:color="auto" w:fill="auto"/>
            <w:vAlign w:val="bottom"/>
          </w:tcPr>
          <w:p w:rsidR="002672FD" w:rsidRDefault="0055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72FD" w:rsidRDefault="002672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72FD" w:rsidRDefault="00552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672FD">
        <w:tc>
          <w:tcPr>
            <w:tcW w:w="3307" w:type="dxa"/>
            <w:shd w:val="clear" w:color="auto" w:fill="auto"/>
            <w:vAlign w:val="bottom"/>
          </w:tcPr>
          <w:p w:rsidR="002672FD" w:rsidRDefault="0055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72FD" w:rsidRDefault="002672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72FD" w:rsidRDefault="00552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672FD">
        <w:tc>
          <w:tcPr>
            <w:tcW w:w="3307" w:type="dxa"/>
            <w:shd w:val="clear" w:color="auto" w:fill="auto"/>
            <w:vAlign w:val="bottom"/>
          </w:tcPr>
          <w:p w:rsidR="002672FD" w:rsidRDefault="0055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72FD" w:rsidRDefault="002672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72FD" w:rsidRDefault="00552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672FD">
        <w:tc>
          <w:tcPr>
            <w:tcW w:w="3307" w:type="dxa"/>
            <w:shd w:val="clear" w:color="auto" w:fill="auto"/>
            <w:vAlign w:val="bottom"/>
          </w:tcPr>
          <w:p w:rsidR="002672FD" w:rsidRDefault="0055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72FD" w:rsidRDefault="002672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72FD" w:rsidRDefault="00552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672FD">
        <w:tc>
          <w:tcPr>
            <w:tcW w:w="3307" w:type="dxa"/>
            <w:shd w:val="clear" w:color="auto" w:fill="auto"/>
            <w:vAlign w:val="bottom"/>
          </w:tcPr>
          <w:p w:rsidR="002672FD" w:rsidRDefault="0055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72FD" w:rsidRDefault="002672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72FD" w:rsidRDefault="00552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552AE8"/>
    <w:sectPr w:rsidR="00000000" w:rsidSect="002672F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672FD"/>
    <w:rsid w:val="002672FD"/>
    <w:rsid w:val="00552AE8"/>
    <w:rsid w:val="00F37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2F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672F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672FD"/>
    <w:pPr>
      <w:spacing w:after="140" w:line="288" w:lineRule="auto"/>
    </w:pPr>
  </w:style>
  <w:style w:type="paragraph" w:styleId="a9">
    <w:name w:val="List"/>
    <w:basedOn w:val="a8"/>
    <w:rsid w:val="002672FD"/>
    <w:rPr>
      <w:rFonts w:cs="Noto Sans Devanagari"/>
    </w:rPr>
  </w:style>
  <w:style w:type="paragraph" w:customStyle="1" w:styleId="Caption">
    <w:name w:val="Caption"/>
    <w:basedOn w:val="a"/>
    <w:qFormat/>
    <w:rsid w:val="002672F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672F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672F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672F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672FD"/>
    <w:pPr>
      <w:spacing w:beforeAutospacing="1" w:afterAutospacing="1"/>
    </w:pPr>
  </w:style>
  <w:style w:type="paragraph" w:customStyle="1" w:styleId="th">
    <w:name w:val="th"/>
    <w:basedOn w:val="a"/>
    <w:qFormat/>
    <w:rsid w:val="002672F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672F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672F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672FD"/>
    <w:pPr>
      <w:spacing w:beforeAutospacing="1" w:after="200"/>
    </w:pPr>
  </w:style>
  <w:style w:type="paragraph" w:customStyle="1" w:styleId="usual2">
    <w:name w:val="usual2"/>
    <w:basedOn w:val="a"/>
    <w:qFormat/>
    <w:rsid w:val="002672F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672F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672FD"/>
    <w:pPr>
      <w:spacing w:beforeAutospacing="1" w:afterAutospacing="1"/>
    </w:pPr>
  </w:style>
  <w:style w:type="paragraph" w:customStyle="1" w:styleId="requests">
    <w:name w:val="requests"/>
    <w:basedOn w:val="a"/>
    <w:qFormat/>
    <w:rsid w:val="002672F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672F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672FD"/>
  </w:style>
  <w:style w:type="paragraph" w:customStyle="1" w:styleId="af2">
    <w:name w:val="Заголовок таблицы"/>
    <w:basedOn w:val="af1"/>
    <w:qFormat/>
    <w:rsid w:val="002672FD"/>
  </w:style>
  <w:style w:type="paragraph" w:customStyle="1" w:styleId="DocumentMap">
    <w:name w:val="DocumentMap"/>
    <w:qFormat/>
    <w:rsid w:val="002672F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767</Words>
  <Characters>4373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2020-07-09T13:23:00Z</dcterms:created>
  <dcterms:modified xsi:type="dcterms:W3CDTF">2020-07-09T13:23:00Z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