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помещений в здании Минкомсвязь"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0103200007720000001)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13.07.20 20:44:02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пр.Насрутдинова, 1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МИНИСТЕРСТВО ИНФОРМАТИЗАЦИИ, СВЯЗИ И МАССОВЫХ КОММУНИКАЦИЙ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МИНИСТЕРСТВО ИНФОРМАТИЗАЦИИ, СВЯЗИ И МАССОВЫХ КОММУНИКАЦИЙ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помещений в здании Минкомсвязь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202057200288705710100100060014120244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998 405,00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Бадруттин 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Джалаков Рустам Муратович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Абдулатипов Юсуп Джалалудинович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Омарова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Агаев Махмуд Алимпашаевич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Бадруттин 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Абдулатипов Юсуп Джалалудинович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Агаев Махмуд Алимпашаевич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"ХРСУ-X" / 0541023661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828 675,98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"НСМ-СТРОЙ" / 0573012648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833 668,01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"ХРСУ-X" / 0541023661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828 675,98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Бадруттин 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"ХРСУ-X" / 0541023661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828 675,98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Абдулатипов Юсуп Джалалудинович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"ХРСУ-X" / 0541023661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828 675,98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Агаев Махмуд Алимпашаевич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833 668,01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Бадруттин 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833 668,01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Абдулатипов Юсуп Джалалудинович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833 668,01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Агаев Махмуд Алимпашаевич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"ХРСУ-X", предложивший цену контракта 828 675,98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"ХРСУ-X",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Бадруттин 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Абдулатипов Юсуп Джалалудинович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Агаев Махмуд Алимпашаевич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