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A166E" w:rsidRDefault="00DD0041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5A166E" w:rsidRPr="00786C3A" w:rsidRDefault="00DD0041">
      <w:pPr>
        <w:ind w:firstLine="567"/>
        <w:jc w:val="center"/>
      </w:pPr>
      <w:r w:rsidRPr="00786C3A">
        <w:rPr>
          <w:rFonts w:eastAsia="Times New Roman"/>
          <w:b/>
          <w:bCs/>
          <w:sz w:val="20"/>
          <w:szCs w:val="20"/>
        </w:rPr>
        <w:t xml:space="preserve">"поставка изделий медицинского назначения" </w:t>
      </w:r>
    </w:p>
    <w:p w:rsidR="005A166E" w:rsidRPr="00786C3A" w:rsidRDefault="00DD0041">
      <w:pPr>
        <w:ind w:firstLine="567"/>
        <w:jc w:val="center"/>
        <w:rPr>
          <w:rFonts w:eastAsia="Times New Roman"/>
          <w:b/>
          <w:bCs/>
        </w:rPr>
      </w:pPr>
      <w:r w:rsidRPr="00786C3A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786C3A">
        <w:rPr>
          <w:rFonts w:eastAsia="Times New Roman"/>
          <w:b/>
          <w:bCs/>
          <w:sz w:val="20"/>
          <w:szCs w:val="20"/>
        </w:rPr>
        <w:t xml:space="preserve"> 0321300132720000178) </w:t>
      </w:r>
    </w:p>
    <w:p w:rsidR="005A166E" w:rsidRPr="00786C3A" w:rsidRDefault="005A166E">
      <w:pPr>
        <w:ind w:firstLine="567"/>
        <w:jc w:val="center"/>
        <w:rPr>
          <w:sz w:val="20"/>
          <w:szCs w:val="20"/>
        </w:rPr>
      </w:pPr>
    </w:p>
    <w:p w:rsidR="005A166E" w:rsidRPr="00786C3A" w:rsidRDefault="00DD0041">
      <w:pPr>
        <w:ind w:firstLine="567"/>
        <w:jc w:val="right"/>
      </w:pPr>
      <w:r w:rsidRPr="00786C3A">
        <w:rPr>
          <w:rFonts w:eastAsia="Times New Roman"/>
          <w:sz w:val="20"/>
          <w:szCs w:val="20"/>
        </w:rPr>
        <w:t>21.07.20 14:58:58 (</w:t>
      </w:r>
      <w:r>
        <w:rPr>
          <w:rFonts w:eastAsia="Times New Roman"/>
          <w:sz w:val="20"/>
          <w:szCs w:val="20"/>
          <w:lang w:val="en-US"/>
        </w:rPr>
        <w:t>MSK</w:t>
      </w:r>
      <w:r w:rsidRPr="00786C3A">
        <w:rPr>
          <w:rFonts w:eastAsia="Times New Roman"/>
          <w:sz w:val="20"/>
          <w:szCs w:val="20"/>
        </w:rPr>
        <w:t>+00:00)</w:t>
      </w:r>
    </w:p>
    <w:p w:rsidR="005A166E" w:rsidRPr="00786C3A" w:rsidRDefault="005A166E">
      <w:pPr>
        <w:ind w:firstLine="567"/>
        <w:rPr>
          <w:rFonts w:eastAsia="Times New Roman"/>
          <w:sz w:val="20"/>
          <w:szCs w:val="20"/>
        </w:rPr>
      </w:pPr>
    </w:p>
    <w:p w:rsidR="005A166E" w:rsidRDefault="00DD0041">
      <w:pPr>
        <w:overflowPunct w:val="0"/>
      </w:pPr>
      <w:r>
        <w:rPr>
          <w:rFonts w:eastAsia="Times New Roman"/>
          <w:sz w:val="20"/>
          <w:szCs w:val="20"/>
        </w:rPr>
        <w:t>Место публикации: Российская Федерация, 356420, Ставропольский край,</w:t>
      </w:r>
      <w:r>
        <w:rPr>
          <w:rFonts w:eastAsia="Times New Roman"/>
          <w:sz w:val="20"/>
          <w:szCs w:val="20"/>
        </w:rPr>
        <w:t xml:space="preserve"> Благодарненский р-н, Благодарный </w:t>
      </w:r>
      <w:proofErr w:type="gramStart"/>
      <w:r>
        <w:rPr>
          <w:rFonts w:eastAsia="Times New Roman"/>
          <w:sz w:val="20"/>
          <w:szCs w:val="20"/>
        </w:rPr>
        <w:t>г</w:t>
      </w:r>
      <w:proofErr w:type="gramEnd"/>
      <w:r>
        <w:rPr>
          <w:rFonts w:eastAsia="Times New Roman"/>
          <w:sz w:val="20"/>
          <w:szCs w:val="20"/>
        </w:rPr>
        <w:t>, УЛИЦА ОДНОКОЗОВА, 162/------, -------</w:t>
      </w:r>
    </w:p>
    <w:p w:rsidR="005A166E" w:rsidRDefault="005A166E">
      <w:pPr>
        <w:rPr>
          <w:rFonts w:eastAsia="Times New Roman"/>
          <w:sz w:val="20"/>
          <w:szCs w:val="20"/>
        </w:rPr>
      </w:pPr>
    </w:p>
    <w:p w:rsidR="005A166E" w:rsidRPr="00786C3A" w:rsidRDefault="00DD0041">
      <w:r>
        <w:rPr>
          <w:rFonts w:eastAsia="Times New Roman"/>
          <w:sz w:val="20"/>
          <w:szCs w:val="20"/>
        </w:rPr>
        <w:t>Организатор</w:t>
      </w:r>
      <w:r w:rsidRPr="00786C3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786C3A">
        <w:rPr>
          <w:rFonts w:eastAsia="Times New Roman"/>
          <w:sz w:val="20"/>
          <w:szCs w:val="20"/>
        </w:rPr>
        <w:t>: ГОСУДАРСТВЕННОЕ БЮДЖЕТНОЕ УЧРЕЖДЕНИЕ ЗДРАВООХРАНЕНИЯ СТАВРОПОЛЬСКОГО КРАЯ "БЛАГОДАРНЕНСКАЯ РАЙОННАЯ БОЛЬНИЦА"</w:t>
      </w:r>
    </w:p>
    <w:p w:rsidR="005A166E" w:rsidRPr="00786C3A" w:rsidRDefault="005A166E">
      <w:pPr>
        <w:rPr>
          <w:rFonts w:eastAsia="Times New Roman"/>
          <w:sz w:val="20"/>
          <w:szCs w:val="20"/>
        </w:rPr>
      </w:pPr>
    </w:p>
    <w:p w:rsidR="005A166E" w:rsidRDefault="00DD0041">
      <w:r w:rsidRPr="00786C3A">
        <w:rPr>
          <w:rFonts w:eastAsia="Times New Roman"/>
          <w:sz w:val="20"/>
          <w:szCs w:val="20"/>
        </w:rPr>
        <w:t xml:space="preserve">Заказчик: ГОСУДАРСТВЕННОЕ БЮДЖЕТНОЕ УЧРЕЖДЕНИЕ </w:t>
      </w:r>
      <w:r w:rsidRPr="00786C3A">
        <w:rPr>
          <w:rFonts w:eastAsia="Times New Roman"/>
          <w:sz w:val="20"/>
          <w:szCs w:val="20"/>
        </w:rPr>
        <w:t>ЗДРАВООХРАНЕНИЯ СТАВРОПОЛЬСКОГО КРАЯ "БЛАГОДАРНЕНСКАЯ РАЙОННАЯ БОЛЬНИЦА"</w:t>
      </w:r>
    </w:p>
    <w:p w:rsidR="005A166E" w:rsidRPr="00786C3A" w:rsidRDefault="005A166E">
      <w:pPr>
        <w:rPr>
          <w:rFonts w:eastAsia="Times New Roman"/>
          <w:sz w:val="20"/>
          <w:szCs w:val="20"/>
        </w:rPr>
      </w:pPr>
    </w:p>
    <w:p w:rsidR="005A166E" w:rsidRPr="00786C3A" w:rsidRDefault="00DD0041">
      <w:r>
        <w:rPr>
          <w:rFonts w:eastAsia="Times New Roman"/>
          <w:sz w:val="20"/>
          <w:szCs w:val="20"/>
        </w:rPr>
        <w:t>Наименование</w:t>
      </w:r>
      <w:r w:rsidRPr="00786C3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786C3A">
        <w:rPr>
          <w:rFonts w:eastAsia="Times New Roman"/>
          <w:sz w:val="20"/>
          <w:szCs w:val="20"/>
        </w:rPr>
        <w:t xml:space="preserve">: поставка изделий медицинского назначения </w:t>
      </w:r>
    </w:p>
    <w:p w:rsidR="005A166E" w:rsidRPr="00786C3A" w:rsidRDefault="005A166E">
      <w:pPr>
        <w:rPr>
          <w:rFonts w:eastAsia="Times New Roman"/>
          <w:sz w:val="20"/>
          <w:szCs w:val="20"/>
        </w:rPr>
      </w:pPr>
    </w:p>
    <w:p w:rsidR="005A166E" w:rsidRPr="00786C3A" w:rsidRDefault="00DD0041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202260501062526050100101850010000244</w:t>
      </w:r>
    </w:p>
    <w:p w:rsidR="005A166E" w:rsidRDefault="005A166E"/>
    <w:p w:rsidR="005A166E" w:rsidRDefault="00DD0041">
      <w:r>
        <w:rPr>
          <w:rFonts w:eastAsia="Times New Roman"/>
          <w:sz w:val="20"/>
          <w:szCs w:val="20"/>
        </w:rPr>
        <w:t>Начальная (максимальная) цена контракта/Максимал</w:t>
      </w:r>
      <w:r>
        <w:rPr>
          <w:rFonts w:eastAsia="Times New Roman"/>
          <w:sz w:val="20"/>
          <w:szCs w:val="20"/>
        </w:rPr>
        <w:t>ьное значение цены контракта: 194 784,04 руб.</w:t>
      </w:r>
    </w:p>
    <w:p w:rsidR="005A166E" w:rsidRDefault="005A166E">
      <w:pPr>
        <w:rPr>
          <w:rFonts w:eastAsia="Times New Roman"/>
          <w:sz w:val="20"/>
          <w:szCs w:val="20"/>
        </w:rPr>
      </w:pPr>
    </w:p>
    <w:p w:rsidR="005A166E" w:rsidRDefault="00DD0041">
      <w:r>
        <w:rPr>
          <w:rFonts w:eastAsia="Times New Roman"/>
          <w:sz w:val="20"/>
          <w:szCs w:val="20"/>
        </w:rPr>
        <w:t>Снижение НМЦК, %: 0.00</w:t>
      </w:r>
    </w:p>
    <w:p w:rsidR="005A166E" w:rsidRDefault="005A166E">
      <w:pPr>
        <w:rPr>
          <w:rFonts w:eastAsia="Times New Roman"/>
          <w:sz w:val="20"/>
          <w:szCs w:val="20"/>
        </w:rPr>
      </w:pPr>
    </w:p>
    <w:p w:rsidR="005A166E" w:rsidRDefault="00DD0041">
      <w:pPr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975"/>
        <w:gridCol w:w="4977"/>
      </w:tblGrid>
      <w:tr w:rsidR="005A166E">
        <w:tc>
          <w:tcPr>
            <w:tcW w:w="4960" w:type="dxa"/>
            <w:shd w:val="clear" w:color="auto" w:fill="auto"/>
          </w:tcPr>
          <w:p w:rsidR="005A166E" w:rsidRDefault="00DD004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A166E" w:rsidRDefault="00DD004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Арефьева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Лариса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5A166E">
        <w:tc>
          <w:tcPr>
            <w:tcW w:w="4960" w:type="dxa"/>
            <w:shd w:val="clear" w:color="auto" w:fill="auto"/>
          </w:tcPr>
          <w:p w:rsidR="005A166E" w:rsidRDefault="00DD004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A166E" w:rsidRDefault="00DD004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Соломянная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5A166E">
        <w:tc>
          <w:tcPr>
            <w:tcW w:w="4960" w:type="dxa"/>
            <w:shd w:val="clear" w:color="auto" w:fill="auto"/>
          </w:tcPr>
          <w:p w:rsidR="005A166E" w:rsidRDefault="00DD004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A166E" w:rsidRDefault="00DD004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Сидорова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Алеся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</w:tbl>
    <w:p w:rsidR="005A166E" w:rsidRDefault="005A166E">
      <w:pPr>
        <w:rPr>
          <w:rFonts w:eastAsia="Times New Roman"/>
          <w:sz w:val="20"/>
          <w:szCs w:val="20"/>
        </w:rPr>
      </w:pPr>
    </w:p>
    <w:p w:rsidR="005A166E" w:rsidRDefault="00DD0041">
      <w:pPr>
        <w:jc w:val="both"/>
      </w:pPr>
      <w:r>
        <w:rPr>
          <w:rFonts w:eastAsia="Times New Roman"/>
          <w:sz w:val="20"/>
          <w:szCs w:val="20"/>
        </w:rPr>
        <w:t xml:space="preserve">Заседание </w:t>
      </w:r>
      <w:r>
        <w:rPr>
          <w:rFonts w:eastAsia="Times New Roman"/>
          <w:sz w:val="20"/>
          <w:szCs w:val="20"/>
        </w:rPr>
        <w:t>комиссии правомочно, кворум имеется.</w:t>
      </w:r>
    </w:p>
    <w:p w:rsidR="005A166E" w:rsidRDefault="005A166E">
      <w:pPr>
        <w:rPr>
          <w:rFonts w:eastAsia="Times New Roman"/>
          <w:sz w:val="20"/>
          <w:szCs w:val="20"/>
        </w:rPr>
      </w:pPr>
    </w:p>
    <w:p w:rsidR="005A166E" w:rsidRDefault="00DD0041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 w:rsidR="005A166E" w:rsidRDefault="005A166E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290"/>
        <w:gridCol w:w="3397"/>
        <w:gridCol w:w="1865"/>
        <w:gridCol w:w="2370"/>
      </w:tblGrid>
      <w:tr w:rsidR="005A166E">
        <w:trPr>
          <w:trHeight w:val="285"/>
        </w:trPr>
        <w:tc>
          <w:tcPr>
            <w:tcW w:w="9921" w:type="dxa"/>
            <w:gridSpan w:val="4"/>
            <w:shd w:val="clear" w:color="auto" w:fill="auto"/>
          </w:tcPr>
          <w:p w:rsidR="005A166E" w:rsidRDefault="00DD0041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</w:t>
            </w:r>
            <w:r>
              <w:rPr>
                <w:rFonts w:eastAsia="Times New Roman"/>
                <w:sz w:val="20"/>
                <w:szCs w:val="20"/>
              </w:rPr>
              <w:t>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5A166E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A166E" w:rsidRDefault="00DD0041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A166E" w:rsidRDefault="00DD004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A166E" w:rsidRDefault="00DD0041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A166E" w:rsidRDefault="00DD0041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5A166E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A166E" w:rsidRDefault="00DD004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EA-53548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A166E" w:rsidRDefault="00DD0041">
            <w:pPr>
              <w:rPr>
                <w:sz w:val="20"/>
                <w:szCs w:val="20"/>
              </w:rPr>
            </w:pPr>
            <w:r w:rsidRPr="00786C3A">
              <w:rPr>
                <w:sz w:val="20"/>
                <w:szCs w:val="20"/>
              </w:rPr>
              <w:t>ОБЩЕСТВО С ОГРАНИЧЕННОЙ ОТВЕТСТВЕННОСТЬЮ " ДЕНТА - ЛЮКС" / 2624025761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A166E" w:rsidRDefault="00DD004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A166E" w:rsidRDefault="00DD004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5A166E" w:rsidRDefault="005A166E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149"/>
        <w:gridCol w:w="3404"/>
        <w:gridCol w:w="2443"/>
        <w:gridCol w:w="1926"/>
      </w:tblGrid>
      <w:tr w:rsidR="005A166E">
        <w:tc>
          <w:tcPr>
            <w:tcW w:w="9921" w:type="dxa"/>
            <w:gridSpan w:val="4"/>
            <w:shd w:val="clear" w:color="auto" w:fill="auto"/>
          </w:tcPr>
          <w:p w:rsidR="005A166E" w:rsidRDefault="00DD0041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5A166E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A166E" w:rsidRDefault="00DD0041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A166E" w:rsidRDefault="00DD0041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A166E" w:rsidRDefault="00DD0041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A166E" w:rsidRDefault="00DD0041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5A166E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A166E" w:rsidRDefault="00DD004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EA-53548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A166E" w:rsidRDefault="00DD0041">
            <w:pPr>
              <w:rPr>
                <w:sz w:val="20"/>
                <w:szCs w:val="20"/>
              </w:rPr>
            </w:pPr>
            <w:r w:rsidRPr="00786C3A">
              <w:rPr>
                <w:sz w:val="20"/>
                <w:szCs w:val="20"/>
              </w:rPr>
              <w:t>ОБЩЕСТВО С ОГРАНИЧЕННОЙ ОТВЕТСТВЕННОСТЬЮ " ДЕНТА - ЛЮКС" / 2624025761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A166E" w:rsidRDefault="00DD004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Арефьева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Лариса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A166E" w:rsidRDefault="00DD004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A166E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A166E" w:rsidRDefault="00DD004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EA-53548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A166E" w:rsidRDefault="00DD0041">
            <w:pPr>
              <w:rPr>
                <w:sz w:val="20"/>
                <w:szCs w:val="20"/>
              </w:rPr>
            </w:pPr>
            <w:r w:rsidRPr="00786C3A">
              <w:rPr>
                <w:sz w:val="20"/>
                <w:szCs w:val="20"/>
              </w:rPr>
              <w:t xml:space="preserve">ОБЩЕСТВО С </w:t>
            </w:r>
            <w:r w:rsidRPr="00786C3A">
              <w:rPr>
                <w:sz w:val="20"/>
                <w:szCs w:val="20"/>
              </w:rPr>
              <w:t>ОГРАНИЧЕННОЙ ОТВЕТСТВЕННОСТЬЮ " ДЕНТА - ЛЮКС" / 2624025761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A166E" w:rsidRDefault="00DD004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Соломянная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A166E" w:rsidRDefault="00DD004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A166E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A166E" w:rsidRDefault="00DD004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EA-53548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A166E" w:rsidRDefault="00DD0041">
            <w:pPr>
              <w:rPr>
                <w:sz w:val="20"/>
                <w:szCs w:val="20"/>
              </w:rPr>
            </w:pPr>
            <w:r w:rsidRPr="00786C3A">
              <w:rPr>
                <w:sz w:val="20"/>
                <w:szCs w:val="20"/>
              </w:rPr>
              <w:t>ОБЩЕСТВО С ОГРАНИЧЕННОЙ ОТВЕТСТВЕННОСТЬЮ " ДЕНТА - ЛЮКС" / 2624025761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A166E" w:rsidRDefault="00DD004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Сидорова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Алеся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A166E" w:rsidRDefault="00DD004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5A166E" w:rsidRDefault="005A166E">
      <w:pPr>
        <w:jc w:val="both"/>
        <w:rPr>
          <w:sz w:val="20"/>
          <w:szCs w:val="20"/>
          <w:lang w:val="en-US"/>
        </w:rPr>
      </w:pPr>
    </w:p>
    <w:p w:rsidR="005A166E" w:rsidRDefault="00DD0041">
      <w:pPr>
        <w:jc w:val="both"/>
      </w:pPr>
      <w:bookmarkStart w:id="0" w:name="__DdeLink__136_4014115248"/>
      <w:bookmarkEnd w:id="0"/>
      <w:r w:rsidRPr="00786C3A">
        <w:rPr>
          <w:rFonts w:eastAsia="Times New Roman"/>
          <w:sz w:val="20"/>
          <w:szCs w:val="20"/>
        </w:rPr>
        <w:t xml:space="preserve">На основании рассмотрения </w:t>
      </w:r>
      <w:r w:rsidRPr="00786C3A">
        <w:rPr>
          <w:rFonts w:eastAsia="Times New Roman"/>
          <w:sz w:val="20"/>
          <w:szCs w:val="20"/>
        </w:rPr>
        <w:t>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</w:t>
      </w:r>
      <w:r w:rsidRPr="00786C3A">
        <w:rPr>
          <w:rFonts w:eastAsia="Times New Roman"/>
          <w:sz w:val="20"/>
          <w:szCs w:val="20"/>
        </w:rPr>
        <w:t xml:space="preserve"> заключается с единственным участником ОБЩЕСТВО С ОГРАНИЧЕННОЙ ОТВЕТСТВЕННОСТЬЮ " ДЕНТА - ЛЮКС".</w:t>
      </w:r>
    </w:p>
    <w:p w:rsidR="005A166E" w:rsidRDefault="005A166E">
      <w:pPr>
        <w:jc w:val="both"/>
        <w:rPr>
          <w:sz w:val="20"/>
          <w:szCs w:val="20"/>
        </w:rPr>
      </w:pPr>
    </w:p>
    <w:p w:rsidR="005A166E" w:rsidRDefault="00DD0041">
      <w:pPr>
        <w:jc w:val="both"/>
        <w:rPr>
          <w:sz w:val="20"/>
          <w:szCs w:val="20"/>
        </w:rPr>
      </w:pPr>
      <w:r>
        <w:rPr>
          <w:sz w:val="20"/>
          <w:szCs w:val="20"/>
        </w:rPr>
        <w:lastRenderedPageBreak/>
        <w:t xml:space="preserve">Заявка участника закупки содержит предложение о поставке товаров из иностранного государства или группы иностранных государств, работ, услуг, соответственно </w:t>
      </w:r>
      <w:r>
        <w:rPr>
          <w:sz w:val="20"/>
          <w:szCs w:val="20"/>
        </w:rPr>
        <w:t>выполняемых, оказываемых иностранными лицами.</w:t>
      </w:r>
    </w:p>
    <w:p w:rsidR="005A166E" w:rsidRDefault="005A166E">
      <w:pPr>
        <w:jc w:val="both"/>
        <w:rPr>
          <w:sz w:val="20"/>
          <w:szCs w:val="20"/>
        </w:rPr>
      </w:pPr>
    </w:p>
    <w:p w:rsidR="005A166E" w:rsidRDefault="00DD0041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</w:t>
      </w:r>
      <w:r>
        <w:rPr>
          <w:rFonts w:eastAsia="Times New Roman"/>
          <w:sz w:val="20"/>
          <w:szCs w:val="20"/>
        </w:rPr>
        <w:t>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5A166E" w:rsidRDefault="005A166E">
      <w:pPr>
        <w:jc w:val="both"/>
        <w:rPr>
          <w:rFonts w:eastAsia="Times New Roman"/>
          <w:sz w:val="20"/>
          <w:szCs w:val="20"/>
        </w:rPr>
      </w:pPr>
    </w:p>
    <w:p w:rsidR="005A166E" w:rsidRDefault="00DD0041">
      <w:pPr>
        <w:jc w:val="both"/>
      </w:pPr>
      <w:r w:rsidRPr="00786C3A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</w:t>
      </w:r>
      <w:r>
        <w:rPr>
          <w:rFonts w:eastAsia="Times New Roman"/>
          <w:sz w:val="20"/>
          <w:szCs w:val="20"/>
        </w:rPr>
        <w:t>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5A166E" w:rsidRDefault="005A166E">
      <w:pPr>
        <w:jc w:val="both"/>
        <w:rPr>
          <w:rFonts w:eastAsia="Times New Roman"/>
          <w:sz w:val="20"/>
          <w:szCs w:val="20"/>
        </w:rPr>
      </w:pPr>
    </w:p>
    <w:p w:rsidR="005A166E" w:rsidRDefault="00DD0041">
      <w:r>
        <w:rPr>
          <w:rFonts w:eastAsia="Times New Roman"/>
          <w:sz w:val="20"/>
          <w:szCs w:val="20"/>
        </w:rPr>
        <w:t>Подписи</w:t>
      </w:r>
    </w:p>
    <w:p w:rsidR="005A166E" w:rsidRDefault="005A166E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3307"/>
        <w:gridCol w:w="3303"/>
        <w:gridCol w:w="3312"/>
      </w:tblGrid>
      <w:tr w:rsidR="005A166E">
        <w:tc>
          <w:tcPr>
            <w:tcW w:w="3307" w:type="dxa"/>
            <w:shd w:val="clear" w:color="auto" w:fill="auto"/>
            <w:vAlign w:val="bottom"/>
          </w:tcPr>
          <w:p w:rsidR="005A166E" w:rsidRDefault="00DD004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5A166E" w:rsidRDefault="005A166E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5A166E" w:rsidRDefault="00DD0041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Арефьева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Лариса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5A166E">
        <w:tc>
          <w:tcPr>
            <w:tcW w:w="3307" w:type="dxa"/>
            <w:shd w:val="clear" w:color="auto" w:fill="auto"/>
            <w:vAlign w:val="bottom"/>
          </w:tcPr>
          <w:p w:rsidR="005A166E" w:rsidRDefault="00DD004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5A166E" w:rsidRDefault="005A166E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5A166E" w:rsidRDefault="00DD0041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Соломянная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5A166E">
        <w:tc>
          <w:tcPr>
            <w:tcW w:w="3307" w:type="dxa"/>
            <w:shd w:val="clear" w:color="auto" w:fill="auto"/>
            <w:vAlign w:val="bottom"/>
          </w:tcPr>
          <w:p w:rsidR="005A166E" w:rsidRDefault="00DD004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5A166E" w:rsidRDefault="005A166E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5A166E" w:rsidRDefault="00DD0041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Сидорова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Алеся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</w:tbl>
    <w:p w:rsidR="00DD0041" w:rsidRDefault="00DD0041"/>
    <w:sectPr w:rsidR="00DD0041" w:rsidSect="005A166E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01"/>
    <w:family w:val="roman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CJK SC Regular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5A166E"/>
    <w:rsid w:val="005A166E"/>
    <w:rsid w:val="00786C3A"/>
    <w:rsid w:val="00DD004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A166E"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rsid w:val="005A166E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rsid w:val="005A166E"/>
    <w:pPr>
      <w:spacing w:after="140" w:line="288" w:lineRule="auto"/>
    </w:pPr>
  </w:style>
  <w:style w:type="paragraph" w:styleId="a9">
    <w:name w:val="List"/>
    <w:basedOn w:val="a8"/>
    <w:rsid w:val="005A166E"/>
    <w:rPr>
      <w:rFonts w:cs="Noto Sans Devanagari"/>
    </w:rPr>
  </w:style>
  <w:style w:type="paragraph" w:customStyle="1" w:styleId="Caption">
    <w:name w:val="Caption"/>
    <w:basedOn w:val="a"/>
    <w:qFormat/>
    <w:rsid w:val="005A166E"/>
    <w:pPr>
      <w:suppressLineNumbers/>
      <w:spacing w:before="120" w:after="120"/>
    </w:pPr>
    <w:rPr>
      <w:rFonts w:cs="Lucida Sans"/>
      <w:i/>
      <w:iCs/>
    </w:rPr>
  </w:style>
  <w:style w:type="paragraph" w:styleId="aa">
    <w:name w:val="index heading"/>
    <w:basedOn w:val="a"/>
    <w:qFormat/>
    <w:rsid w:val="005A166E"/>
    <w:pPr>
      <w:suppressLineNumbers/>
    </w:pPr>
    <w:rPr>
      <w:rFonts w:cs="Noto Sans Devanagari"/>
    </w:rPr>
  </w:style>
  <w:style w:type="paragraph" w:styleId="ab">
    <w:name w:val="Title"/>
    <w:basedOn w:val="a"/>
    <w:qFormat/>
    <w:rsid w:val="005A166E"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c">
    <w:name w:val="caption"/>
    <w:basedOn w:val="a"/>
    <w:qFormat/>
    <w:rsid w:val="005A166E"/>
    <w:pPr>
      <w:suppressLineNumbers/>
      <w:spacing w:before="120" w:after="120"/>
    </w:pPr>
    <w:rPr>
      <w:rFonts w:cs="Noto Sans Devanagari"/>
      <w:i/>
      <w:iCs/>
    </w:rPr>
  </w:style>
  <w:style w:type="paragraph" w:customStyle="1" w:styleId="dt">
    <w:name w:val="dt"/>
    <w:basedOn w:val="a"/>
    <w:qFormat/>
    <w:rsid w:val="005A166E"/>
    <w:pPr>
      <w:spacing w:beforeAutospacing="1" w:afterAutospacing="1"/>
    </w:pPr>
  </w:style>
  <w:style w:type="paragraph" w:customStyle="1" w:styleId="th">
    <w:name w:val="th"/>
    <w:basedOn w:val="a"/>
    <w:qFormat/>
    <w:rsid w:val="005A166E"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rsid w:val="005A166E"/>
    <w:pPr>
      <w:spacing w:beforeAutospacing="1" w:afterAutospacing="1"/>
    </w:pPr>
  </w:style>
  <w:style w:type="paragraph" w:customStyle="1" w:styleId="headingcenter1">
    <w:name w:val="headingcenter1"/>
    <w:basedOn w:val="a"/>
    <w:qFormat/>
    <w:rsid w:val="005A166E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rsid w:val="005A166E"/>
    <w:pPr>
      <w:spacing w:beforeAutospacing="1" w:after="200"/>
    </w:pPr>
  </w:style>
  <w:style w:type="paragraph" w:customStyle="1" w:styleId="usual2">
    <w:name w:val="usual2"/>
    <w:basedOn w:val="a"/>
    <w:qFormat/>
    <w:rsid w:val="005A166E"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rsid w:val="005A166E"/>
    <w:pPr>
      <w:spacing w:beforeAutospacing="1" w:afterAutospacing="1"/>
    </w:pPr>
  </w:style>
  <w:style w:type="paragraph" w:customStyle="1" w:styleId="commissiontable">
    <w:name w:val="commissiontable"/>
    <w:basedOn w:val="a"/>
    <w:qFormat/>
    <w:rsid w:val="005A166E"/>
    <w:pPr>
      <w:spacing w:beforeAutospacing="1" w:afterAutospacing="1"/>
    </w:pPr>
  </w:style>
  <w:style w:type="paragraph" w:customStyle="1" w:styleId="requests">
    <w:name w:val="requests"/>
    <w:basedOn w:val="a"/>
    <w:qFormat/>
    <w:rsid w:val="005A166E"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rsid w:val="005A166E"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  <w:rsid w:val="005A166E"/>
  </w:style>
  <w:style w:type="paragraph" w:customStyle="1" w:styleId="af2">
    <w:name w:val="Заголовок таблицы"/>
    <w:basedOn w:val="af1"/>
    <w:qFormat/>
    <w:rsid w:val="005A166E"/>
  </w:style>
  <w:style w:type="paragraph" w:customStyle="1" w:styleId="DocumentMap">
    <w:name w:val="DocumentMap"/>
    <w:qFormat/>
    <w:rsid w:val="005A166E"/>
    <w:rPr>
      <w:rFonts w:eastAsia="Calibri"/>
      <w:color w:val="00000A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516</Words>
  <Characters>2946</Characters>
  <Application>Microsoft Office Word</Application>
  <DocSecurity>0</DocSecurity>
  <Lines>24</Lines>
  <Paragraphs>6</Paragraphs>
  <ScaleCrop>false</ScaleCrop>
  <Company>Hewlett-Packard Company</Company>
  <LinksUpToDate>false</LinksUpToDate>
  <CharactersWithSpaces>3456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User</cp:lastModifiedBy>
  <cp:revision>2</cp:revision>
  <dcterms:created xsi:type="dcterms:W3CDTF">2020-07-21T12:01:00Z</dcterms:created>
  <dcterms:modified xsi:type="dcterms:W3CDTF">2020-07-21T12:01:00Z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