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B3F" w:rsidRDefault="00AB6E88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AB6E88">
        <w:rPr>
          <w:rFonts w:eastAsia="Times New Roman"/>
          <w:b/>
          <w:bCs/>
          <w:sz w:val="20"/>
          <w:szCs w:val="20"/>
        </w:rPr>
        <w:t>№ 0301200061920000057</w:t>
      </w:r>
    </w:p>
    <w:p w:rsidR="00EE0B3F" w:rsidRPr="00AB6E88" w:rsidRDefault="00EE0B3F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645"/>
        <w:gridCol w:w="4449"/>
      </w:tblGrid>
      <w:tr w:rsidR="00EE0B3F">
        <w:tc>
          <w:tcPr>
            <w:tcW w:w="5644" w:type="dxa"/>
            <w:shd w:val="clear" w:color="auto" w:fill="auto"/>
          </w:tcPr>
          <w:p w:rsidR="00EE0B3F" w:rsidRDefault="00AB6E88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EE0B3F" w:rsidRDefault="00AB6E88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27.07.20 10:58:58 (MSK+02:00)</w:t>
            </w:r>
          </w:p>
        </w:tc>
      </w:tr>
    </w:tbl>
    <w:p w:rsidR="00EE0B3F" w:rsidRDefault="00EE0B3F">
      <w:pPr>
        <w:jc w:val="right"/>
        <w:rPr>
          <w:rFonts w:eastAsia="Times New Roman"/>
          <w:sz w:val="20"/>
          <w:szCs w:val="20"/>
        </w:rPr>
      </w:pPr>
    </w:p>
    <w:p w:rsidR="00EE0B3F" w:rsidRDefault="00AB6E88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AB6E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B6E88">
        <w:rPr>
          <w:rFonts w:eastAsia="Times New Roman"/>
          <w:sz w:val="20"/>
          <w:szCs w:val="20"/>
        </w:rPr>
        <w:t xml:space="preserve">: </w:t>
      </w:r>
      <w:r w:rsidRPr="00AB6E88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EE0B3F" w:rsidRPr="00AB6E88" w:rsidRDefault="00EE0B3F">
      <w:pPr>
        <w:ind w:left="720"/>
        <w:rPr>
          <w:rFonts w:eastAsia="Times New Roman"/>
          <w:sz w:val="20"/>
          <w:szCs w:val="20"/>
        </w:rPr>
      </w:pPr>
    </w:p>
    <w:p w:rsidR="00EE0B3F" w:rsidRDefault="00AB6E88">
      <w:pPr>
        <w:ind w:left="-567"/>
      </w:pPr>
      <w:r w:rsidRPr="00AB6E88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AB6E88">
        <w:rPr>
          <w:rFonts w:eastAsia="Times New Roman"/>
          <w:sz w:val="20"/>
          <w:szCs w:val="20"/>
        </w:rPr>
        <w:t>АУК РЕСПУБЛИКИ БАШКОРТОСТАН"</w:t>
      </w:r>
    </w:p>
    <w:p w:rsidR="00EE0B3F" w:rsidRPr="00AB6E88" w:rsidRDefault="00EE0B3F">
      <w:pPr>
        <w:ind w:left="720"/>
        <w:rPr>
          <w:rFonts w:eastAsia="Times New Roman"/>
          <w:sz w:val="20"/>
          <w:szCs w:val="20"/>
        </w:rPr>
      </w:pPr>
    </w:p>
    <w:p w:rsidR="00EE0B3F" w:rsidRDefault="00AB6E88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202027401807002740100101251252052244</w:t>
      </w:r>
    </w:p>
    <w:p w:rsidR="00EE0B3F" w:rsidRDefault="00EE0B3F">
      <w:pPr>
        <w:ind w:left="720"/>
        <w:rPr>
          <w:rFonts w:eastAsia="Times New Roman"/>
          <w:sz w:val="20"/>
          <w:szCs w:val="20"/>
          <w:lang w:val="en-US"/>
        </w:rPr>
      </w:pPr>
    </w:p>
    <w:p w:rsidR="00EE0B3F" w:rsidRDefault="00AB6E88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AB6E88">
        <w:rPr>
          <w:rFonts w:eastAsia="Times New Roman"/>
          <w:sz w:val="20"/>
          <w:szCs w:val="20"/>
        </w:rPr>
        <w:t>Закупка канцелярских принадлежностей (клей канцелярского)</w:t>
      </w:r>
    </w:p>
    <w:p w:rsidR="00EE0B3F" w:rsidRPr="00AB6E88" w:rsidRDefault="00EE0B3F">
      <w:pPr>
        <w:ind w:left="299"/>
        <w:rPr>
          <w:rFonts w:eastAsia="Times New Roman"/>
          <w:sz w:val="20"/>
          <w:szCs w:val="20"/>
        </w:rPr>
      </w:pPr>
    </w:p>
    <w:p w:rsidR="00EE0B3F" w:rsidRDefault="00AB6E88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государственного </w:t>
      </w:r>
      <w:r>
        <w:rPr>
          <w:rFonts w:eastAsia="Times New Roman"/>
          <w:sz w:val="20"/>
          <w:szCs w:val="20"/>
        </w:rPr>
        <w:t>контракта: 145 172,40 руб.</w:t>
      </w:r>
    </w:p>
    <w:p w:rsidR="00EE0B3F" w:rsidRDefault="00EE0B3F">
      <w:pPr>
        <w:ind w:left="720"/>
        <w:rPr>
          <w:rFonts w:eastAsia="Times New Roman"/>
          <w:sz w:val="20"/>
          <w:szCs w:val="20"/>
        </w:rPr>
      </w:pPr>
    </w:p>
    <w:p w:rsidR="00EE0B3F" w:rsidRDefault="00AB6E8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eastAsia="en-US"/>
          </w:rPr>
          <w:t>http://zakupk</w:t>
        </w:r>
        <w:r>
          <w:rPr>
            <w:rStyle w:val="-"/>
            <w:sz w:val="20"/>
            <w:szCs w:val="20"/>
            <w:lang w:eastAsia="en-US"/>
          </w:rPr>
          <w:t>i.gov.ru/</w:t>
        </w:r>
      </w:hyperlink>
      <w:r>
        <w:rPr>
          <w:sz w:val="20"/>
          <w:szCs w:val="20"/>
        </w:rPr>
        <w:t xml:space="preserve"> </w:t>
      </w:r>
      <w:r w:rsidRPr="00AB6E88">
        <w:rPr>
          <w:sz w:val="20"/>
          <w:szCs w:val="20"/>
        </w:rPr>
        <w:t>10.07.20 11:14:34 (</w:t>
      </w:r>
      <w:r>
        <w:rPr>
          <w:sz w:val="20"/>
          <w:szCs w:val="20"/>
          <w:lang w:val="en-US"/>
        </w:rPr>
        <w:t>MSK</w:t>
      </w:r>
      <w:r w:rsidRPr="00AB6E88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6">
        <w:bookmarkStart w:id="1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AB6E88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AB6E88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AB6E88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1"/>
    </w:p>
    <w:p w:rsidR="00EE0B3F" w:rsidRDefault="00EE0B3F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EE0B3F" w:rsidRDefault="00AB6E8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6"/>
        <w:gridCol w:w="4530"/>
      </w:tblGrid>
      <w:tr w:rsidR="00EE0B3F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B3F" w:rsidRDefault="00AB6E8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EE0B3F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B3F" w:rsidRDefault="00AB6E8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E0B3F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B3F" w:rsidRDefault="00AB6E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E0B3F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B3F" w:rsidRDefault="00AB6E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E0B3F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B3F" w:rsidRDefault="00AB6E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E0B3F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B3F" w:rsidRDefault="00AB6E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E0B3F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B3F" w:rsidRDefault="00AB6E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E0B3F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B3F" w:rsidRDefault="00AB6E8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EE0B3F" w:rsidRDefault="00EE0B3F">
      <w:pPr>
        <w:rPr>
          <w:rFonts w:eastAsia="Times New Roman"/>
          <w:sz w:val="20"/>
          <w:szCs w:val="20"/>
        </w:rPr>
      </w:pPr>
    </w:p>
    <w:p w:rsidR="00EE0B3F" w:rsidRDefault="00AB6E88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5"/>
        <w:gridCol w:w="4539"/>
      </w:tblGrid>
      <w:tr w:rsidR="00EE0B3F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B3F" w:rsidRDefault="00AB6E8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EE0B3F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B3F" w:rsidRDefault="00AB6E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E0B3F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B3F" w:rsidRDefault="00AB6E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E0B3F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B3F" w:rsidRDefault="00AB6E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E0B3F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B3F" w:rsidRDefault="00AB6E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E0B3F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B3F" w:rsidRDefault="00AB6E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E0B3F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B3F" w:rsidRDefault="00AB6E8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EE0B3F" w:rsidRDefault="00EE0B3F">
      <w:pPr>
        <w:rPr>
          <w:rFonts w:eastAsia="Times New Roman"/>
          <w:sz w:val="20"/>
          <w:szCs w:val="20"/>
        </w:rPr>
      </w:pPr>
    </w:p>
    <w:p w:rsidR="00EE0B3F" w:rsidRDefault="00AB6E88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AB6E88">
        <w:rPr>
          <w:rFonts w:eastAsia="Times New Roman"/>
          <w:sz w:val="20"/>
          <w:szCs w:val="20"/>
        </w:rPr>
        <w:t xml:space="preserve">6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 xml:space="preserve">) Единой комиссии. Кворум имеется. </w:t>
      </w:r>
      <w:r>
        <w:rPr>
          <w:rFonts w:eastAsia="Times New Roman"/>
          <w:sz w:val="20"/>
          <w:szCs w:val="20"/>
        </w:rPr>
        <w:t>Заседание правомочно.</w:t>
      </w:r>
    </w:p>
    <w:p w:rsidR="00EE0B3F" w:rsidRDefault="00EE0B3F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EE0B3F" w:rsidRDefault="00AB6E8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AB6E88">
        <w:rPr>
          <w:rFonts w:eastAsia="Times New Roman"/>
          <w:sz w:val="20"/>
          <w:szCs w:val="20"/>
        </w:rPr>
        <w:t xml:space="preserve">0301200061920000057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EE0B3F" w:rsidRDefault="00EE0B3F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726"/>
        <w:gridCol w:w="2145"/>
        <w:gridCol w:w="3533"/>
        <w:gridCol w:w="2556"/>
      </w:tblGrid>
      <w:tr w:rsidR="00EE0B3F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B3F" w:rsidRDefault="00AB6E88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</w:t>
            </w:r>
            <w:r>
              <w:rPr>
                <w:b/>
                <w:bCs/>
                <w:sz w:val="20"/>
                <w:szCs w:val="20"/>
              </w:rPr>
              <w:t>ожения</w:t>
            </w:r>
          </w:p>
        </w:tc>
      </w:tr>
      <w:tr w:rsidR="00EE0B3F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EA-53389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pStyle w:val="af2"/>
            </w:pPr>
            <w:r w:rsidRPr="00AB6E88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71 134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E0B3F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EA-53345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pStyle w:val="af2"/>
            </w:pPr>
            <w:r w:rsidRPr="00AB6E88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70 890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E0B3F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EA-53417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САФИН РУСЛАН РАФАИЛОВИЧ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46 210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E0B3F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EA-53281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B3F" w:rsidRDefault="00AB6E88">
            <w:pPr>
              <w:pStyle w:val="af2"/>
            </w:pPr>
            <w:r w:rsidRPr="00AB6E88">
              <w:rPr>
                <w:sz w:val="20"/>
                <w:szCs w:val="20"/>
              </w:rPr>
              <w:t xml:space="preserve">ОБЩЕСТВО С ОГРАНИЧЕННОЙ </w:t>
            </w:r>
            <w:r w:rsidRPr="00AB6E88">
              <w:rPr>
                <w:sz w:val="20"/>
                <w:szCs w:val="20"/>
              </w:rPr>
              <w:t>ОТВЕТСТВЕННОСТЬЮ "УФАБУМТОРГ"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45 484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E0B3F" w:rsidRDefault="00EE0B3F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EE0B3F" w:rsidRDefault="00AB6E8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AB6E88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</w:t>
      </w:r>
      <w:r>
        <w:rPr>
          <w:rFonts w:eastAsia="Times New Roman"/>
          <w:sz w:val="20"/>
          <w:szCs w:val="20"/>
        </w:rPr>
        <w:t>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EE0B3F" w:rsidRDefault="00EE0B3F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935"/>
        <w:gridCol w:w="2098"/>
        <w:gridCol w:w="3034"/>
        <w:gridCol w:w="2489"/>
        <w:gridCol w:w="1389"/>
      </w:tblGrid>
      <w:tr w:rsidR="00EE0B3F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Участник электронного </w:t>
            </w:r>
            <w:r>
              <w:rPr>
                <w:b/>
                <w:bCs/>
                <w:sz w:val="20"/>
                <w:szCs w:val="20"/>
              </w:rPr>
              <w:t>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EE0B3F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EA-53389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 w:rsidRPr="00AB6E88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E0B3F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EA-53345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 w:rsidRPr="00AB6E88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E0B3F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EA-53417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САФИН РУСЛАН РАФАИЛОВИЧ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 w:rsidRPr="00AB6E88">
              <w:rPr>
                <w:sz w:val="20"/>
                <w:szCs w:val="20"/>
              </w:rPr>
              <w:t xml:space="preserve">Соответствует требованиям Федерального закона и документации об </w:t>
            </w:r>
            <w:r w:rsidRPr="00AB6E88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E0B3F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EA-53281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"УФАБУМТОРГ"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 w:rsidRPr="00AB6E88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E0B3F" w:rsidRDefault="00EE0B3F">
      <w:pPr>
        <w:rPr>
          <w:rFonts w:eastAsia="Times New Roman"/>
          <w:sz w:val="20"/>
          <w:szCs w:val="20"/>
        </w:rPr>
      </w:pPr>
    </w:p>
    <w:p w:rsidR="00EE0B3F" w:rsidRDefault="00AB6E88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Сведения о решении каждого члена Единой комиссии о соответствии </w:t>
      </w:r>
      <w:r>
        <w:rPr>
          <w:rFonts w:eastAsia="Times New Roman"/>
          <w:sz w:val="20"/>
          <w:szCs w:val="20"/>
        </w:rPr>
        <w:t>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864"/>
        <w:gridCol w:w="2268"/>
        <w:gridCol w:w="2986"/>
        <w:gridCol w:w="2412"/>
        <w:gridCol w:w="1391"/>
      </w:tblGrid>
      <w:tr w:rsidR="00EE0B3F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EE0B3F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EA-53389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Pr="00AB6E88" w:rsidRDefault="00AB6E88">
            <w:pPr>
              <w:pStyle w:val="af2"/>
              <w:rPr>
                <w:sz w:val="20"/>
                <w:szCs w:val="20"/>
              </w:rPr>
            </w:pPr>
            <w:r w:rsidRPr="00AB6E88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E0B3F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EA-53389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Pr="00AB6E88" w:rsidRDefault="00AB6E88">
            <w:pPr>
              <w:pStyle w:val="af2"/>
              <w:rPr>
                <w:sz w:val="20"/>
                <w:szCs w:val="20"/>
              </w:rPr>
            </w:pPr>
            <w:r w:rsidRPr="00AB6E88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E0B3F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EA-53389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Pr="00AB6E88" w:rsidRDefault="00AB6E88">
            <w:pPr>
              <w:pStyle w:val="af2"/>
              <w:rPr>
                <w:sz w:val="20"/>
                <w:szCs w:val="20"/>
              </w:rPr>
            </w:pPr>
            <w:r w:rsidRPr="00AB6E88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E0B3F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EA-53389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Pr="00AB6E88" w:rsidRDefault="00AB6E88">
            <w:pPr>
              <w:pStyle w:val="af2"/>
              <w:rPr>
                <w:sz w:val="20"/>
                <w:szCs w:val="20"/>
              </w:rPr>
            </w:pPr>
            <w:r w:rsidRPr="00AB6E88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E0B3F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EA-53389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Pr="00AB6E88" w:rsidRDefault="00AB6E88">
            <w:pPr>
              <w:pStyle w:val="af2"/>
              <w:rPr>
                <w:sz w:val="20"/>
                <w:szCs w:val="20"/>
              </w:rPr>
            </w:pPr>
            <w:r w:rsidRPr="00AB6E88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E0B3F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EA-53389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Pr="00AB6E88" w:rsidRDefault="00AB6E88">
            <w:pPr>
              <w:pStyle w:val="af2"/>
              <w:rPr>
                <w:sz w:val="20"/>
                <w:szCs w:val="20"/>
              </w:rPr>
            </w:pPr>
            <w:r w:rsidRPr="00AB6E88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E0B3F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Pr="00AB6E88" w:rsidRDefault="00AB6E88">
            <w:pPr>
              <w:pStyle w:val="af2"/>
              <w:rPr>
                <w:sz w:val="20"/>
                <w:szCs w:val="20"/>
              </w:rPr>
            </w:pPr>
            <w:r w:rsidRPr="00AB6E88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E0B3F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Pr="00AB6E88" w:rsidRDefault="00AB6E88">
            <w:pPr>
              <w:pStyle w:val="af2"/>
              <w:rPr>
                <w:sz w:val="20"/>
                <w:szCs w:val="20"/>
              </w:rPr>
            </w:pPr>
            <w:r w:rsidRPr="00AB6E88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E0B3F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Pr="00AB6E88" w:rsidRDefault="00AB6E88">
            <w:pPr>
              <w:pStyle w:val="af2"/>
              <w:rPr>
                <w:sz w:val="20"/>
                <w:szCs w:val="20"/>
              </w:rPr>
            </w:pPr>
            <w:r w:rsidRPr="00AB6E88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E0B3F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Pr="00AB6E88" w:rsidRDefault="00AB6E88">
            <w:pPr>
              <w:pStyle w:val="af2"/>
              <w:rPr>
                <w:sz w:val="20"/>
                <w:szCs w:val="20"/>
              </w:rPr>
            </w:pPr>
            <w:r w:rsidRPr="00AB6E88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E0B3F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Pr="00AB6E88" w:rsidRDefault="00AB6E88">
            <w:pPr>
              <w:pStyle w:val="af2"/>
              <w:rPr>
                <w:sz w:val="20"/>
                <w:szCs w:val="20"/>
              </w:rPr>
            </w:pPr>
            <w:r w:rsidRPr="00AB6E88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E0B3F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Pr="00AB6E88" w:rsidRDefault="00AB6E88">
            <w:pPr>
              <w:pStyle w:val="af2"/>
              <w:rPr>
                <w:sz w:val="20"/>
                <w:szCs w:val="20"/>
              </w:rPr>
            </w:pPr>
            <w:r w:rsidRPr="00AB6E88">
              <w:rPr>
                <w:sz w:val="20"/>
                <w:szCs w:val="20"/>
              </w:rPr>
              <w:t xml:space="preserve">ОБЩЕСТВО С </w:t>
            </w:r>
            <w:r w:rsidRPr="00AB6E88">
              <w:rPr>
                <w:sz w:val="20"/>
                <w:szCs w:val="20"/>
              </w:rPr>
              <w:t>ОГРАНИЧЕННОЙ ОТВЕТСТВЕННОСТЬЮ "МОСКАНЦ"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E0B3F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EA-53417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E0B3F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EA-53417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E0B3F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EA-53417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E0B3F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EA-53417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E0B3F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EA-53417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E0B3F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EA-53417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E0B3F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EA-53281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Pr="00AB6E88" w:rsidRDefault="00AB6E88">
            <w:pPr>
              <w:pStyle w:val="af2"/>
              <w:rPr>
                <w:sz w:val="20"/>
                <w:szCs w:val="20"/>
              </w:rPr>
            </w:pPr>
            <w:r w:rsidRPr="00AB6E88">
              <w:rPr>
                <w:sz w:val="20"/>
                <w:szCs w:val="20"/>
              </w:rPr>
              <w:t>ОБЩЕСТВО С ОГРАНИЧЕННОЙ ОТВЕТСТВЕННОСТЬЮ "УФАБУМТОРГ"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E0B3F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EA-53281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Pr="00AB6E88" w:rsidRDefault="00AB6E88">
            <w:pPr>
              <w:pStyle w:val="af2"/>
              <w:rPr>
                <w:sz w:val="20"/>
                <w:szCs w:val="20"/>
              </w:rPr>
            </w:pPr>
            <w:r w:rsidRPr="00AB6E88">
              <w:rPr>
                <w:sz w:val="20"/>
                <w:szCs w:val="20"/>
              </w:rPr>
              <w:t>ОБЩЕСТВО С ОГРАНИЧЕННОЙ ОТВЕТСТВЕННОСТЬЮ "УФАБУМТОРГ"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E0B3F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EA-53281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Pr="00AB6E88" w:rsidRDefault="00AB6E88">
            <w:pPr>
              <w:pStyle w:val="af2"/>
              <w:rPr>
                <w:sz w:val="20"/>
                <w:szCs w:val="20"/>
              </w:rPr>
            </w:pPr>
            <w:r w:rsidRPr="00AB6E88">
              <w:rPr>
                <w:sz w:val="20"/>
                <w:szCs w:val="20"/>
              </w:rPr>
              <w:t>ОБЩЕСТВО С ОГРАНИЧЕННОЙ ОТВЕТСТВЕННОСТЬЮ "УФАБУМТОРГ"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E0B3F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EA-53281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Pr="00AB6E88" w:rsidRDefault="00AB6E88">
            <w:pPr>
              <w:pStyle w:val="af2"/>
              <w:rPr>
                <w:sz w:val="20"/>
                <w:szCs w:val="20"/>
              </w:rPr>
            </w:pPr>
            <w:r w:rsidRPr="00AB6E88">
              <w:rPr>
                <w:sz w:val="20"/>
                <w:szCs w:val="20"/>
              </w:rPr>
              <w:t>ОБЩЕСТВО С ОГРАНИЧЕННОЙ ОТВЕТСТВЕННОСТЬЮ "УФАБУМТОРГ"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E0B3F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EA-53281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Pr="00AB6E88" w:rsidRDefault="00AB6E88">
            <w:pPr>
              <w:pStyle w:val="af2"/>
              <w:rPr>
                <w:sz w:val="20"/>
                <w:szCs w:val="20"/>
              </w:rPr>
            </w:pPr>
            <w:r w:rsidRPr="00AB6E88">
              <w:rPr>
                <w:sz w:val="20"/>
                <w:szCs w:val="20"/>
              </w:rPr>
              <w:t>ОБЩЕСТВО С ОГРАНИЧЕННОЙ ОТВЕТСТВЕННОСТЬЮ "УФАБУМТОРГ"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E0B3F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EA-53281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Pr="00AB6E88" w:rsidRDefault="00AB6E88">
            <w:pPr>
              <w:pStyle w:val="af2"/>
              <w:rPr>
                <w:sz w:val="20"/>
                <w:szCs w:val="20"/>
              </w:rPr>
            </w:pPr>
            <w:r w:rsidRPr="00AB6E88">
              <w:rPr>
                <w:sz w:val="20"/>
                <w:szCs w:val="20"/>
              </w:rPr>
              <w:t xml:space="preserve">ОБЩЕСТВО С </w:t>
            </w:r>
            <w:r w:rsidRPr="00AB6E88">
              <w:rPr>
                <w:sz w:val="20"/>
                <w:szCs w:val="20"/>
              </w:rPr>
              <w:t>ОГРАНИЧЕННОЙ ОТВЕТСТВЕННОСТЬЮ "УФАБУМТОРГ"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E0B3F" w:rsidRDefault="00AB6E8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EE0B3F" w:rsidRDefault="00EE0B3F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EE0B3F" w:rsidRDefault="00AB6E8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AB6E88">
        <w:rPr>
          <w:rFonts w:eastAsia="Times New Roman"/>
          <w:sz w:val="20"/>
          <w:szCs w:val="20"/>
        </w:rPr>
        <w:t>ОБЩЕСТВО С ОГРАНИЧЕННОЙ ОТВЕТСТВЕННОСТЬЮ "УФАБУ</w:t>
      </w:r>
      <w:r w:rsidRPr="00AB6E88">
        <w:rPr>
          <w:rFonts w:eastAsia="Times New Roman"/>
          <w:sz w:val="20"/>
          <w:szCs w:val="20"/>
        </w:rPr>
        <w:t xml:space="preserve">МТОРГ",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EE0B3F" w:rsidRPr="00AB6E88" w:rsidRDefault="00EE0B3F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EE0B3F" w:rsidRDefault="00AB6E8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AB6E88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AB6E88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AB6E88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EE0B3F" w:rsidRDefault="00EE0B3F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935"/>
        <w:gridCol w:w="2678"/>
        <w:gridCol w:w="3421"/>
      </w:tblGrid>
      <w:tr w:rsidR="00EE0B3F">
        <w:tc>
          <w:tcPr>
            <w:tcW w:w="3935" w:type="dxa"/>
            <w:shd w:val="clear" w:color="auto" w:fill="auto"/>
            <w:vAlign w:val="bottom"/>
          </w:tcPr>
          <w:p w:rsidR="00EE0B3F" w:rsidRDefault="00AB6E88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EE0B3F" w:rsidRDefault="00EE0B3F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EE0B3F" w:rsidRDefault="00AB6E88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EE0B3F">
        <w:tc>
          <w:tcPr>
            <w:tcW w:w="3935" w:type="dxa"/>
            <w:shd w:val="clear" w:color="auto" w:fill="auto"/>
            <w:vAlign w:val="bottom"/>
          </w:tcPr>
          <w:p w:rsidR="00EE0B3F" w:rsidRDefault="00AB6E88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EE0B3F" w:rsidRDefault="00EE0B3F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EE0B3F" w:rsidRDefault="00AB6E88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EE0B3F">
        <w:tc>
          <w:tcPr>
            <w:tcW w:w="3935" w:type="dxa"/>
            <w:shd w:val="clear" w:color="auto" w:fill="auto"/>
            <w:vAlign w:val="bottom"/>
          </w:tcPr>
          <w:p w:rsidR="00EE0B3F" w:rsidRDefault="00AB6E88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EE0B3F" w:rsidRDefault="00EE0B3F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EE0B3F" w:rsidRDefault="00AB6E88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E0B3F">
        <w:tc>
          <w:tcPr>
            <w:tcW w:w="3935" w:type="dxa"/>
            <w:shd w:val="clear" w:color="auto" w:fill="auto"/>
            <w:vAlign w:val="bottom"/>
          </w:tcPr>
          <w:p w:rsidR="00EE0B3F" w:rsidRDefault="00AB6E88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EE0B3F" w:rsidRDefault="00EE0B3F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EE0B3F" w:rsidRDefault="00AB6E88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EE0B3F">
        <w:tc>
          <w:tcPr>
            <w:tcW w:w="3935" w:type="dxa"/>
            <w:shd w:val="clear" w:color="auto" w:fill="auto"/>
            <w:vAlign w:val="bottom"/>
          </w:tcPr>
          <w:p w:rsidR="00EE0B3F" w:rsidRDefault="00AB6E88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EE0B3F" w:rsidRDefault="00EE0B3F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EE0B3F" w:rsidRDefault="00AB6E88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EE0B3F">
        <w:tc>
          <w:tcPr>
            <w:tcW w:w="3935" w:type="dxa"/>
            <w:shd w:val="clear" w:color="auto" w:fill="auto"/>
            <w:vAlign w:val="bottom"/>
          </w:tcPr>
          <w:p w:rsidR="00EE0B3F" w:rsidRDefault="00AB6E88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EE0B3F" w:rsidRDefault="00EE0B3F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EE0B3F" w:rsidRDefault="00AB6E88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EE0B3F" w:rsidRDefault="00EE0B3F">
      <w:pPr>
        <w:jc w:val="both"/>
      </w:pPr>
    </w:p>
    <w:sectPr w:rsidR="00EE0B3F" w:rsidSect="00EE0B3F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1B146B"/>
    <w:multiLevelType w:val="multilevel"/>
    <w:tmpl w:val="DDF6A4C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7C1D3107"/>
    <w:multiLevelType w:val="multilevel"/>
    <w:tmpl w:val="3A125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EE0B3F"/>
    <w:rsid w:val="00AB6E88"/>
    <w:rsid w:val="00EE0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B3F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sid w:val="00EE0B3F"/>
    <w:rPr>
      <w:sz w:val="20"/>
      <w:szCs w:val="20"/>
    </w:rPr>
  </w:style>
  <w:style w:type="character" w:customStyle="1" w:styleId="-">
    <w:name w:val="Интернет-ссылка"/>
    <w:rsid w:val="00EE0B3F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rsid w:val="00EE0B3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rsid w:val="00EE0B3F"/>
    <w:pPr>
      <w:spacing w:after="140" w:line="288" w:lineRule="auto"/>
    </w:pPr>
  </w:style>
  <w:style w:type="paragraph" w:styleId="aa">
    <w:name w:val="List"/>
    <w:basedOn w:val="a9"/>
    <w:rsid w:val="00EE0B3F"/>
    <w:rPr>
      <w:rFonts w:cs="Noto Sans Devanagari"/>
    </w:rPr>
  </w:style>
  <w:style w:type="paragraph" w:customStyle="1" w:styleId="Caption">
    <w:name w:val="Caption"/>
    <w:basedOn w:val="a"/>
    <w:qFormat/>
    <w:rsid w:val="00EE0B3F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EE0B3F"/>
    <w:pPr>
      <w:suppressLineNumbers/>
    </w:pPr>
    <w:rPr>
      <w:rFonts w:cs="Noto Sans Devanagari"/>
    </w:rPr>
  </w:style>
  <w:style w:type="paragraph" w:styleId="ac">
    <w:name w:val="Title"/>
    <w:basedOn w:val="a"/>
    <w:qFormat/>
    <w:rsid w:val="00EE0B3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EE0B3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E0B3F"/>
    <w:pPr>
      <w:spacing w:beforeAutospacing="1" w:afterAutospacing="1"/>
    </w:pPr>
  </w:style>
  <w:style w:type="paragraph" w:customStyle="1" w:styleId="th">
    <w:name w:val="th"/>
    <w:basedOn w:val="a"/>
    <w:qFormat/>
    <w:rsid w:val="00EE0B3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E0B3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E0B3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E0B3F"/>
    <w:pPr>
      <w:spacing w:beforeAutospacing="1" w:after="200"/>
    </w:pPr>
  </w:style>
  <w:style w:type="paragraph" w:customStyle="1" w:styleId="usual2">
    <w:name w:val="usual2"/>
    <w:basedOn w:val="a"/>
    <w:qFormat/>
    <w:rsid w:val="00EE0B3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E0B3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E0B3F"/>
    <w:pPr>
      <w:spacing w:beforeAutospacing="1" w:afterAutospacing="1"/>
    </w:pPr>
  </w:style>
  <w:style w:type="paragraph" w:customStyle="1" w:styleId="requests">
    <w:name w:val="requests"/>
    <w:basedOn w:val="a"/>
    <w:qFormat/>
    <w:rsid w:val="00EE0B3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E0B3F"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EE0B3F"/>
  </w:style>
  <w:style w:type="paragraph" w:customStyle="1" w:styleId="af3">
    <w:name w:val="Заголовок таблицы"/>
    <w:basedOn w:val="af2"/>
    <w:qFormat/>
    <w:rsid w:val="00EE0B3F"/>
  </w:style>
  <w:style w:type="paragraph" w:customStyle="1" w:styleId="af4">
    <w:name w:val="Текст в заданном формате"/>
    <w:basedOn w:val="a"/>
    <w:qFormat/>
    <w:rsid w:val="00EE0B3F"/>
  </w:style>
  <w:style w:type="paragraph" w:customStyle="1" w:styleId="DocumentMap">
    <w:name w:val="DocumentMap"/>
    <w:qFormat/>
    <w:rsid w:val="00EE0B3F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1146</Words>
  <Characters>6536</Characters>
  <Application>Microsoft Office Word</Application>
  <DocSecurity>0</DocSecurity>
  <Lines>54</Lines>
  <Paragraphs>15</Paragraphs>
  <ScaleCrop>false</ScaleCrop>
  <Company>Hewlett-Packard Company</Company>
  <LinksUpToDate>false</LinksUpToDate>
  <CharactersWithSpaces>7667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2020-07-27T05:59:00Z</dcterms:created>
  <dcterms:modified xsi:type="dcterms:W3CDTF">2020-07-27T05:59:00Z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