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9CA" w:rsidRDefault="00A571F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709CA" w:rsidRDefault="00A571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объекту: "Строительство здания амбулатории врача общей практики" корпус 2 по адресу: Краснодарский край, Крыловский район, ст. </w:t>
      </w:r>
      <w:proofErr w:type="spellStart"/>
      <w:r>
        <w:rPr>
          <w:rFonts w:eastAsia="Times New Roman"/>
          <w:b/>
          <w:bCs/>
          <w:sz w:val="20"/>
          <w:szCs w:val="20"/>
        </w:rPr>
        <w:t>Новосергиеская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ул. </w:t>
      </w:r>
      <w:proofErr w:type="gramStart"/>
      <w:r>
        <w:rPr>
          <w:rFonts w:eastAsia="Times New Roman"/>
          <w:b/>
          <w:bCs/>
          <w:sz w:val="20"/>
          <w:szCs w:val="20"/>
        </w:rPr>
        <w:t>Школьная</w:t>
      </w:r>
      <w:proofErr w:type="gramEnd"/>
      <w:r>
        <w:rPr>
          <w:rFonts w:eastAsia="Times New Roman"/>
          <w:b/>
          <w:bCs/>
          <w:sz w:val="20"/>
          <w:szCs w:val="20"/>
        </w:rPr>
        <w:t>, б/н""</w:t>
      </w:r>
    </w:p>
    <w:p w:rsidR="009709CA" w:rsidRPr="00A571FA" w:rsidRDefault="00A571FA">
      <w:pPr>
        <w:ind w:firstLine="567"/>
        <w:jc w:val="center"/>
        <w:rPr>
          <w:rFonts w:eastAsia="Times New Roman"/>
          <w:b/>
          <w:bCs/>
        </w:rPr>
      </w:pPr>
      <w:r w:rsidRPr="00A571F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571FA">
        <w:rPr>
          <w:rFonts w:eastAsia="Times New Roman"/>
          <w:b/>
          <w:bCs/>
          <w:sz w:val="20"/>
          <w:szCs w:val="20"/>
        </w:rPr>
        <w:t xml:space="preserve"> 0318300017420000076) </w:t>
      </w:r>
    </w:p>
    <w:p w:rsidR="009709CA" w:rsidRPr="00A571FA" w:rsidRDefault="009709CA">
      <w:pPr>
        <w:ind w:firstLine="567"/>
        <w:jc w:val="center"/>
        <w:rPr>
          <w:sz w:val="20"/>
          <w:szCs w:val="20"/>
        </w:rPr>
      </w:pPr>
    </w:p>
    <w:p w:rsidR="009709CA" w:rsidRPr="00A571FA" w:rsidRDefault="00A571FA">
      <w:pPr>
        <w:ind w:firstLine="567"/>
        <w:jc w:val="right"/>
      </w:pPr>
      <w:r w:rsidRPr="00A571FA">
        <w:rPr>
          <w:rFonts w:eastAsia="Times New Roman"/>
          <w:sz w:val="20"/>
          <w:szCs w:val="20"/>
        </w:rPr>
        <w:t>28.07.20 17:14:40 (</w:t>
      </w:r>
      <w:r>
        <w:rPr>
          <w:rFonts w:eastAsia="Times New Roman"/>
          <w:sz w:val="20"/>
          <w:szCs w:val="20"/>
          <w:lang w:val="en-US"/>
        </w:rPr>
        <w:t>MSK</w:t>
      </w:r>
      <w:r w:rsidRPr="00A571FA">
        <w:rPr>
          <w:rFonts w:eastAsia="Times New Roman"/>
          <w:sz w:val="20"/>
          <w:szCs w:val="20"/>
        </w:rPr>
        <w:t>+00:00)</w:t>
      </w:r>
    </w:p>
    <w:p w:rsidR="009709CA" w:rsidRPr="00A571FA" w:rsidRDefault="009709CA">
      <w:pPr>
        <w:ind w:firstLine="567"/>
        <w:rPr>
          <w:rFonts w:eastAsia="Times New Roman"/>
          <w:sz w:val="20"/>
          <w:szCs w:val="20"/>
        </w:rPr>
      </w:pPr>
    </w:p>
    <w:p w:rsidR="009709CA" w:rsidRPr="00A571FA" w:rsidRDefault="00A571FA">
      <w:r>
        <w:rPr>
          <w:rFonts w:eastAsia="Times New Roman"/>
          <w:sz w:val="20"/>
          <w:szCs w:val="20"/>
        </w:rPr>
        <w:t>Место</w:t>
      </w:r>
      <w:r w:rsidRPr="00A571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571FA">
        <w:rPr>
          <w:rFonts w:eastAsia="Times New Roman"/>
          <w:sz w:val="20"/>
          <w:szCs w:val="20"/>
        </w:rPr>
        <w:t>: Российская Федерация, 352080, Краснодарский край, Крыловский р-н, Крыловская ст-ца, УЛ ОРДЖОНИКИДЗЕ, 43</w:t>
      </w:r>
    </w:p>
    <w:p w:rsidR="009709CA" w:rsidRPr="00A571FA" w:rsidRDefault="009709CA">
      <w:pPr>
        <w:rPr>
          <w:rFonts w:eastAsia="Times New Roman"/>
          <w:sz w:val="20"/>
          <w:szCs w:val="20"/>
        </w:rPr>
      </w:pPr>
    </w:p>
    <w:p w:rsidR="009709CA" w:rsidRPr="00A571FA" w:rsidRDefault="00A571FA">
      <w:r>
        <w:rPr>
          <w:rFonts w:eastAsia="Times New Roman"/>
          <w:sz w:val="20"/>
          <w:szCs w:val="20"/>
        </w:rPr>
        <w:t>Организатор</w:t>
      </w:r>
      <w:r w:rsidRPr="00A571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71FA">
        <w:rPr>
          <w:rFonts w:eastAsia="Times New Roman"/>
          <w:sz w:val="20"/>
          <w:szCs w:val="20"/>
        </w:rPr>
        <w:t>: АДМИНИСТРАЦИЯ МУНИЦИПАЛЬНОГО ОБРАЗОВАНИЯ КРЫЛОВСКИЙ РАЙО</w:t>
      </w:r>
      <w:r w:rsidRPr="00A571FA">
        <w:rPr>
          <w:rFonts w:eastAsia="Times New Roman"/>
          <w:sz w:val="20"/>
          <w:szCs w:val="20"/>
        </w:rPr>
        <w:t>Н</w:t>
      </w:r>
    </w:p>
    <w:p w:rsidR="009709CA" w:rsidRPr="00A571FA" w:rsidRDefault="009709CA">
      <w:pPr>
        <w:rPr>
          <w:rFonts w:eastAsia="Times New Roman"/>
          <w:sz w:val="20"/>
          <w:szCs w:val="20"/>
        </w:rPr>
      </w:pPr>
    </w:p>
    <w:p w:rsidR="009709CA" w:rsidRPr="00A571FA" w:rsidRDefault="00A571FA">
      <w:r w:rsidRPr="00A571FA">
        <w:rPr>
          <w:rFonts w:eastAsia="Times New Roman"/>
          <w:sz w:val="20"/>
          <w:szCs w:val="20"/>
        </w:rPr>
        <w:t>Заказчик: АДМИНИСТРАЦИЯ МУНИЦИПАЛЬНОГО ОБРАЗОВАНИЯ КРЫЛОВСКИЙ РАЙОН</w:t>
      </w:r>
    </w:p>
    <w:p w:rsidR="009709CA" w:rsidRPr="00A571FA" w:rsidRDefault="009709CA">
      <w:pPr>
        <w:rPr>
          <w:rFonts w:eastAsia="Times New Roman"/>
          <w:sz w:val="20"/>
          <w:szCs w:val="20"/>
        </w:rPr>
      </w:pPr>
    </w:p>
    <w:p w:rsidR="009709CA" w:rsidRDefault="00A571FA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A571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71FA">
        <w:rPr>
          <w:rFonts w:eastAsia="Times New Roman"/>
          <w:sz w:val="20"/>
          <w:szCs w:val="20"/>
        </w:rPr>
        <w:t xml:space="preserve">: Выполнение работ по объекту: "Строительство здания амбулатории врача общей практики" корпус 2 по адресу: Краснодарский край, Крыловский район, ст. </w:t>
      </w:r>
      <w:proofErr w:type="spellStart"/>
      <w:r>
        <w:rPr>
          <w:rFonts w:eastAsia="Times New Roman"/>
          <w:sz w:val="20"/>
          <w:szCs w:val="20"/>
          <w:lang w:val="en-US"/>
        </w:rPr>
        <w:t>Новосергиеская</w:t>
      </w:r>
      <w:proofErr w:type="spellEnd"/>
      <w:r>
        <w:rPr>
          <w:rFonts w:eastAsia="Times New Roman"/>
          <w:sz w:val="20"/>
          <w:szCs w:val="20"/>
          <w:lang w:val="en-US"/>
        </w:rPr>
        <w:t>,</w:t>
      </w:r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Школьная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, б/н" </w:t>
      </w:r>
    </w:p>
    <w:p w:rsidR="009709CA" w:rsidRDefault="009709CA">
      <w:pPr>
        <w:rPr>
          <w:rFonts w:eastAsia="Times New Roman"/>
          <w:sz w:val="20"/>
          <w:szCs w:val="20"/>
          <w:lang w:val="en-US"/>
        </w:rPr>
      </w:pPr>
    </w:p>
    <w:p w:rsidR="009709CA" w:rsidRDefault="00A571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203233800774723380100100400024120414</w:t>
      </w:r>
    </w:p>
    <w:p w:rsidR="009709CA" w:rsidRDefault="009709CA"/>
    <w:p w:rsidR="009709CA" w:rsidRDefault="00A571F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12 629 261,09 руб.</w:t>
      </w:r>
    </w:p>
    <w:p w:rsidR="009709CA" w:rsidRPr="00A571FA" w:rsidRDefault="009709CA">
      <w:pPr>
        <w:rPr>
          <w:rFonts w:eastAsia="Times New Roman"/>
          <w:sz w:val="20"/>
          <w:szCs w:val="20"/>
        </w:rPr>
      </w:pPr>
    </w:p>
    <w:p w:rsidR="009709CA" w:rsidRPr="00A571FA" w:rsidRDefault="00A571FA">
      <w:r>
        <w:rPr>
          <w:rFonts w:eastAsia="Times New Roman"/>
          <w:sz w:val="20"/>
          <w:szCs w:val="20"/>
        </w:rPr>
        <w:t>Снижение</w:t>
      </w:r>
      <w:r w:rsidRPr="00A571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571FA">
        <w:rPr>
          <w:rFonts w:eastAsia="Times New Roman"/>
          <w:sz w:val="20"/>
          <w:szCs w:val="20"/>
        </w:rPr>
        <w:t>, %: 4.50</w:t>
      </w:r>
    </w:p>
    <w:p w:rsidR="009709CA" w:rsidRPr="00A571FA" w:rsidRDefault="009709CA">
      <w:pPr>
        <w:rPr>
          <w:rFonts w:eastAsia="Times New Roman"/>
          <w:sz w:val="20"/>
          <w:szCs w:val="20"/>
        </w:rPr>
      </w:pPr>
    </w:p>
    <w:p w:rsidR="009709CA" w:rsidRDefault="00A571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709CA">
        <w:tc>
          <w:tcPr>
            <w:tcW w:w="4960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709CA">
        <w:tc>
          <w:tcPr>
            <w:tcW w:w="4960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709CA">
        <w:tc>
          <w:tcPr>
            <w:tcW w:w="4960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709CA">
        <w:tc>
          <w:tcPr>
            <w:tcW w:w="4960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709CA">
        <w:tc>
          <w:tcPr>
            <w:tcW w:w="4960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709CA" w:rsidRDefault="009709CA">
      <w:pPr>
        <w:rPr>
          <w:rFonts w:eastAsia="Times New Roman"/>
          <w:sz w:val="20"/>
          <w:szCs w:val="20"/>
        </w:rPr>
      </w:pPr>
    </w:p>
    <w:p w:rsidR="009709CA" w:rsidRDefault="00A571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709CA">
        <w:tc>
          <w:tcPr>
            <w:tcW w:w="4960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709CA">
        <w:tc>
          <w:tcPr>
            <w:tcW w:w="4960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709CA">
        <w:tc>
          <w:tcPr>
            <w:tcW w:w="4960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09CA" w:rsidRDefault="00A571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709CA" w:rsidRDefault="009709CA">
      <w:pPr>
        <w:rPr>
          <w:rFonts w:eastAsia="Times New Roman"/>
          <w:sz w:val="20"/>
          <w:szCs w:val="20"/>
        </w:rPr>
      </w:pPr>
    </w:p>
    <w:p w:rsidR="009709CA" w:rsidRDefault="00A571F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709CA" w:rsidRDefault="009709CA">
      <w:pPr>
        <w:rPr>
          <w:rFonts w:eastAsia="Times New Roman"/>
          <w:sz w:val="20"/>
          <w:szCs w:val="20"/>
        </w:rPr>
      </w:pPr>
    </w:p>
    <w:p w:rsidR="009709CA" w:rsidRDefault="00A571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709CA" w:rsidRDefault="009709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07"/>
        <w:gridCol w:w="2468"/>
        <w:gridCol w:w="1426"/>
        <w:gridCol w:w="1399"/>
        <w:gridCol w:w="2477"/>
      </w:tblGrid>
      <w:tr w:rsidR="009709C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709CA" w:rsidRDefault="00A571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709C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</w:t>
            </w:r>
            <w:r>
              <w:rPr>
                <w:rFonts w:eastAsia="Times New Roman"/>
                <w:sz w:val="20"/>
                <w:szCs w:val="20"/>
              </w:rPr>
              <w:t>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709C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Pr="00A571FA" w:rsidRDefault="00A571FA">
            <w:pPr>
              <w:rPr>
                <w:sz w:val="20"/>
                <w:szCs w:val="20"/>
              </w:rPr>
            </w:pPr>
            <w:r w:rsidRPr="00A571FA">
              <w:rPr>
                <w:sz w:val="20"/>
                <w:szCs w:val="20"/>
              </w:rPr>
              <w:t>ОБЩЕСТВО С ОГРАНИЧЕННОЙ ОТВЕТСТВЕННОСТЬЮ "ЭЛЕМЕНТ" / 2311199784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12 060 944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r w:rsidRPr="00A571FA">
              <w:rPr>
                <w:sz w:val="20"/>
                <w:szCs w:val="20"/>
              </w:rPr>
              <w:t xml:space="preserve">непредставление документов и </w:t>
            </w:r>
            <w:r w:rsidRPr="00A571FA">
              <w:rPr>
                <w:sz w:val="20"/>
                <w:szCs w:val="20"/>
              </w:rPr>
              <w:t xml:space="preserve">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</w:t>
            </w:r>
            <w:r w:rsidRPr="00A571FA">
              <w:rPr>
                <w:sz w:val="20"/>
                <w:szCs w:val="20"/>
              </w:rPr>
              <w:lastRenderedPageBreak/>
              <w:t>указанных документах недостоверной</w:t>
            </w:r>
            <w:r w:rsidRPr="00A571FA">
              <w:rPr>
                <w:sz w:val="20"/>
                <w:szCs w:val="20"/>
              </w:rPr>
              <w:t xml:space="preserve"> информации об участнике аукциона на дату и время окончания срока подачи заявок на участие в аукционе</w:t>
            </w:r>
            <w:r w:rsidRPr="00A571FA">
              <w:rPr>
                <w:sz w:val="20"/>
                <w:szCs w:val="20"/>
              </w:rPr>
              <w:br/>
            </w:r>
            <w:r w:rsidRPr="00A571FA">
              <w:rPr>
                <w:sz w:val="20"/>
                <w:szCs w:val="20"/>
              </w:rPr>
              <w:br/>
              <w:t xml:space="preserve">Признать заявку ООО «Элемент» не соответствующей на основании непредставление документов </w:t>
            </w:r>
            <w:proofErr w:type="gramStart"/>
            <w:r w:rsidRPr="00A571FA">
              <w:rPr>
                <w:sz w:val="20"/>
                <w:szCs w:val="20"/>
              </w:rPr>
              <w:t xml:space="preserve">и информации, которые предусмотрены частью </w:t>
            </w:r>
            <w:proofErr w:type="gramEnd"/>
            <w:r w:rsidRPr="00A571FA">
              <w:rPr>
                <w:sz w:val="20"/>
                <w:szCs w:val="20"/>
              </w:rPr>
              <w:t>11 статьи 24.1, 3 или</w:t>
            </w:r>
            <w:r w:rsidRPr="00A571FA">
              <w:rPr>
                <w:sz w:val="20"/>
                <w:szCs w:val="20"/>
              </w:rPr>
              <w:t xml:space="preserve"> 3.1, 5, 8.2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</w:t>
            </w:r>
            <w:r w:rsidRPr="00A571FA">
              <w:rPr>
                <w:sz w:val="20"/>
                <w:szCs w:val="20"/>
              </w:rPr>
              <w:t xml:space="preserve">я срока подачи заявок на участие в аукционе, а именно: </w:t>
            </w:r>
            <w:proofErr w:type="gramStart"/>
            <w:r w:rsidRPr="00A571FA">
              <w:rPr>
                <w:sz w:val="20"/>
                <w:szCs w:val="20"/>
              </w:rPr>
              <w:t>Документация электронного аукциона содержит Раздел 1 "Информационная карта", где Заказчиком установлены требования в соответствии с законодательством Российской Федерации к лицам, осуществляющим постав</w:t>
            </w:r>
            <w:r w:rsidRPr="00A571FA">
              <w:rPr>
                <w:sz w:val="20"/>
                <w:szCs w:val="20"/>
              </w:rPr>
              <w:t>ку товара, выполнение работы, оказание услуги, являющихся объектом закупки: "п.22 Наличие членства в саморегулируемой организации в области строительства, реконструкции, капитального ремонта объектов капитального строительства, за исключением лиц, указанны</w:t>
            </w:r>
            <w:r w:rsidRPr="00A571FA">
              <w:rPr>
                <w:sz w:val="20"/>
                <w:szCs w:val="20"/>
              </w:rPr>
              <w:t>х в части 2.2 статьи 52 Градостроительного кодекса РФ.</w:t>
            </w:r>
            <w:proofErr w:type="gramEnd"/>
            <w:r w:rsidRPr="00A571FA">
              <w:rPr>
                <w:sz w:val="20"/>
                <w:szCs w:val="20"/>
              </w:rPr>
              <w:t xml:space="preserve"> Если при проведении электронного аукциона участником закупки предложена цена контракта, которая не превышает трех миллионов рублей, требование о </w:t>
            </w:r>
            <w:r w:rsidRPr="00A571FA">
              <w:rPr>
                <w:sz w:val="20"/>
                <w:szCs w:val="20"/>
              </w:rPr>
              <w:lastRenderedPageBreak/>
              <w:t>наличии членства в саморегулируемой организации в област</w:t>
            </w:r>
            <w:r w:rsidRPr="00A571FA">
              <w:rPr>
                <w:sz w:val="20"/>
                <w:szCs w:val="20"/>
              </w:rPr>
              <w:t>и строительства, реконструкции, капитального ремонта объектов капитального строительства не предъявляется</w:t>
            </w:r>
            <w:proofErr w:type="gramStart"/>
            <w:r w:rsidRPr="00A571FA">
              <w:rPr>
                <w:sz w:val="20"/>
                <w:szCs w:val="20"/>
              </w:rPr>
              <w:t xml:space="preserve">." </w:t>
            </w:r>
            <w:proofErr w:type="gramEnd"/>
            <w:r w:rsidRPr="00A571FA">
              <w:rPr>
                <w:sz w:val="20"/>
                <w:szCs w:val="20"/>
              </w:rPr>
              <w:t>П.44 Информационной карты содержит наименование документа: Действующая выписка из реестра членов саморегулируемой организации в области строительств</w:t>
            </w:r>
            <w:r w:rsidRPr="00A571FA">
              <w:rPr>
                <w:sz w:val="20"/>
                <w:szCs w:val="20"/>
              </w:rPr>
              <w:t>а, реконструкции, капитального ремонта объектов капитального строительства (или ее копия). Выписка должна содержать сведения об уровне ответственности члена саморегулируемой организации по обязательствам по договорам строительного подряда, заключенным с ис</w:t>
            </w:r>
            <w:r w:rsidRPr="00A571FA">
              <w:rPr>
                <w:sz w:val="20"/>
                <w:szCs w:val="20"/>
              </w:rPr>
              <w:t xml:space="preserve">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обязательств. Если при проведении открытого конкурса или электронного аукциона участником закупки </w:t>
            </w:r>
            <w:r w:rsidRPr="00A571FA">
              <w:rPr>
                <w:sz w:val="20"/>
                <w:szCs w:val="20"/>
              </w:rPr>
              <w:t>предложена цена контракта, которая не превышает трех миллионов рублей, требование о представлении действующей выписки из реестра членов саморегулируемой организации в области строительства, реконструкции, капитального ремонта объектов капитального строител</w:t>
            </w:r>
            <w:r w:rsidRPr="00A571FA">
              <w:rPr>
                <w:sz w:val="20"/>
                <w:szCs w:val="20"/>
              </w:rPr>
              <w:t xml:space="preserve">ьства (или ее копии) не предъявляется. </w:t>
            </w:r>
            <w:proofErr w:type="gramStart"/>
            <w:r w:rsidRPr="00A571FA">
              <w:rPr>
                <w:sz w:val="20"/>
                <w:szCs w:val="20"/>
              </w:rPr>
              <w:t xml:space="preserve">В соответствии с нормами и требованиями ГрК РФ выписка из реестра членов саморегулируемой организации содержит информацию о наличии у члена саморегулируемой </w:t>
            </w:r>
            <w:r w:rsidRPr="00A571FA">
              <w:rPr>
                <w:sz w:val="20"/>
                <w:szCs w:val="20"/>
              </w:rPr>
              <w:lastRenderedPageBreak/>
              <w:t>организации права на выполнения работ, сведений об уровне от</w:t>
            </w:r>
            <w:r w:rsidRPr="00A571FA">
              <w:rPr>
                <w:sz w:val="20"/>
                <w:szCs w:val="20"/>
              </w:rPr>
              <w:t>ветственности члена СРО по договорам, а также сведений об уровне ответственности члена СРО по договорам, заключенным с использованием конкурентных способов заключения договора.</w:t>
            </w:r>
            <w:proofErr w:type="gramEnd"/>
            <w:r w:rsidRPr="00A571FA">
              <w:rPr>
                <w:sz w:val="20"/>
                <w:szCs w:val="20"/>
              </w:rPr>
              <w:t xml:space="preserve"> В составе второй части заявк</w:t>
            </w:r>
            <w:proofErr w:type="gramStart"/>
            <w:r w:rsidRPr="00A571FA">
              <w:rPr>
                <w:sz w:val="20"/>
                <w:szCs w:val="20"/>
              </w:rPr>
              <w:t>и  ООО</w:t>
            </w:r>
            <w:proofErr w:type="gramEnd"/>
            <w:r w:rsidRPr="00A571FA">
              <w:rPr>
                <w:sz w:val="20"/>
                <w:szCs w:val="20"/>
              </w:rPr>
              <w:t xml:space="preserve"> "Элемент" представлена выписка из реестра чл</w:t>
            </w:r>
            <w:r w:rsidRPr="00A571FA">
              <w:rPr>
                <w:sz w:val="20"/>
                <w:szCs w:val="20"/>
              </w:rPr>
              <w:t xml:space="preserve">енов саморегулируемой организации от 17.07.2020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A571FA">
              <w:rPr>
                <w:sz w:val="20"/>
                <w:szCs w:val="20"/>
              </w:rPr>
              <w:t>798 в п.3.3 которой указано: Сведения об уровне ответственности члена саморегулируемой организации по обязательствам по договору подряда на выполнение инженерных изысканий, подготовку проектной документации,</w:t>
            </w:r>
            <w:r w:rsidRPr="00A571FA">
              <w:rPr>
                <w:sz w:val="20"/>
                <w:szCs w:val="20"/>
              </w:rPr>
              <w:t xml:space="preserve"> по договору строительного подряда, но договору подряда на осуществление сноса, заключенным с использованием конкурентных способов заключения договоров, и предельному размеру обязательств по таким договорам, в соответствии с которым указанным членом внесен</w:t>
            </w:r>
            <w:r w:rsidRPr="00A571FA">
              <w:rPr>
                <w:sz w:val="20"/>
                <w:szCs w:val="20"/>
              </w:rPr>
              <w:t xml:space="preserve"> взнос в компенсационный фонд обеспечения договорных обязательств (нужное выделить):      Согласно информации размещенной в едином реестре членов СРО (</w:t>
            </w:r>
            <w:r>
              <w:rPr>
                <w:sz w:val="20"/>
                <w:szCs w:val="20"/>
                <w:lang w:val="en-US"/>
              </w:rPr>
              <w:t>http</w:t>
            </w:r>
            <w:r w:rsidRPr="00A571FA">
              <w:rPr>
                <w:sz w:val="20"/>
                <w:szCs w:val="20"/>
              </w:rPr>
              <w:t>://</w:t>
            </w:r>
            <w:r>
              <w:rPr>
                <w:sz w:val="20"/>
                <w:szCs w:val="20"/>
                <w:lang w:val="en-US"/>
              </w:rPr>
              <w:t>reestr</w:t>
            </w:r>
            <w:r w:rsidRPr="00A571F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nostroy</w:t>
            </w:r>
            <w:r w:rsidRPr="00A571F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  <w:r w:rsidRPr="00A571F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reestr</w:t>
            </w:r>
            <w:r w:rsidRPr="00A571FA">
              <w:rPr>
                <w:sz w:val="20"/>
                <w:szCs w:val="20"/>
              </w:rPr>
              <w:t xml:space="preserve">) </w:t>
            </w:r>
            <w:proofErr w:type="gramStart"/>
            <w:r w:rsidRPr="00A571FA">
              <w:rPr>
                <w:sz w:val="20"/>
                <w:szCs w:val="20"/>
              </w:rPr>
              <w:t>у ООО</w:t>
            </w:r>
            <w:proofErr w:type="gramEnd"/>
            <w:r w:rsidRPr="00A571FA">
              <w:rPr>
                <w:sz w:val="20"/>
                <w:szCs w:val="20"/>
              </w:rPr>
              <w:t xml:space="preserve"> "Элемент" ИНН 2311199784 является членом саморегулируемой организа</w:t>
            </w:r>
            <w:r w:rsidRPr="00A571FA">
              <w:rPr>
                <w:sz w:val="20"/>
                <w:szCs w:val="20"/>
              </w:rPr>
              <w:t>ции  Статус члена СРО:  Является членом  Регистрационный номер члена в реестре СРО:  777  Дата регистрации в реестре СРО:  21.08.2017  Дата прекращения членства в СРО:     Основание прекращения членства в СРО:      Однако, ООО "Элемент" не уплачен компенса</w:t>
            </w:r>
            <w:r w:rsidRPr="00A571FA">
              <w:rPr>
                <w:sz w:val="20"/>
                <w:szCs w:val="20"/>
              </w:rPr>
              <w:t xml:space="preserve">ционный взнос, </w:t>
            </w:r>
            <w:r w:rsidRPr="00A571FA">
              <w:rPr>
                <w:sz w:val="20"/>
                <w:szCs w:val="20"/>
              </w:rPr>
              <w:lastRenderedPageBreak/>
              <w:t>установленный п.1) ч.13 ст.55.16 ГрК РФ, следовательно, отсутствует право заключения договоров, заключаемых с использованием конкурентных способов. Таким образом, заявка ООО «Элемент» признана не соответствующей.  Данный вывод содержится так</w:t>
            </w:r>
            <w:r w:rsidRPr="00A571FA">
              <w:rPr>
                <w:sz w:val="20"/>
                <w:szCs w:val="20"/>
              </w:rPr>
              <w:t xml:space="preserve"> же в решении Управления Федеральной антимонопольной службы по Краснодарскому краю от 29 июля 2019г. </w:t>
            </w:r>
            <w:r>
              <w:rPr>
                <w:sz w:val="20"/>
                <w:szCs w:val="20"/>
                <w:lang w:val="en-US"/>
              </w:rPr>
              <w:t>№023/06/69-785/2019.</w:t>
            </w:r>
          </w:p>
        </w:tc>
      </w:tr>
      <w:tr w:rsidR="009709C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EA-53776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Pr="00A571FA" w:rsidRDefault="00A571FA">
            <w:pPr>
              <w:rPr>
                <w:sz w:val="20"/>
                <w:szCs w:val="20"/>
              </w:rPr>
            </w:pPr>
            <w:r w:rsidRPr="00A571FA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12 124 090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709CA" w:rsidRDefault="009709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3"/>
        <w:gridCol w:w="2468"/>
        <w:gridCol w:w="1610"/>
        <w:gridCol w:w="1760"/>
        <w:gridCol w:w="1616"/>
      </w:tblGrid>
      <w:tr w:rsidR="009709CA">
        <w:tc>
          <w:tcPr>
            <w:tcW w:w="9977" w:type="dxa"/>
            <w:gridSpan w:val="5"/>
            <w:shd w:val="clear" w:color="auto" w:fill="auto"/>
          </w:tcPr>
          <w:p w:rsidR="009709CA" w:rsidRDefault="00A571F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9709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709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Pr="00A571FA" w:rsidRDefault="00A571FA">
            <w:pPr>
              <w:rPr>
                <w:sz w:val="20"/>
                <w:szCs w:val="20"/>
              </w:rPr>
            </w:pPr>
            <w:r w:rsidRPr="00A571FA">
              <w:rPr>
                <w:sz w:val="20"/>
                <w:szCs w:val="20"/>
              </w:rPr>
              <w:t xml:space="preserve">ОБЩЕСТВО С ОГРАНИЧЕННОЙ </w:t>
            </w:r>
            <w:r w:rsidRPr="00A571FA">
              <w:rPr>
                <w:sz w:val="20"/>
                <w:szCs w:val="20"/>
              </w:rPr>
              <w:t>ОТВЕТСТВЕННОСТЬЮ "ЭЛЕМЕНТ" / 2311199784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12 060 944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9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Pr="00A571FA" w:rsidRDefault="00A571FA">
            <w:pPr>
              <w:rPr>
                <w:sz w:val="20"/>
                <w:szCs w:val="20"/>
              </w:rPr>
            </w:pPr>
            <w:r w:rsidRPr="00A571FA">
              <w:rPr>
                <w:sz w:val="20"/>
                <w:szCs w:val="20"/>
              </w:rPr>
              <w:t>ОБЩЕСТВО С ОГРАНИЧЕННОЙ ОТВЕТСТВЕННОСТЬЮ "ЭЛЕМЕНТ" / 2311199784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12 060 944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9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Pr="00A571FA" w:rsidRDefault="00A571FA">
            <w:pPr>
              <w:rPr>
                <w:sz w:val="20"/>
                <w:szCs w:val="20"/>
              </w:rPr>
            </w:pPr>
            <w:r w:rsidRPr="00A571FA">
              <w:rPr>
                <w:sz w:val="20"/>
                <w:szCs w:val="20"/>
              </w:rPr>
              <w:t>ОБЩЕС</w:t>
            </w:r>
            <w:r w:rsidRPr="00A571FA">
              <w:rPr>
                <w:sz w:val="20"/>
                <w:szCs w:val="20"/>
              </w:rPr>
              <w:t>ТВО С ОГРАНИЧЕННОЙ ОТВЕТСТВЕННОСТЬЮ "ЭЛЕМЕНТ" / 2311199784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12 060 944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9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Pr="00A571FA" w:rsidRDefault="00A571FA">
            <w:pPr>
              <w:rPr>
                <w:sz w:val="20"/>
                <w:szCs w:val="20"/>
              </w:rPr>
            </w:pPr>
            <w:r w:rsidRPr="00A571FA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12 124 090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9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Pr="00A571FA" w:rsidRDefault="00A571FA">
            <w:pPr>
              <w:rPr>
                <w:sz w:val="20"/>
                <w:szCs w:val="20"/>
              </w:rPr>
            </w:pPr>
            <w:r w:rsidRPr="00A571FA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12 124 090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9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Pr="00A571FA" w:rsidRDefault="00A571FA">
            <w:pPr>
              <w:rPr>
                <w:sz w:val="20"/>
                <w:szCs w:val="20"/>
              </w:rPr>
            </w:pPr>
            <w:r w:rsidRPr="00A571FA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12 124 090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9CA" w:rsidRDefault="00A571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09CA" w:rsidRDefault="009709CA">
      <w:pPr>
        <w:jc w:val="both"/>
        <w:rPr>
          <w:rFonts w:eastAsia="Times New Roman"/>
          <w:sz w:val="20"/>
          <w:szCs w:val="20"/>
          <w:lang w:val="en-US"/>
        </w:rPr>
      </w:pPr>
    </w:p>
    <w:p w:rsidR="009709CA" w:rsidRDefault="00A571FA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"КУБАНЬИНВЕСТСТРОЙ", предложивший цену контракта 12 124 090,60 руб.</w:t>
      </w:r>
    </w:p>
    <w:p w:rsidR="009709CA" w:rsidRDefault="009709CA">
      <w:pPr>
        <w:jc w:val="both"/>
        <w:rPr>
          <w:rFonts w:eastAsia="Times New Roman"/>
          <w:sz w:val="20"/>
          <w:szCs w:val="20"/>
        </w:rPr>
      </w:pPr>
    </w:p>
    <w:p w:rsidR="009709CA" w:rsidRDefault="00A571F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"КУБАНЬИНВЕСТСТРОЙ",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9709CA" w:rsidRPr="00A571FA" w:rsidRDefault="009709CA">
      <w:pPr>
        <w:jc w:val="both"/>
        <w:rPr>
          <w:rFonts w:eastAsia="Times New Roman"/>
          <w:sz w:val="20"/>
          <w:szCs w:val="20"/>
        </w:rPr>
      </w:pPr>
    </w:p>
    <w:p w:rsidR="009709CA" w:rsidRPr="00A571FA" w:rsidRDefault="00A571FA">
      <w:pPr>
        <w:jc w:val="both"/>
      </w:pPr>
      <w:r w:rsidRPr="00A571F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</w:t>
      </w:r>
      <w:r>
        <w:rPr>
          <w:rFonts w:eastAsia="Times New Roman"/>
          <w:sz w:val="20"/>
          <w:szCs w:val="20"/>
          <w:lang w:val="en-US"/>
        </w:rPr>
        <w:t>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A571FA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709CA" w:rsidRDefault="009709CA">
      <w:pPr>
        <w:jc w:val="both"/>
        <w:rPr>
          <w:rFonts w:eastAsia="Times New Roman"/>
          <w:sz w:val="20"/>
          <w:szCs w:val="20"/>
        </w:rPr>
      </w:pPr>
    </w:p>
    <w:p w:rsidR="009709CA" w:rsidRDefault="00A571F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</w:t>
      </w:r>
      <w:r>
        <w:rPr>
          <w:rFonts w:eastAsia="Times New Roman"/>
          <w:sz w:val="20"/>
          <w:szCs w:val="20"/>
        </w:rPr>
        <w:t>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709CA" w:rsidRDefault="009709CA">
      <w:pPr>
        <w:jc w:val="both"/>
        <w:rPr>
          <w:rFonts w:eastAsia="Times New Roman"/>
          <w:sz w:val="20"/>
          <w:szCs w:val="20"/>
        </w:rPr>
      </w:pPr>
    </w:p>
    <w:p w:rsidR="009709CA" w:rsidRDefault="00A571FA">
      <w:r>
        <w:rPr>
          <w:rFonts w:eastAsia="Times New Roman"/>
          <w:sz w:val="20"/>
          <w:szCs w:val="20"/>
        </w:rPr>
        <w:t>Подписи</w:t>
      </w:r>
    </w:p>
    <w:p w:rsidR="009709CA" w:rsidRDefault="009709C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709CA">
        <w:tc>
          <w:tcPr>
            <w:tcW w:w="3307" w:type="dxa"/>
            <w:shd w:val="clear" w:color="auto" w:fill="auto"/>
            <w:vAlign w:val="bottom"/>
          </w:tcPr>
          <w:p w:rsidR="009709CA" w:rsidRDefault="00A571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09CA" w:rsidRDefault="009709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09CA" w:rsidRDefault="00A571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709CA">
        <w:tc>
          <w:tcPr>
            <w:tcW w:w="3307" w:type="dxa"/>
            <w:shd w:val="clear" w:color="auto" w:fill="auto"/>
            <w:vAlign w:val="bottom"/>
          </w:tcPr>
          <w:p w:rsidR="009709CA" w:rsidRDefault="00A571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09CA" w:rsidRDefault="009709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09CA" w:rsidRDefault="00A571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709CA">
        <w:tc>
          <w:tcPr>
            <w:tcW w:w="3307" w:type="dxa"/>
            <w:shd w:val="clear" w:color="auto" w:fill="auto"/>
            <w:vAlign w:val="bottom"/>
          </w:tcPr>
          <w:p w:rsidR="009709CA" w:rsidRDefault="00A571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09CA" w:rsidRDefault="009709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09CA" w:rsidRDefault="00A571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571F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9CA"/>
    <w:rsid w:val="009709CA"/>
    <w:rsid w:val="00A5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1391</Words>
  <Characters>7934</Characters>
  <Application>Microsoft Office Word</Application>
  <DocSecurity>4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2020-07-28T14:15:00Z</dcterms:created>
  <dcterms:modified xsi:type="dcterms:W3CDTF">2020-07-28T14:15:00Z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