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530" w:rsidRDefault="00AB12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3530" w:rsidRPr="00AB1246" w:rsidRDefault="00AB1246">
      <w:pPr>
        <w:ind w:firstLine="567"/>
        <w:jc w:val="center"/>
      </w:pPr>
      <w:r w:rsidRPr="00AB1246">
        <w:rPr>
          <w:rFonts w:eastAsia="Times New Roman"/>
          <w:b/>
          <w:bCs/>
          <w:sz w:val="20"/>
          <w:szCs w:val="20"/>
        </w:rPr>
        <w:t>"</w:t>
      </w:r>
      <w:r w:rsidRPr="00AB1246">
        <w:rPr>
          <w:rFonts w:eastAsia="Times New Roman"/>
          <w:b/>
          <w:bCs/>
          <w:sz w:val="20"/>
          <w:szCs w:val="20"/>
        </w:rPr>
        <w:t>Оказание услуг по развитию медицинской информационной системы медицинской организации в целях достижения результатов регионального проекта «Создание единого цифрового контура в здравоохранении на основе единой государственной информационной системы в здрав</w:t>
      </w:r>
      <w:r w:rsidRPr="00AB1246">
        <w:rPr>
          <w:rFonts w:eastAsia="Times New Roman"/>
          <w:b/>
          <w:bCs/>
          <w:sz w:val="20"/>
          <w:szCs w:val="20"/>
        </w:rPr>
        <w:t xml:space="preserve">оохранении (ЕГИСЗ)»  в СПб ГБУЗ «Городская больница № 40» в 2020 году" </w:t>
      </w:r>
    </w:p>
    <w:p w:rsidR="00E93530" w:rsidRPr="00AB1246" w:rsidRDefault="00AB1246">
      <w:pPr>
        <w:ind w:firstLine="567"/>
        <w:jc w:val="center"/>
        <w:rPr>
          <w:rFonts w:eastAsia="Times New Roman"/>
          <w:b/>
          <w:bCs/>
        </w:rPr>
      </w:pPr>
      <w:r w:rsidRPr="00AB12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1246">
        <w:rPr>
          <w:rFonts w:eastAsia="Times New Roman"/>
          <w:b/>
          <w:bCs/>
          <w:sz w:val="20"/>
          <w:szCs w:val="20"/>
        </w:rPr>
        <w:t xml:space="preserve"> 0172200000620000149) </w:t>
      </w:r>
    </w:p>
    <w:p w:rsidR="00E93530" w:rsidRPr="00AB1246" w:rsidRDefault="00E93530">
      <w:pPr>
        <w:ind w:firstLine="567"/>
        <w:jc w:val="center"/>
        <w:rPr>
          <w:sz w:val="20"/>
          <w:szCs w:val="20"/>
        </w:rPr>
      </w:pPr>
    </w:p>
    <w:p w:rsidR="00E93530" w:rsidRDefault="00AB1246">
      <w:pPr>
        <w:ind w:firstLine="567"/>
        <w:jc w:val="right"/>
      </w:pPr>
      <w:r w:rsidRPr="00AB1246">
        <w:rPr>
          <w:rFonts w:eastAsia="Times New Roman"/>
          <w:sz w:val="20"/>
          <w:szCs w:val="20"/>
        </w:rPr>
        <w:t>05.08.20 14:46:23 (</w:t>
      </w:r>
      <w:r>
        <w:rPr>
          <w:rFonts w:eastAsia="Times New Roman"/>
          <w:sz w:val="20"/>
          <w:szCs w:val="20"/>
          <w:lang w:val="en-US"/>
        </w:rPr>
        <w:t>MSK</w:t>
      </w:r>
      <w:r w:rsidRPr="00AB1246">
        <w:rPr>
          <w:rFonts w:eastAsia="Times New Roman"/>
          <w:sz w:val="20"/>
          <w:szCs w:val="20"/>
        </w:rPr>
        <w:t>+00:00)</w:t>
      </w:r>
    </w:p>
    <w:p w:rsidR="00E93530" w:rsidRPr="00AB1246" w:rsidRDefault="00E93530">
      <w:pPr>
        <w:ind w:firstLine="567"/>
        <w:rPr>
          <w:rFonts w:eastAsia="Times New Roman"/>
          <w:sz w:val="20"/>
          <w:szCs w:val="20"/>
        </w:rPr>
      </w:pPr>
    </w:p>
    <w:p w:rsidR="00E93530" w:rsidRDefault="00AB1246">
      <w:r>
        <w:rPr>
          <w:rFonts w:eastAsia="Times New Roman"/>
          <w:sz w:val="20"/>
          <w:szCs w:val="20"/>
        </w:rPr>
        <w:t>Уполномоченный орган</w:t>
      </w:r>
      <w:r w:rsidRPr="00AB124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E93530" w:rsidRPr="00AB1246" w:rsidRDefault="00E93530">
      <w:pPr>
        <w:rPr>
          <w:rFonts w:eastAsia="Times New Roman"/>
          <w:sz w:val="20"/>
          <w:szCs w:val="20"/>
        </w:rPr>
      </w:pPr>
    </w:p>
    <w:p w:rsidR="00E93530" w:rsidRDefault="00AB1246">
      <w:r>
        <w:rPr>
          <w:rFonts w:eastAsia="Times New Roman"/>
          <w:sz w:val="20"/>
          <w:szCs w:val="20"/>
        </w:rPr>
        <w:t>Заказчик</w:t>
      </w:r>
      <w:r w:rsidRPr="00AB1246">
        <w:rPr>
          <w:rFonts w:eastAsia="Times New Roman"/>
          <w:sz w:val="20"/>
          <w:szCs w:val="20"/>
        </w:rPr>
        <w:t>: САНКТ-ПЕТЕРБУРГСКОЕ ГОСУДАРСТВЕН</w:t>
      </w:r>
      <w:r w:rsidRPr="00AB1246">
        <w:rPr>
          <w:rFonts w:eastAsia="Times New Roman"/>
          <w:sz w:val="20"/>
          <w:szCs w:val="20"/>
        </w:rPr>
        <w:t>НОЕ БЮДЖЕТНОЕ УЧРЕЖДЕНИЕ ЗДРАВООХРАНЕНИЯ "ГОРОДСКАЯ БОЛЬНИЦА № 40 КУРОРТНОГО РАЙОНА"</w:t>
      </w:r>
    </w:p>
    <w:p w:rsidR="00E93530" w:rsidRPr="00AB1246" w:rsidRDefault="00E93530">
      <w:pPr>
        <w:rPr>
          <w:rFonts w:eastAsia="Times New Roman"/>
          <w:sz w:val="20"/>
          <w:szCs w:val="20"/>
        </w:rPr>
      </w:pPr>
    </w:p>
    <w:p w:rsidR="00E93530" w:rsidRDefault="00AB1246">
      <w:r>
        <w:rPr>
          <w:rFonts w:eastAsia="Times New Roman"/>
          <w:sz w:val="20"/>
          <w:szCs w:val="20"/>
        </w:rPr>
        <w:t>Наименование</w:t>
      </w:r>
      <w:r w:rsidRPr="00AB1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1246">
        <w:rPr>
          <w:rFonts w:eastAsia="Times New Roman"/>
          <w:sz w:val="20"/>
          <w:szCs w:val="20"/>
        </w:rPr>
        <w:t>: Оказание услуг по развитию медицинской информационной системы медицинской организации в целях достижения результатов регионального проекта «Создание</w:t>
      </w:r>
      <w:r w:rsidRPr="00AB1246">
        <w:rPr>
          <w:rFonts w:eastAsia="Times New Roman"/>
          <w:sz w:val="20"/>
          <w:szCs w:val="20"/>
        </w:rPr>
        <w:t xml:space="preserve"> единого цифрового контура в здравоохранении на основе единой государственной информационной системы в здравоохранении (ЕГИСЗ)»  в СПб ГБУЗ «Городская больница № 40» в 2020 году</w:t>
      </w:r>
    </w:p>
    <w:p w:rsidR="00E93530" w:rsidRPr="00AB1246" w:rsidRDefault="00E93530">
      <w:pPr>
        <w:rPr>
          <w:rFonts w:eastAsia="Times New Roman"/>
          <w:sz w:val="20"/>
          <w:szCs w:val="20"/>
        </w:rPr>
      </w:pPr>
    </w:p>
    <w:p w:rsidR="00E93530" w:rsidRDefault="00AB1246">
      <w:r>
        <w:rPr>
          <w:rFonts w:eastAsia="Times New Roman"/>
          <w:sz w:val="20"/>
          <w:szCs w:val="20"/>
        </w:rPr>
        <w:t>Начальная (максимальная) цена контракта: 12 079 987,18 руб.</w:t>
      </w:r>
    </w:p>
    <w:p w:rsidR="00E93530" w:rsidRDefault="00E935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9353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9353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3530" w:rsidRDefault="00AB1246">
                  <w:pPr>
                    <w:jc w:val="both"/>
                  </w:pPr>
                  <w:r w:rsidRPr="00AB1246">
                    <w:rPr>
                      <w:sz w:val="20"/>
                      <w:szCs w:val="20"/>
                    </w:rPr>
                    <w:t>Едины</w:t>
                  </w:r>
                  <w:r w:rsidRPr="00AB1246">
                    <w:rPr>
                      <w:sz w:val="20"/>
                      <w:szCs w:val="20"/>
                    </w:rPr>
                    <w:t xml:space="preserve">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93530" w:rsidRDefault="00AB1246">
                  <w:pPr>
                    <w:jc w:val="both"/>
                  </w:pPr>
                  <w:r w:rsidRPr="00AB124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B124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</w:t>
                  </w:r>
                  <w:r w:rsidRPr="00AB1246">
                    <w:rPr>
                      <w:sz w:val="20"/>
                      <w:szCs w:val="20"/>
                    </w:rPr>
                    <w:t xml:space="preserve"> 1 статьи 31 Закона о контрактной системе требования не установлены.</w:t>
                  </w:r>
                </w:p>
              </w:tc>
            </w:tr>
            <w:tr w:rsidR="00E9353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93530" w:rsidRDefault="00AB1246">
                  <w:pPr>
                    <w:jc w:val="both"/>
                  </w:pPr>
                  <w:r w:rsidRPr="00AB124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93530" w:rsidRDefault="00AB1246">
                  <w:pPr>
                    <w:jc w:val="both"/>
                  </w:pPr>
                  <w:r w:rsidRPr="00AB124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</w:t>
                  </w:r>
                  <w:r w:rsidRPr="00AB1246">
                    <w:rPr>
                      <w:sz w:val="20"/>
                      <w:szCs w:val="20"/>
                    </w:rPr>
                    <w:t xml:space="preserve">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</w:t>
                  </w:r>
                  <w:r w:rsidRPr="00AB1246">
                    <w:rPr>
                      <w:sz w:val="20"/>
                      <w:szCs w:val="20"/>
                    </w:rPr>
                    <w:t>лица.</w:t>
                  </w:r>
                </w:p>
              </w:tc>
            </w:tr>
          </w:tbl>
          <w:p w:rsidR="00E93530" w:rsidRPr="00AB1246" w:rsidRDefault="00E93530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E9353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9353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93530" w:rsidRDefault="00E93530"/>
                <w:p w:rsidR="00E93530" w:rsidRDefault="00AB1246">
                  <w:r w:rsidRPr="00AB1246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9353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93530" w:rsidRDefault="00AB1246">
                  <w:r w:rsidRPr="00AB1246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AB1246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E93530" w:rsidRDefault="00AB1246">
                  <w:r w:rsidRPr="00AB1246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93530" w:rsidRDefault="00E93530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93530" w:rsidRDefault="00E93530">
      <w:pPr>
        <w:rPr>
          <w:rFonts w:eastAsia="Times New Roman"/>
          <w:sz w:val="20"/>
          <w:szCs w:val="20"/>
        </w:rPr>
      </w:pPr>
    </w:p>
    <w:p w:rsidR="00E93530" w:rsidRDefault="00AB124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3530">
        <w:tc>
          <w:tcPr>
            <w:tcW w:w="4960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93530">
        <w:tc>
          <w:tcPr>
            <w:tcW w:w="4960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3530">
        <w:tc>
          <w:tcPr>
            <w:tcW w:w="4960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93530">
        <w:tc>
          <w:tcPr>
            <w:tcW w:w="4960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93530">
        <w:tc>
          <w:tcPr>
            <w:tcW w:w="4960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93530">
        <w:tc>
          <w:tcPr>
            <w:tcW w:w="4960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93530">
        <w:tc>
          <w:tcPr>
            <w:tcW w:w="4960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93530">
        <w:tc>
          <w:tcPr>
            <w:tcW w:w="4960" w:type="dxa"/>
            <w:shd w:val="clear" w:color="auto" w:fill="auto"/>
          </w:tcPr>
          <w:p w:rsidR="00E93530" w:rsidRDefault="00AB1246">
            <w:r w:rsidRPr="00AB124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93530" w:rsidRDefault="00AB1246"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E93530" w:rsidRDefault="00E93530">
      <w:pPr>
        <w:rPr>
          <w:rFonts w:eastAsia="Times New Roman"/>
          <w:sz w:val="20"/>
          <w:szCs w:val="20"/>
        </w:rPr>
      </w:pPr>
    </w:p>
    <w:p w:rsidR="00E93530" w:rsidRDefault="00AB12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93530" w:rsidRDefault="00E935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9353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93530" w:rsidRDefault="00AB12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353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</w:t>
            </w:r>
            <w:r>
              <w:rPr>
                <w:rFonts w:eastAsia="Times New Roman"/>
                <w:sz w:val="20"/>
                <w:szCs w:val="20"/>
              </w:rPr>
              <w:t>нование</w:t>
            </w:r>
          </w:p>
        </w:tc>
      </w:tr>
      <w:tr w:rsidR="00E9353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EA-54784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3530" w:rsidRDefault="00E935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93530">
        <w:tc>
          <w:tcPr>
            <w:tcW w:w="9914" w:type="dxa"/>
            <w:gridSpan w:val="4"/>
            <w:shd w:val="clear" w:color="auto" w:fill="auto"/>
          </w:tcPr>
          <w:p w:rsidR="00E93530" w:rsidRDefault="00AB12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35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93530" w:rsidRDefault="00AB124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35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>
              <w:rPr>
                <w:sz w:val="20"/>
                <w:szCs w:val="20"/>
                <w:lang w:val="en-US"/>
              </w:rPr>
              <w:t>EA-54784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Участник электронного аукциона и поданная им</w:t>
            </w:r>
            <w:r w:rsidRPr="00AB1246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E935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>
              <w:rPr>
                <w:sz w:val="20"/>
                <w:szCs w:val="20"/>
                <w:lang w:val="en-US"/>
              </w:rPr>
              <w:t>EA-54784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AB1246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E935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>
              <w:rPr>
                <w:sz w:val="20"/>
                <w:szCs w:val="20"/>
                <w:lang w:val="en-US"/>
              </w:rPr>
              <w:t>EA-54784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</w:t>
            </w:r>
            <w:r w:rsidRPr="00AB1246">
              <w:rPr>
                <w:sz w:val="20"/>
                <w:szCs w:val="20"/>
              </w:rPr>
              <w:t>оне</w:t>
            </w:r>
          </w:p>
        </w:tc>
      </w:tr>
      <w:tr w:rsidR="00E935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>
              <w:rPr>
                <w:sz w:val="20"/>
                <w:szCs w:val="20"/>
                <w:lang w:val="en-US"/>
              </w:rPr>
              <w:t>EA-54784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935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>
              <w:rPr>
                <w:sz w:val="20"/>
                <w:szCs w:val="20"/>
                <w:lang w:val="en-US"/>
              </w:rPr>
              <w:t>EA-54784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 xml:space="preserve">ОБЩЕСТВО С </w:t>
            </w:r>
            <w:r w:rsidRPr="00AB1246">
              <w:rPr>
                <w:sz w:val="20"/>
                <w:szCs w:val="20"/>
              </w:rPr>
              <w:t>ОГРАНИЧЕННОЙ ОТВЕТСТВЕННОСТЬЮ "РЕШЕНИЕ СОФТ" / 7839118648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935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>
              <w:rPr>
                <w:sz w:val="20"/>
                <w:szCs w:val="20"/>
                <w:lang w:val="en-US"/>
              </w:rPr>
              <w:t>EA-54784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ОБЩЕСТВО С ОГРАНИЧЕННОЙ ОТВЕТСТВЕННОСТЬЮ "РЕШЕ</w:t>
            </w:r>
            <w:r w:rsidRPr="00AB1246">
              <w:rPr>
                <w:sz w:val="20"/>
                <w:szCs w:val="20"/>
              </w:rPr>
              <w:t>НИЕ СОФТ" / 7839118648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9353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>
              <w:rPr>
                <w:sz w:val="20"/>
                <w:szCs w:val="20"/>
                <w:lang w:val="en-US"/>
              </w:rPr>
              <w:t>EA-54784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3530" w:rsidRDefault="00AB1246">
            <w:r w:rsidRPr="00AB124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93530" w:rsidRPr="00AB1246" w:rsidRDefault="00E93530">
      <w:pPr>
        <w:jc w:val="both"/>
        <w:rPr>
          <w:sz w:val="20"/>
          <w:szCs w:val="20"/>
        </w:rPr>
      </w:pPr>
    </w:p>
    <w:p w:rsidR="00E93530" w:rsidRDefault="00AB1246">
      <w:pPr>
        <w:jc w:val="both"/>
      </w:pPr>
      <w:r w:rsidRPr="00AB1246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AB1246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AB1246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E93530" w:rsidRPr="00AB1246" w:rsidRDefault="00E93530">
      <w:pPr>
        <w:jc w:val="both"/>
        <w:rPr>
          <w:sz w:val="20"/>
          <w:szCs w:val="20"/>
        </w:rPr>
      </w:pPr>
    </w:p>
    <w:p w:rsidR="00E93530" w:rsidRPr="00AB1246" w:rsidRDefault="00AB1246">
      <w:pPr>
        <w:jc w:val="both"/>
        <w:rPr>
          <w:b/>
        </w:rPr>
      </w:pPr>
      <w:proofErr w:type="gramStart"/>
      <w:r w:rsidRPr="00AB124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AB1246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AB1246">
        <w:rPr>
          <w:rFonts w:eastAsia="Times New Roman"/>
          <w:b/>
          <w:sz w:val="20"/>
          <w:szCs w:val="20"/>
        </w:rPr>
        <w:t xml:space="preserve">ОБЩЕСТВО С ОГРАНИЧЕННОЙ ОТВЕТСТВЕННОСТЬЮ "РЕШЕНИЕ СОФТ" с ценой контракта </w:t>
      </w:r>
      <w:r>
        <w:rPr>
          <w:rFonts w:eastAsia="Times New Roman"/>
          <w:b/>
          <w:sz w:val="20"/>
          <w:szCs w:val="20"/>
        </w:rPr>
        <w:t xml:space="preserve">                   </w:t>
      </w:r>
      <w:r w:rsidRPr="00AB1246">
        <w:rPr>
          <w:rFonts w:eastAsia="Times New Roman"/>
          <w:b/>
          <w:sz w:val="20"/>
          <w:szCs w:val="20"/>
        </w:rPr>
        <w:t>12 079 987,18 рублей.</w:t>
      </w:r>
      <w:proofErr w:type="gramEnd"/>
    </w:p>
    <w:p w:rsidR="00E93530" w:rsidRDefault="00AB124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93530" w:rsidRDefault="00E93530">
      <w:pPr>
        <w:rPr>
          <w:rFonts w:eastAsia="Times New Roman"/>
          <w:sz w:val="20"/>
          <w:szCs w:val="20"/>
        </w:rPr>
      </w:pPr>
    </w:p>
    <w:p w:rsidR="00E93530" w:rsidRDefault="00AB12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93530" w:rsidRDefault="00E93530">
      <w:pPr>
        <w:rPr>
          <w:rFonts w:eastAsia="Times New Roman"/>
          <w:sz w:val="20"/>
          <w:szCs w:val="20"/>
        </w:rPr>
      </w:pPr>
    </w:p>
    <w:p w:rsidR="00E93530" w:rsidRDefault="00E93530">
      <w:pPr>
        <w:rPr>
          <w:rFonts w:eastAsia="Times New Roman"/>
          <w:sz w:val="20"/>
          <w:szCs w:val="20"/>
        </w:rPr>
      </w:pPr>
    </w:p>
    <w:p w:rsidR="00E93530" w:rsidRPr="00AB1246" w:rsidRDefault="00AB124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p w:rsidR="00E93530" w:rsidRDefault="00E935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93530">
        <w:tc>
          <w:tcPr>
            <w:tcW w:w="3307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3530" w:rsidRDefault="00E935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93530">
        <w:tc>
          <w:tcPr>
            <w:tcW w:w="3307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3530" w:rsidRDefault="00E935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3530">
        <w:tc>
          <w:tcPr>
            <w:tcW w:w="3307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3530" w:rsidRDefault="00E935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93530">
        <w:tc>
          <w:tcPr>
            <w:tcW w:w="3307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3530" w:rsidRDefault="00E935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93530">
        <w:tc>
          <w:tcPr>
            <w:tcW w:w="3307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3530" w:rsidRDefault="00E935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93530">
        <w:tc>
          <w:tcPr>
            <w:tcW w:w="3307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3530" w:rsidRDefault="00E935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93530">
        <w:tc>
          <w:tcPr>
            <w:tcW w:w="3307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3530" w:rsidRDefault="00E935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93530">
        <w:tc>
          <w:tcPr>
            <w:tcW w:w="3307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r w:rsidRPr="00AB124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93530" w:rsidRPr="00AB1246" w:rsidRDefault="00E935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3530" w:rsidRDefault="00AB124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AB1246">
      <w:bookmarkStart w:id="0" w:name="_GoBack"/>
      <w:bookmarkEnd w:id="0"/>
    </w:p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B1246">
      <w:r>
        <w:separator/>
      </w:r>
    </w:p>
  </w:endnote>
  <w:endnote w:type="continuationSeparator" w:id="0">
    <w:p w:rsidR="00000000" w:rsidRDefault="00AB1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530" w:rsidRDefault="00E93530">
    <w:pPr>
      <w:jc w:val="both"/>
    </w:pPr>
  </w:p>
  <w:p w:rsidR="00E93530" w:rsidRDefault="00E93530">
    <w:pPr>
      <w:pStyle w:val="afe"/>
    </w:pPr>
  </w:p>
  <w:p w:rsidR="00E93530" w:rsidRDefault="00E935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530" w:rsidRDefault="00E93530"/>
  </w:footnote>
  <w:footnote w:type="continuationSeparator" w:id="0">
    <w:p w:rsidR="00E93530" w:rsidRDefault="00AB12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530"/>
    <w:rsid w:val="00AB1246"/>
    <w:rsid w:val="00E9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2020-08-05T11:50:00Z</dcterms:created>
  <dcterms:modified xsi:type="dcterms:W3CDTF">2020-08-05T11:50:00Z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