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94" w:rsidRDefault="005E7494" w:rsidP="005E7494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</w:t>
      </w:r>
      <w:r>
        <w:rPr>
          <w:rFonts w:ascii="Calibri" w:eastAsia="Times New Roman" w:hAnsi="Calibri" w:cs="Calibri"/>
          <w:b/>
          <w:bCs/>
          <w:sz w:val="28"/>
          <w:szCs w:val="28"/>
        </w:rPr>
        <w:t>подведения итогов электронного аукциона</w:t>
      </w:r>
    </w:p>
    <w:p w:rsidR="005E7494" w:rsidRPr="00532D32" w:rsidRDefault="005E7494" w:rsidP="005E7494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 w:rsidRPr="00532D32">
        <w:rPr>
          <w:rFonts w:ascii="Calibri" w:eastAsia="Times New Roman" w:hAnsi="Calibri" w:cs="Calibri"/>
          <w:b/>
          <w:bCs/>
          <w:sz w:val="28"/>
          <w:szCs w:val="28"/>
        </w:rPr>
        <w:t>“Разработка схем теплоснабжения городского и сельских поселений Базарносызганского района Ульяновской области</w:t>
      </w: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</w:t>
      </w:r>
      <w:r w:rsidRPr="00532D32">
        <w:rPr>
          <w:rFonts w:ascii="Calibri" w:eastAsia="Times New Roman" w:hAnsi="Calibri" w:cs="Calibri"/>
          <w:b/>
          <w:bCs/>
          <w:sz w:val="28"/>
          <w:szCs w:val="28"/>
        </w:rPr>
        <w:t>“</w:t>
      </w:r>
    </w:p>
    <w:p w:rsidR="005E7494" w:rsidRDefault="005E7494" w:rsidP="005E7494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(№ извещения 0168300002520000061) </w:t>
      </w:r>
    </w:p>
    <w:p w:rsidR="005E7494" w:rsidRDefault="005E7494" w:rsidP="005E7494">
      <w:pPr>
        <w:spacing w:after="240"/>
        <w:rPr>
          <w:rFonts w:ascii="Calibri" w:eastAsia="Times New Roman" w:hAnsi="Calibri" w:cs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5E7494" w:rsidTr="006B06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7494" w:rsidRDefault="005E7494" w:rsidP="006B0649">
            <w:pPr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12</w:t>
            </w:r>
            <w:r>
              <w:rPr>
                <w:rFonts w:ascii="Calibri" w:eastAsia="Times New Roman" w:hAnsi="Calibri" w:cs="Calibri"/>
              </w:rPr>
              <w:t>.08.2020</w:t>
            </w:r>
          </w:p>
        </w:tc>
      </w:tr>
    </w:tbl>
    <w:p w:rsidR="005E7494" w:rsidRDefault="005E7494" w:rsidP="005E7494">
      <w:pPr>
        <w:rPr>
          <w:rFonts w:ascii="Calibri" w:eastAsia="Times New Roman" w:hAnsi="Calibri" w:cs="Calibri"/>
        </w:rPr>
      </w:pP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АДМИНИСТРАЦИЯ МУНИЦИПАЛЬНОГО ОБРАЗОВАНИЯ "БАЗАРНОСЫЗГАНСКИЙ РАЙОН"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  АДМИНИСТРАЦИЯ МУНИЦИПАЛЬНОГО ОБРАЗОВАНИЯ "БАЗАРНОСЫЗГАНСКИЙ РАЙОН"</w:t>
      </w:r>
    </w:p>
    <w:p w:rsidR="005E7494" w:rsidRPr="00532D32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Pr="00532D32">
        <w:rPr>
          <w:rFonts w:ascii="Calibri" w:eastAsia="Times New Roman" w:hAnsi="Calibri" w:cs="Calibri"/>
        </w:rPr>
        <w:t>Разработка схем теплоснабжения городского и сельских поселений Базарносызганского района Ульяновской области”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Pr="002726DB">
        <w:rPr>
          <w:rFonts w:ascii="Calibri" w:eastAsia="Times New Roman" w:hAnsi="Calibri" w:cs="Calibri"/>
        </w:rPr>
        <w:t>203732400082173240100101000017490244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Pr="00532D32">
        <w:rPr>
          <w:rFonts w:ascii="Calibri" w:eastAsia="Times New Roman" w:hAnsi="Calibri" w:cs="Calibri"/>
        </w:rPr>
        <w:t>203 750.00</w:t>
      </w:r>
      <w:r>
        <w:rPr>
          <w:rFonts w:ascii="Calibri" w:eastAsia="Times New Roman" w:hAnsi="Calibri" w:cs="Calibri"/>
        </w:rPr>
        <w:t>RUB</w:t>
      </w:r>
    </w:p>
    <w:p w:rsidR="005E7494" w:rsidRPr="00532D32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Российская Федерация, </w:t>
      </w:r>
      <w:r w:rsidRPr="00532D32">
        <w:rPr>
          <w:rFonts w:ascii="Calibri" w:eastAsia="Times New Roman" w:hAnsi="Calibri" w:cs="Calibri"/>
        </w:rPr>
        <w:t>По месту нахождения исполнителя</w:t>
      </w:r>
    </w:p>
    <w:p w:rsidR="005E7494" w:rsidRDefault="005E7494" w:rsidP="005E7494">
      <w:pPr>
        <w:rPr>
          <w:rFonts w:ascii="Calibri" w:eastAsia="Times New Roman" w:hAnsi="Calibri" w:cs="Calibri"/>
        </w:rPr>
      </w:pP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единой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58"/>
        <w:gridCol w:w="5897"/>
      </w:tblGrid>
      <w:tr w:rsidR="005E7494" w:rsidTr="006B0649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 заседании единой комиссии присутствовали </w:t>
            </w:r>
          </w:p>
          <w:p w:rsidR="005E7494" w:rsidRDefault="005E7494" w:rsidP="007A4E2C">
            <w:pPr>
              <w:tabs>
                <w:tab w:val="center" w:pos="4662"/>
              </w:tabs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</w:t>
            </w:r>
            <w:r w:rsidR="007A4E2C">
              <w:rPr>
                <w:rFonts w:ascii="Calibri" w:eastAsia="Times New Roman" w:hAnsi="Calibri" w:cs="Calibri"/>
              </w:rPr>
              <w:t>тель комиссии</w:t>
            </w:r>
            <w:r w:rsidR="007A4E2C">
              <w:rPr>
                <w:rFonts w:ascii="Calibri" w:eastAsia="Times New Roman" w:hAnsi="Calibri" w:cs="Calibri"/>
              </w:rPr>
              <w:tab/>
              <w:t xml:space="preserve">                </w:t>
            </w:r>
            <w:r>
              <w:rPr>
                <w:rFonts w:ascii="Calibri" w:eastAsia="Times New Roman" w:hAnsi="Calibri" w:cs="Calibri"/>
              </w:rPr>
              <w:t>Никитина Клавдия Николаевна</w:t>
            </w:r>
          </w:p>
        </w:tc>
      </w:tr>
      <w:tr w:rsidR="005E7494" w:rsidTr="006B0649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Кадоев Сослан Отариевич</w:t>
            </w:r>
          </w:p>
        </w:tc>
      </w:tr>
      <w:tr w:rsidR="005E7494" w:rsidTr="006B0649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Карпова Екатерина Александровна</w:t>
            </w:r>
          </w:p>
        </w:tc>
      </w:tr>
    </w:tbl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окончания срока рассмотрения заявок:  07.08.2020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p w:rsidR="005E7494" w:rsidRDefault="005E7494" w:rsidP="005E7494">
      <w:pPr>
        <w:jc w:val="center"/>
        <w:rPr>
          <w:rFonts w:ascii="Calibri" w:eastAsia="Times New Roman" w:hAnsi="Calibri" w:cs="Calibri"/>
        </w:rPr>
      </w:pPr>
    </w:p>
    <w:tbl>
      <w:tblPr>
        <w:tblW w:w="5184" w:type="pct"/>
        <w:tblLook w:val="04A0" w:firstRow="1" w:lastRow="0" w:firstColumn="1" w:lastColumn="0" w:noHBand="0" w:noVBand="1"/>
      </w:tblPr>
      <w:tblGrid>
        <w:gridCol w:w="382"/>
        <w:gridCol w:w="2368"/>
        <w:gridCol w:w="6588"/>
        <w:gridCol w:w="345"/>
      </w:tblGrid>
      <w:tr w:rsidR="005E7494" w:rsidTr="007A4E2C">
        <w:trPr>
          <w:gridAfter w:val="1"/>
          <w:wAfter w:w="177" w:type="pct"/>
        </w:trPr>
        <w:tc>
          <w:tcPr>
            <w:tcW w:w="1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  <w:r>
              <w:rPr>
                <w:rFonts w:ascii="Roboto" w:eastAsia="Times New Roman" w:hAnsi="Roboto" w:cs="Segoe UI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Roboto" w:eastAsia="Times New Roman" w:hAnsi="Roboto" w:cs="Segoe UI"/>
                <w:color w:val="000000"/>
                <w:sz w:val="21"/>
                <w:szCs w:val="21"/>
              </w:rPr>
              <w:t>ФЗ)</w:t>
            </w:r>
          </w:p>
        </w:tc>
      </w:tr>
      <w:tr w:rsidR="005E7494" w:rsidTr="007A4E2C">
        <w:trPr>
          <w:gridAfter w:val="1"/>
          <w:wAfter w:w="177" w:type="pct"/>
        </w:trPr>
        <w:tc>
          <w:tcPr>
            <w:tcW w:w="1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5E7494" w:rsidTr="007A4E2C">
        <w:trPr>
          <w:gridAfter w:val="1"/>
          <w:wAfter w:w="177" w:type="pct"/>
        </w:trPr>
        <w:tc>
          <w:tcPr>
            <w:tcW w:w="1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5E7494" w:rsidTr="007A4E2C">
        <w:trPr>
          <w:gridAfter w:val="1"/>
          <w:wAfter w:w="177" w:type="pct"/>
        </w:trPr>
        <w:tc>
          <w:tcPr>
            <w:tcW w:w="1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Pr="00721700" w:rsidRDefault="005E7494" w:rsidP="006B0649">
            <w:pPr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Не установлены</w:t>
            </w:r>
          </w:p>
        </w:tc>
      </w:tr>
      <w:tr w:rsidR="005E7494" w:rsidTr="007A4E2C">
        <w:trPr>
          <w:gridAfter w:val="1"/>
          <w:wAfter w:w="177" w:type="pct"/>
        </w:trPr>
        <w:tc>
          <w:tcPr>
            <w:tcW w:w="14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5E7494" w:rsidTr="007A4E2C">
        <w:tblPrEx>
          <w:tblCellSpacing w:w="15" w:type="dxa"/>
        </w:tblPrEx>
        <w:trPr>
          <w:gridBefore w:val="1"/>
          <w:wBefore w:w="233" w:type="pct"/>
          <w:tblCellSpacing w:w="15" w:type="dxa"/>
        </w:trPr>
        <w:tc>
          <w:tcPr>
            <w:tcW w:w="4767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A4E2C" w:rsidRPr="0097734D" w:rsidRDefault="007A4E2C" w:rsidP="007A4E2C">
            <w:pPr>
              <w:rPr>
                <w:rFonts w:ascii="Calibri" w:eastAsia="Times New Roman" w:hAnsi="Calibri" w:cs="Calibri"/>
              </w:rPr>
            </w:pPr>
            <w:r w:rsidRPr="0097734D">
              <w:rPr>
                <w:rFonts w:ascii="Calibri" w:eastAsia="Times New Roman" w:hAnsi="Calibri" w:cs="Calibri"/>
              </w:rPr>
              <w:t xml:space="preserve">Сведения о решении членов единой комиссии о соответствии/несоответствии вторых частей заявок участников электронного аукциона: </w:t>
            </w:r>
          </w:p>
          <w:tbl>
            <w:tblPr>
              <w:tblW w:w="8811" w:type="dxa"/>
              <w:tblCellSpacing w:w="15" w:type="dxa"/>
              <w:tblInd w:w="460" w:type="dxa"/>
              <w:tblLook w:val="04A0" w:firstRow="1" w:lastRow="0" w:firstColumn="1" w:lastColumn="0" w:noHBand="0" w:noVBand="1"/>
            </w:tblPr>
            <w:tblGrid>
              <w:gridCol w:w="8811"/>
            </w:tblGrid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аукционе:</w:t>
                  </w:r>
                </w:p>
              </w:tc>
            </w:tr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ООО "СЭС"</w:t>
                  </w:r>
                </w:p>
              </w:tc>
            </w:tr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Идентификационный номер заявки - </w:t>
                  </w:r>
                  <w:r>
                    <w:rPr>
                      <w:color w:val="000000"/>
                      <w:sz w:val="20"/>
                      <w:szCs w:val="20"/>
                    </w:rPr>
                    <w:t>EA-54207</w:t>
                  </w:r>
                </w:p>
                <w:p w:rsidR="007A4E2C" w:rsidRDefault="007A4E2C" w:rsidP="007A4E2C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lastRenderedPageBreak/>
                    <w:t xml:space="preserve">Предложение о цене контракта - </w:t>
                  </w:r>
                  <w:r>
                    <w:rPr>
                      <w:color w:val="000000"/>
                      <w:sz w:val="20"/>
                      <w:szCs w:val="20"/>
                    </w:rPr>
                    <w:t>30 558,75 руб.</w:t>
                  </w:r>
                </w:p>
              </w:tc>
            </w:tr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tbl>
                  <w:tblPr>
                    <w:tblW w:w="4874" w:type="pct"/>
                    <w:tblLook w:val="04A0" w:firstRow="1" w:lastRow="0" w:firstColumn="1" w:lastColumn="0" w:noHBand="0" w:noVBand="1"/>
                  </w:tblPr>
                  <w:tblGrid>
                    <w:gridCol w:w="1740"/>
                    <w:gridCol w:w="4538"/>
                    <w:gridCol w:w="2208"/>
                  </w:tblGrid>
                  <w:tr w:rsidR="007A4E2C" w:rsidTr="00E1617B"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Ф.И.О. 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Решение комиссии о соответствии или несоответствии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Причина отклонения </w:t>
                        </w: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Никитина К.Н.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Кадоев С.О.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Карпова Е.А.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</w:tbl>
                <w:p w:rsidR="007A4E2C" w:rsidRDefault="007A4E2C" w:rsidP="007A4E2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7A4E2C" w:rsidRPr="0097734D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  <w:r w:rsidRPr="0097734D">
                    <w:rPr>
                      <w:rFonts w:ascii="Calibri" w:eastAsia="Times New Roman" w:hAnsi="Calibri" w:cs="Calibri"/>
                    </w:rPr>
      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</w:t>
                  </w:r>
                  <w:r>
                    <w:rPr>
                      <w:rFonts w:ascii="Calibri" w:eastAsia="Times New Roman" w:hAnsi="Calibri" w:cs="Calibri"/>
                    </w:rPr>
                    <w:t>тацией об электронном аукционе:</w:t>
                  </w:r>
                </w:p>
                <w:tbl>
                  <w:tblPr>
                    <w:tblW w:w="4500" w:type="pct"/>
                    <w:tblCellSpacing w:w="15" w:type="dxa"/>
                    <w:tblInd w:w="460" w:type="dxa"/>
                    <w:tblLook w:val="04A0" w:firstRow="1" w:lastRow="0" w:firstColumn="1" w:lastColumn="0" w:noHBand="0" w:noVBand="1"/>
                  </w:tblPr>
                  <w:tblGrid>
                    <w:gridCol w:w="7849"/>
                  </w:tblGrid>
                  <w:tr w:rsidR="007A4E2C" w:rsidTr="006B0649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A44853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ООО "ЭКСПЕРТЭНЕРГО»</w:t>
                        </w:r>
                        <w:bookmarkStart w:id="0" w:name="_GoBack"/>
                        <w:bookmarkEnd w:id="0"/>
                      </w:p>
                    </w:tc>
                  </w:tr>
                  <w:tr w:rsidR="007A4E2C" w:rsidTr="006B0649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Идентификационный номер заявки - 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EA-54111</w:t>
                        </w:r>
                      </w:p>
                    </w:tc>
                  </w:tr>
                  <w:tr w:rsidR="007A4E2C" w:rsidTr="006B0649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spacing w:after="24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Предложение о цене контракта - 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31 577,50 руб.</w:t>
                        </w:r>
                      </w:p>
                    </w:tc>
                  </w:tr>
                </w:tbl>
                <w:p w:rsidR="007A4E2C" w:rsidRPr="0097734D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7A4E2C" w:rsidTr="00E1617B">
              <w:trPr>
                <w:tblCellSpacing w:w="15" w:type="dxa"/>
              </w:trPr>
              <w:tc>
                <w:tcPr>
                  <w:tcW w:w="4966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tbl>
                  <w:tblPr>
                    <w:tblW w:w="4874" w:type="pct"/>
                    <w:tblLook w:val="04A0" w:firstRow="1" w:lastRow="0" w:firstColumn="1" w:lastColumn="0" w:noHBand="0" w:noVBand="1"/>
                  </w:tblPr>
                  <w:tblGrid>
                    <w:gridCol w:w="1740"/>
                    <w:gridCol w:w="4538"/>
                    <w:gridCol w:w="2208"/>
                  </w:tblGrid>
                  <w:tr w:rsidR="007A4E2C" w:rsidTr="00E1617B"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Ф.И.О. 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Решение комиссии о соответствии или несоответствии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Причина отклонения </w:t>
                        </w: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Никитина К.Н.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Кадоев С.О.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7A4E2C" w:rsidTr="00E1617B">
                    <w:tc>
                      <w:tcPr>
                        <w:tcW w:w="1025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Карпова Е.А.</w:t>
                        </w:r>
                      </w:p>
                    </w:tc>
                    <w:tc>
                      <w:tcPr>
                        <w:tcW w:w="267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01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</w:tbl>
                <w:p w:rsidR="007A4E2C" w:rsidRDefault="007A4E2C" w:rsidP="007A4E2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7A4E2C" w:rsidRDefault="007A4E2C" w:rsidP="007A4E2C">
            <w:pPr>
              <w:rPr>
                <w:rFonts w:ascii="Calibri" w:eastAsia="Times New Roman" w:hAnsi="Calibri" w:cs="Calibri"/>
              </w:rPr>
            </w:pPr>
          </w:p>
          <w:tbl>
            <w:tblPr>
              <w:tblW w:w="4500" w:type="pct"/>
              <w:tblCellSpacing w:w="15" w:type="dxa"/>
              <w:tblInd w:w="460" w:type="dxa"/>
              <w:tblLook w:val="04A0" w:firstRow="1" w:lastRow="0" w:firstColumn="1" w:lastColumn="0" w:noHBand="0" w:noVBand="1"/>
            </w:tblPr>
            <w:tblGrid>
              <w:gridCol w:w="8709"/>
            </w:tblGrid>
            <w:tr w:rsidR="007A4E2C" w:rsidRPr="0097734D" w:rsidTr="006B064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A4E2C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  <w:r w:rsidRPr="0097734D">
                    <w:rPr>
                      <w:rFonts w:ascii="Calibri" w:eastAsia="Times New Roman" w:hAnsi="Calibri" w:cs="Calibri"/>
                    </w:rPr>
      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</w:t>
                  </w:r>
                  <w:r>
                    <w:rPr>
                      <w:rFonts w:ascii="Calibri" w:eastAsia="Times New Roman" w:hAnsi="Calibri" w:cs="Calibri"/>
                    </w:rPr>
                    <w:t>тацией об электронном аукционе:</w:t>
                  </w:r>
                </w:p>
                <w:tbl>
                  <w:tblPr>
                    <w:tblW w:w="8159" w:type="dxa"/>
                    <w:tblCellSpacing w:w="15" w:type="dxa"/>
                    <w:tblInd w:w="460" w:type="dxa"/>
                    <w:tblLook w:val="04A0" w:firstRow="1" w:lastRow="0" w:firstColumn="1" w:lastColumn="0" w:noHBand="0" w:noVBand="1"/>
                  </w:tblPr>
                  <w:tblGrid>
                    <w:gridCol w:w="8159"/>
                  </w:tblGrid>
                  <w:tr w:rsidR="007A4E2C" w:rsidTr="00E1617B">
                    <w:trPr>
                      <w:tblCellSpacing w:w="15" w:type="dxa"/>
                    </w:trPr>
                    <w:tc>
                      <w:tcPr>
                        <w:tcW w:w="4963" w:type="pct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ООО "ЭНЕРГОПРОЕКТ"</w:t>
                        </w:r>
                      </w:p>
                    </w:tc>
                  </w:tr>
                  <w:tr w:rsidR="007A4E2C" w:rsidTr="00E1617B">
                    <w:trPr>
                      <w:tblCellSpacing w:w="15" w:type="dxa"/>
                    </w:trPr>
                    <w:tc>
                      <w:tcPr>
                        <w:tcW w:w="4963" w:type="pct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Идентификационный номер заявки - 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EA-54999</w:t>
                        </w:r>
                      </w:p>
                    </w:tc>
                  </w:tr>
                  <w:tr w:rsidR="007A4E2C" w:rsidTr="00E1617B">
                    <w:trPr>
                      <w:tblCellSpacing w:w="15" w:type="dxa"/>
                    </w:trPr>
                    <w:tc>
                      <w:tcPr>
                        <w:tcW w:w="4963" w:type="pct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BE4F07" w:rsidP="007A4E2C">
                        <w:pPr>
                          <w:pStyle w:val="a3"/>
                          <w:spacing w:after="0" w:line="264" w:lineRule="auto"/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Предложение о цене контракта 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- </w:t>
                        </w:r>
                        <w:r w:rsidR="007A4E2C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37 690,00 руб.</w:t>
                        </w:r>
                      </w:p>
                    </w:tc>
                  </w:tr>
                </w:tbl>
                <w:p w:rsidR="007A4E2C" w:rsidRPr="0097734D" w:rsidRDefault="007A4E2C" w:rsidP="007A4E2C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7A4E2C" w:rsidTr="006B064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tbl>
                  <w:tblPr>
                    <w:tblW w:w="8545" w:type="dxa"/>
                    <w:tblLook w:val="04A0" w:firstRow="1" w:lastRow="0" w:firstColumn="1" w:lastColumn="0" w:noHBand="0" w:noVBand="1"/>
                  </w:tblPr>
                  <w:tblGrid>
                    <w:gridCol w:w="1716"/>
                    <w:gridCol w:w="4561"/>
                    <w:gridCol w:w="2268"/>
                  </w:tblGrid>
                  <w:tr w:rsidR="00A44853" w:rsidTr="00A44853"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Ф.И.О. </w:t>
                        </w:r>
                      </w:p>
                    </w:tc>
                    <w:tc>
                      <w:tcPr>
                        <w:tcW w:w="266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Решение комиссии о соответствии или несоответствии </w:t>
                        </w:r>
                      </w:p>
                    </w:tc>
                    <w:tc>
                      <w:tcPr>
                        <w:tcW w:w="1327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Причина отклонения </w:t>
                        </w:r>
                      </w:p>
                    </w:tc>
                  </w:tr>
                  <w:tr w:rsidR="00A44853" w:rsidTr="00A44853">
                    <w:tc>
                      <w:tcPr>
                        <w:tcW w:w="100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Никитина К.Н.</w:t>
                        </w:r>
                      </w:p>
                    </w:tc>
                    <w:tc>
                      <w:tcPr>
                        <w:tcW w:w="266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27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A44853" w:rsidTr="00A44853">
                    <w:tc>
                      <w:tcPr>
                        <w:tcW w:w="100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Кадоев С.О.</w:t>
                        </w:r>
                      </w:p>
                    </w:tc>
                    <w:tc>
                      <w:tcPr>
                        <w:tcW w:w="266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27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  <w:tr w:rsidR="00A44853" w:rsidTr="00A44853">
                    <w:tc>
                      <w:tcPr>
                        <w:tcW w:w="1004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>Карпова Е.А.</w:t>
                        </w:r>
                      </w:p>
                    </w:tc>
                    <w:tc>
                      <w:tcPr>
                        <w:tcW w:w="266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</w:rPr>
                          <w:t xml:space="preserve">Соответствует </w:t>
                        </w:r>
                      </w:p>
                    </w:tc>
                    <w:tc>
                      <w:tcPr>
                        <w:tcW w:w="1327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:rsidR="007A4E2C" w:rsidRDefault="007A4E2C" w:rsidP="007A4E2C">
                        <w:pPr>
                          <w:rPr>
                            <w:rFonts w:ascii="Calibri" w:eastAsia="Times New Roman" w:hAnsi="Calibri" w:cs="Calibri"/>
                          </w:rPr>
                        </w:pPr>
                      </w:p>
                    </w:tc>
                  </w:tr>
                </w:tbl>
                <w:p w:rsidR="007A4E2C" w:rsidRDefault="007A4E2C" w:rsidP="007A4E2C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5E7494" w:rsidRDefault="005E7494" w:rsidP="007A4E2C">
            <w:pPr>
              <w:spacing w:after="160" w:line="259" w:lineRule="auto"/>
              <w:rPr>
                <w:rFonts w:ascii="Calibri" w:eastAsia="Times New Roman" w:hAnsi="Calibri" w:cs="Calibri"/>
              </w:rPr>
            </w:pPr>
          </w:p>
        </w:tc>
      </w:tr>
    </w:tbl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Настоящий протокол подлежит хранению в течение трех лет. 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p w:rsidR="005E7494" w:rsidRDefault="005E7494" w:rsidP="005E7494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Председатель комиссии                                                                   Никитина К.Н.</w:t>
      </w:r>
    </w:p>
    <w:p w:rsidR="00E1617B" w:rsidRDefault="00E1617B" w:rsidP="005E7494">
      <w:pPr>
        <w:rPr>
          <w:rFonts w:ascii="Calibri" w:eastAsia="Times New Roman" w:hAnsi="Calibri" w:cs="Calibri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81"/>
        <w:gridCol w:w="3274"/>
      </w:tblGrid>
      <w:tr w:rsidR="005E7494" w:rsidTr="006B0649"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Кадоев С.О.</w:t>
            </w:r>
          </w:p>
          <w:p w:rsidR="00E1617B" w:rsidRDefault="00E1617B" w:rsidP="006B0649">
            <w:pPr>
              <w:rPr>
                <w:rFonts w:ascii="Calibri" w:eastAsia="Times New Roman" w:hAnsi="Calibri" w:cs="Calibri"/>
              </w:rPr>
            </w:pPr>
          </w:p>
        </w:tc>
      </w:tr>
      <w:tr w:rsidR="005E7494" w:rsidTr="006B0649"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7494" w:rsidRDefault="005E7494" w:rsidP="006B0649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Карпова Е.А.</w:t>
            </w:r>
          </w:p>
        </w:tc>
      </w:tr>
    </w:tbl>
    <w:p w:rsidR="005E7494" w:rsidRDefault="005E7494" w:rsidP="005E7494"/>
    <w:p w:rsidR="008B6B43" w:rsidRPr="005E7494" w:rsidRDefault="00A44853" w:rsidP="005E7494"/>
    <w:sectPr w:rsidR="008B6B43" w:rsidRPr="005E7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0E7"/>
    <w:rsid w:val="000E5856"/>
    <w:rsid w:val="00151105"/>
    <w:rsid w:val="00177462"/>
    <w:rsid w:val="001F20E7"/>
    <w:rsid w:val="002726DB"/>
    <w:rsid w:val="002F3965"/>
    <w:rsid w:val="003E3200"/>
    <w:rsid w:val="00532D32"/>
    <w:rsid w:val="005838CF"/>
    <w:rsid w:val="005A5833"/>
    <w:rsid w:val="005E7494"/>
    <w:rsid w:val="00721700"/>
    <w:rsid w:val="007A4E2C"/>
    <w:rsid w:val="00874C4A"/>
    <w:rsid w:val="008A1246"/>
    <w:rsid w:val="00A44853"/>
    <w:rsid w:val="00AF1F1E"/>
    <w:rsid w:val="00BE4F07"/>
    <w:rsid w:val="00C46389"/>
    <w:rsid w:val="00E1617B"/>
    <w:rsid w:val="00F3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BEE1B"/>
  <w15:chartTrackingRefBased/>
  <w15:docId w15:val="{1D51E215-12FD-4557-98AE-4A675094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1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qFormat/>
    <w:rsid w:val="00151105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F39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3965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a6">
    <w:name w:val="Содержимое таблицы"/>
    <w:basedOn w:val="a"/>
    <w:qFormat/>
    <w:rsid w:val="007A4E2C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0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5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57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04931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55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13</cp:revision>
  <cp:lastPrinted>2020-08-12T12:59:00Z</cp:lastPrinted>
  <dcterms:created xsi:type="dcterms:W3CDTF">2020-08-03T08:18:00Z</dcterms:created>
  <dcterms:modified xsi:type="dcterms:W3CDTF">2020-08-12T13:02:00Z</dcterms:modified>
</cp:coreProperties>
</file>