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1CD2" w:rsidRDefault="00086EE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41CD2" w:rsidRDefault="00086EEF" w:rsidP="00086EEF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хозяйственных товаров, в том числе ковров, для СПб ГБУЗ "Городская больница № 40" в 2020 году" </w:t>
      </w:r>
      <w:r w:rsidRPr="00086EE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86EEF">
        <w:rPr>
          <w:rFonts w:eastAsia="Times New Roman"/>
          <w:b/>
          <w:bCs/>
          <w:sz w:val="20"/>
          <w:szCs w:val="20"/>
        </w:rPr>
        <w:t xml:space="preserve"> 0372200047720000277) </w:t>
      </w:r>
    </w:p>
    <w:p w:rsidR="00841CD2" w:rsidRPr="00086EEF" w:rsidRDefault="00841CD2">
      <w:pPr>
        <w:ind w:firstLine="567"/>
        <w:jc w:val="center"/>
        <w:rPr>
          <w:sz w:val="10"/>
          <w:szCs w:val="10"/>
        </w:rPr>
      </w:pPr>
    </w:p>
    <w:p w:rsidR="00841CD2" w:rsidRDefault="00086EEF">
      <w:pPr>
        <w:ind w:firstLine="567"/>
        <w:jc w:val="right"/>
      </w:pPr>
      <w:r w:rsidRPr="00086EEF">
        <w:rPr>
          <w:rFonts w:eastAsia="Times New Roman"/>
          <w:sz w:val="20"/>
          <w:szCs w:val="20"/>
        </w:rPr>
        <w:t>21.08.20 11:18:40 (</w:t>
      </w:r>
      <w:r>
        <w:rPr>
          <w:rFonts w:eastAsia="Times New Roman"/>
          <w:sz w:val="20"/>
          <w:szCs w:val="20"/>
          <w:lang w:val="en-US"/>
        </w:rPr>
        <w:t>MSK</w:t>
      </w:r>
      <w:r w:rsidRPr="00086EEF">
        <w:rPr>
          <w:rFonts w:eastAsia="Times New Roman"/>
          <w:sz w:val="20"/>
          <w:szCs w:val="20"/>
        </w:rPr>
        <w:t>+00:00)</w:t>
      </w:r>
    </w:p>
    <w:p w:rsidR="00841CD2" w:rsidRPr="00086EEF" w:rsidRDefault="00841CD2">
      <w:pPr>
        <w:ind w:firstLine="567"/>
        <w:rPr>
          <w:rFonts w:eastAsia="Times New Roman"/>
          <w:sz w:val="10"/>
          <w:szCs w:val="10"/>
        </w:rPr>
      </w:pPr>
    </w:p>
    <w:p w:rsidR="00841CD2" w:rsidRPr="00086EEF" w:rsidRDefault="00086EEF">
      <w:r>
        <w:rPr>
          <w:rFonts w:eastAsia="Times New Roman"/>
          <w:sz w:val="20"/>
          <w:szCs w:val="20"/>
        </w:rPr>
        <w:t>Организатор</w:t>
      </w:r>
      <w:r w:rsidRPr="00086EE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86EEF">
        <w:rPr>
          <w:rFonts w:eastAsia="Times New Roman"/>
          <w:sz w:val="20"/>
          <w:szCs w:val="20"/>
        </w:rPr>
        <w:t xml:space="preserve">: </w:t>
      </w:r>
      <w:r w:rsidRPr="00086EEF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841CD2" w:rsidRDefault="00086EEF">
      <w:r>
        <w:rPr>
          <w:rFonts w:eastAsia="Times New Roman"/>
          <w:sz w:val="20"/>
          <w:szCs w:val="20"/>
        </w:rPr>
        <w:t>Заказчик</w:t>
      </w:r>
      <w:r w:rsidRPr="00086EEF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841CD2" w:rsidRPr="00086EEF" w:rsidRDefault="00841CD2">
      <w:pPr>
        <w:rPr>
          <w:rFonts w:eastAsia="Times New Roman"/>
          <w:sz w:val="10"/>
          <w:szCs w:val="10"/>
        </w:rPr>
      </w:pPr>
    </w:p>
    <w:p w:rsidR="00841CD2" w:rsidRPr="00086EEF" w:rsidRDefault="00086EEF" w:rsidP="00086EEF">
      <w:pPr>
        <w:jc w:val="both"/>
        <w:rPr>
          <w:b/>
          <w:sz w:val="20"/>
          <w:szCs w:val="20"/>
        </w:rPr>
      </w:pPr>
      <w:r w:rsidRPr="00086EEF">
        <w:rPr>
          <w:rFonts w:eastAsia="Times New Roman"/>
          <w:b/>
          <w:sz w:val="20"/>
          <w:szCs w:val="20"/>
        </w:rPr>
        <w:t>Наименован</w:t>
      </w:r>
      <w:r w:rsidRPr="00086EEF">
        <w:rPr>
          <w:rFonts w:eastAsia="Times New Roman"/>
          <w:b/>
          <w:sz w:val="20"/>
          <w:szCs w:val="20"/>
        </w:rPr>
        <w:t>ие закупки: Поставка хозяйственных товаров, в том числе ковров, для СПб ГБУЗ "Городская больница № 40" в 2020 году</w:t>
      </w:r>
    </w:p>
    <w:p w:rsidR="00841CD2" w:rsidRPr="00086EEF" w:rsidRDefault="00086EEF" w:rsidP="00086EEF">
      <w:pPr>
        <w:jc w:val="both"/>
        <w:rPr>
          <w:b/>
        </w:rPr>
      </w:pPr>
      <w:r w:rsidRPr="00086EEF">
        <w:rPr>
          <w:rFonts w:eastAsia="Times New Roman"/>
          <w:b/>
          <w:sz w:val="20"/>
          <w:szCs w:val="20"/>
        </w:rPr>
        <w:t>Начальная (максимальная) цена контракта: 251 674,70 руб.</w:t>
      </w:r>
    </w:p>
    <w:p w:rsidR="00841CD2" w:rsidRPr="00086EEF" w:rsidRDefault="00841CD2">
      <w:pPr>
        <w:rPr>
          <w:rFonts w:eastAsia="Times New Roman"/>
          <w:sz w:val="10"/>
          <w:szCs w:val="10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8694"/>
      </w:tblGrid>
      <w:tr w:rsidR="00841CD2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41CD2" w:rsidRPr="00086EEF" w:rsidRDefault="00086EEF">
            <w:pPr>
              <w:pStyle w:val="af8"/>
              <w:rPr>
                <w:sz w:val="12"/>
                <w:szCs w:val="12"/>
              </w:rPr>
            </w:pPr>
            <w:proofErr w:type="spellStart"/>
            <w:r w:rsidRPr="00086EEF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841CD2" w:rsidRPr="00086EEF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841CD2" w:rsidRPr="00086EEF" w:rsidRDefault="00086EEF">
                  <w:pPr>
                    <w:jc w:val="both"/>
                    <w:rPr>
                      <w:sz w:val="12"/>
                      <w:szCs w:val="12"/>
                    </w:rPr>
                  </w:pPr>
                  <w:r w:rsidRPr="00086EEF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086EEF">
                    <w:rPr>
                      <w:sz w:val="12"/>
                      <w:szCs w:val="12"/>
                      <w:lang w:val="en-US"/>
                    </w:rPr>
                    <w:t xml:space="preserve">1 Статьи 31 </w:t>
                  </w:r>
                  <w:proofErr w:type="spellStart"/>
                  <w:r w:rsidRPr="00086EEF">
                    <w:rPr>
                      <w:sz w:val="12"/>
                      <w:szCs w:val="12"/>
                      <w:lang w:val="en-US"/>
                    </w:rPr>
                    <w:t>Фед</w:t>
                  </w:r>
                  <w:r w:rsidRPr="00086EEF">
                    <w:rPr>
                      <w:sz w:val="12"/>
                      <w:szCs w:val="12"/>
                      <w:lang w:val="en-US"/>
                    </w:rPr>
                    <w:t>ерального</w:t>
                  </w:r>
                  <w:proofErr w:type="spellEnd"/>
                  <w:r w:rsidRPr="00086EEF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086EEF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086EEF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841CD2" w:rsidRPr="00086EEF" w:rsidRDefault="00086EEF">
                  <w:pPr>
                    <w:jc w:val="both"/>
                    <w:rPr>
                      <w:sz w:val="12"/>
                      <w:szCs w:val="12"/>
                    </w:rPr>
                  </w:pPr>
                  <w:r w:rsidRPr="00086EEF">
                    <w:rPr>
                      <w:sz w:val="12"/>
                      <w:szCs w:val="12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086EEF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086EEF">
                    <w:rPr>
                      <w:sz w:val="12"/>
                      <w:szCs w:val="12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841CD2" w:rsidRPr="00086EEF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841CD2" w:rsidRPr="00086EEF" w:rsidRDefault="00086EEF">
                  <w:pPr>
                    <w:jc w:val="both"/>
                    <w:rPr>
                      <w:sz w:val="12"/>
                      <w:szCs w:val="12"/>
                    </w:rPr>
                  </w:pPr>
                  <w:r w:rsidRPr="00086EEF">
                    <w:rPr>
                      <w:sz w:val="12"/>
                      <w:szCs w:val="12"/>
                    </w:rPr>
                    <w:t xml:space="preserve">Единые требования </w:t>
                  </w:r>
                  <w:r w:rsidRPr="00086EEF">
                    <w:rPr>
                      <w:sz w:val="12"/>
                      <w:szCs w:val="12"/>
                    </w:rPr>
                    <w:t xml:space="preserve">к участникам (в соответствии с частью </w:t>
                  </w:r>
                  <w:r w:rsidRPr="00086EEF">
                    <w:rPr>
                      <w:sz w:val="12"/>
                      <w:szCs w:val="12"/>
                      <w:lang w:val="en-US"/>
                    </w:rPr>
                    <w:t xml:space="preserve">1.1 статьи 31 </w:t>
                  </w:r>
                  <w:proofErr w:type="spellStart"/>
                  <w:r w:rsidRPr="00086EEF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086EEF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086EEF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086EEF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841CD2" w:rsidRPr="00086EEF" w:rsidRDefault="00086EEF">
                  <w:pPr>
                    <w:jc w:val="both"/>
                    <w:rPr>
                      <w:sz w:val="12"/>
                      <w:szCs w:val="12"/>
                    </w:rPr>
                  </w:pPr>
                  <w:r w:rsidRPr="00086EEF">
                    <w:rPr>
                      <w:sz w:val="12"/>
                      <w:szCs w:val="12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</w:t>
                  </w:r>
                  <w:r w:rsidRPr="00086EEF">
                    <w:rPr>
                      <w:sz w:val="12"/>
                      <w:szCs w:val="12"/>
                    </w:rPr>
                    <w:t>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841CD2" w:rsidRPr="00086EEF" w:rsidRDefault="00841CD2">
            <w:pPr>
              <w:pStyle w:val="af8"/>
              <w:jc w:val="both"/>
              <w:rPr>
                <w:sz w:val="12"/>
                <w:szCs w:val="12"/>
              </w:rPr>
            </w:pPr>
          </w:p>
        </w:tc>
      </w:tr>
      <w:tr w:rsidR="00841CD2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41CD2" w:rsidRPr="00086EEF" w:rsidRDefault="00086EEF">
            <w:pPr>
              <w:pStyle w:val="af8"/>
              <w:rPr>
                <w:sz w:val="12"/>
                <w:szCs w:val="12"/>
              </w:rPr>
            </w:pPr>
            <w:proofErr w:type="spellStart"/>
            <w:r w:rsidRPr="00086EEF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841CD2" w:rsidRPr="00086EEF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841CD2" w:rsidRPr="00086EEF" w:rsidRDefault="00086EEF">
                  <w:pPr>
                    <w:jc w:val="both"/>
                    <w:rPr>
                      <w:sz w:val="12"/>
                      <w:szCs w:val="12"/>
                    </w:rPr>
                  </w:pPr>
                  <w:r w:rsidRPr="00086EEF">
                    <w:rPr>
                      <w:sz w:val="12"/>
                      <w:szCs w:val="12"/>
                    </w:rPr>
                    <w:t>Запрет на допуск товаров, услуг при осуществлении закупок, а также</w:t>
                  </w:r>
                  <w:r w:rsidRPr="00086EEF">
                    <w:rPr>
                      <w:sz w:val="12"/>
                      <w:szCs w:val="12"/>
                    </w:rPr>
                    <w:t xml:space="preserve">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841CD2" w:rsidRPr="00086EEF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841CD2" w:rsidRPr="00086EEF" w:rsidRDefault="00086EEF">
                  <w:pPr>
                    <w:jc w:val="both"/>
                    <w:rPr>
                      <w:sz w:val="12"/>
                      <w:szCs w:val="12"/>
                    </w:rPr>
                  </w:pPr>
                  <w:r w:rsidRPr="00086EEF">
                    <w:rPr>
                      <w:sz w:val="12"/>
                      <w:szCs w:val="12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841CD2" w:rsidRPr="00086EEF" w:rsidRDefault="00086EEF">
                  <w:pPr>
                    <w:jc w:val="both"/>
                    <w:rPr>
                      <w:sz w:val="12"/>
                      <w:szCs w:val="12"/>
                    </w:rPr>
                  </w:pPr>
                  <w:r w:rsidRPr="00086EEF">
                    <w:rPr>
                      <w:sz w:val="12"/>
                      <w:szCs w:val="12"/>
                    </w:rPr>
                    <w:t xml:space="preserve">Участники закупки могут </w:t>
                  </w:r>
                  <w:r w:rsidRPr="00086EEF">
                    <w:rPr>
                      <w:sz w:val="12"/>
                      <w:szCs w:val="12"/>
                    </w:rPr>
                    <w:t xml:space="preserve">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086EEF">
                    <w:rPr>
                      <w:sz w:val="12"/>
                      <w:szCs w:val="12"/>
                      <w:lang w:val="en-US"/>
                    </w:rPr>
                    <w:t xml:space="preserve">3 статьи 30 </w:t>
                  </w:r>
                  <w:proofErr w:type="spellStart"/>
                  <w:r w:rsidRPr="00086EEF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086EEF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086EEF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086EEF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841CD2" w:rsidRPr="00086EEF" w:rsidRDefault="00841CD2">
            <w:pPr>
              <w:pStyle w:val="af8"/>
              <w:rPr>
                <w:sz w:val="12"/>
                <w:szCs w:val="12"/>
                <w:lang w:val="en-US"/>
              </w:rPr>
            </w:pPr>
          </w:p>
        </w:tc>
      </w:tr>
    </w:tbl>
    <w:p w:rsidR="00841CD2" w:rsidRPr="00086EEF" w:rsidRDefault="00841CD2">
      <w:pPr>
        <w:rPr>
          <w:rFonts w:eastAsia="Times New Roman"/>
          <w:sz w:val="10"/>
          <w:szCs w:val="10"/>
        </w:rPr>
      </w:pPr>
    </w:p>
    <w:p w:rsidR="00841CD2" w:rsidRDefault="00086EE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41CD2">
        <w:tc>
          <w:tcPr>
            <w:tcW w:w="4960" w:type="dxa"/>
            <w:shd w:val="clear" w:color="auto" w:fill="auto"/>
          </w:tcPr>
          <w:p w:rsidR="00841CD2" w:rsidRDefault="00086EE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41CD2" w:rsidRDefault="00086EEF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841CD2">
        <w:tc>
          <w:tcPr>
            <w:tcW w:w="4960" w:type="dxa"/>
            <w:shd w:val="clear" w:color="auto" w:fill="auto"/>
          </w:tcPr>
          <w:p w:rsidR="00841CD2" w:rsidRDefault="00086EE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41CD2" w:rsidRDefault="00086EEF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841CD2">
        <w:tc>
          <w:tcPr>
            <w:tcW w:w="4960" w:type="dxa"/>
            <w:shd w:val="clear" w:color="auto" w:fill="auto"/>
          </w:tcPr>
          <w:p w:rsidR="00841CD2" w:rsidRDefault="00086EE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41CD2" w:rsidRDefault="00086EEF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841CD2" w:rsidRPr="00086EEF" w:rsidRDefault="00841CD2">
      <w:pPr>
        <w:rPr>
          <w:rFonts w:eastAsia="Times New Roman"/>
          <w:sz w:val="10"/>
          <w:szCs w:val="10"/>
        </w:rPr>
      </w:pPr>
    </w:p>
    <w:p w:rsidR="00841CD2" w:rsidRPr="00086EEF" w:rsidRDefault="00086EEF" w:rsidP="00086EEF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</w:t>
      </w:r>
      <w:r>
        <w:rPr>
          <w:rFonts w:eastAsia="Times New Roman"/>
          <w:sz w:val="20"/>
          <w:szCs w:val="20"/>
        </w:rPr>
        <w:t xml:space="preserve"> этих участников, предусмотренные частью 11 статьи 24.1 Федерального закона №44-ФЗ.</w:t>
      </w:r>
      <w:bookmarkStart w:id="0" w:name="_GoBack"/>
      <w:bookmarkEnd w:id="0"/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841CD2">
        <w:tc>
          <w:tcPr>
            <w:tcW w:w="9922" w:type="dxa"/>
            <w:shd w:val="clear" w:color="auto" w:fill="auto"/>
          </w:tcPr>
          <w:p w:rsidR="00841CD2" w:rsidRDefault="00086EE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841CD2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1CD2" w:rsidRDefault="00086EEF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EA-55935</w:t>
            </w:r>
          </w:p>
          <w:p w:rsidR="00841CD2" w:rsidRDefault="00086EEF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</w:t>
            </w:r>
            <w:r>
              <w:rPr>
                <w:sz w:val="20"/>
                <w:szCs w:val="20"/>
              </w:rPr>
              <w:t xml:space="preserve"> "ТВЕС СЕВЕРО-ЗАПАД" / 7816530372</w:t>
            </w:r>
          </w:p>
          <w:p w:rsidR="00841CD2" w:rsidRDefault="00086EEF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195 047,89 руб.</w:t>
            </w:r>
          </w:p>
          <w:p w:rsidR="00841CD2" w:rsidRDefault="00086EEF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086EEF">
              <w:rPr>
                <w:sz w:val="20"/>
                <w:szCs w:val="20"/>
              </w:rPr>
              <w:t>: Участник электронного аукциона и поданная им заявка НЕ СООТВЕТСТВУЕТ требованиям документации об электронном аукционе</w:t>
            </w:r>
          </w:p>
          <w:p w:rsidR="00086EEF" w:rsidRDefault="00086EEF" w:rsidP="00086EEF">
            <w:pPr>
              <w:ind w:left="72" w:firstLine="117"/>
              <w:jc w:val="both"/>
              <w:rPr>
                <w:sz w:val="20"/>
                <w:szCs w:val="20"/>
              </w:rPr>
            </w:pPr>
            <w:r w:rsidRPr="00086EEF">
              <w:rPr>
                <w:sz w:val="20"/>
                <w:szCs w:val="20"/>
              </w:rPr>
              <w:t>Обосно</w:t>
            </w:r>
            <w:r w:rsidRPr="00086EEF">
              <w:rPr>
                <w:sz w:val="20"/>
                <w:szCs w:val="20"/>
              </w:rPr>
              <w:t>вание: на основании нормативных правовых актов, принятых в соответствии со статье</w:t>
            </w:r>
            <w:r>
              <w:rPr>
                <w:sz w:val="20"/>
                <w:szCs w:val="20"/>
              </w:rPr>
              <w:t>й 14 Федерального закона №44-ФЗ</w:t>
            </w:r>
          </w:p>
          <w:p w:rsidR="00086EEF" w:rsidRDefault="00086EEF" w:rsidP="00086EEF">
            <w:pPr>
              <w:ind w:left="72" w:firstLine="117"/>
              <w:jc w:val="both"/>
              <w:rPr>
                <w:sz w:val="20"/>
                <w:szCs w:val="20"/>
              </w:rPr>
            </w:pPr>
            <w:r w:rsidRPr="00086EEF">
              <w:rPr>
                <w:b/>
                <w:sz w:val="20"/>
                <w:szCs w:val="20"/>
              </w:rPr>
              <w:t>Основание для отказа в допуске:</w:t>
            </w:r>
            <w:r w:rsidRPr="00086EEF">
              <w:rPr>
                <w:sz w:val="20"/>
                <w:szCs w:val="20"/>
              </w:rPr>
              <w:t xml:space="preserve"> п.3) ч.6 ст.69 – в </w:t>
            </w:r>
            <w:proofErr w:type="gramStart"/>
            <w:r w:rsidRPr="00086EEF">
              <w:rPr>
                <w:sz w:val="20"/>
                <w:szCs w:val="20"/>
              </w:rPr>
              <w:t>случае</w:t>
            </w:r>
            <w:proofErr w:type="gramEnd"/>
            <w:r w:rsidRPr="00086EEF">
              <w:rPr>
                <w:sz w:val="20"/>
                <w:szCs w:val="20"/>
              </w:rPr>
              <w:t xml:space="preserve"> предусмотренном нормативными правовыми актами, принятыми в соответствии со статьей 14</w:t>
            </w:r>
            <w:r w:rsidRPr="00086EEF">
              <w:rPr>
                <w:sz w:val="20"/>
                <w:szCs w:val="20"/>
              </w:rPr>
              <w:t xml:space="preserve"> Федерального закона от 05.04.2013г. №44-ФЗ «О контрактной системе в сфере закупок товаров, работ, услуг для обеспечения государственных и муниципальных нужд». </w:t>
            </w:r>
          </w:p>
          <w:p w:rsidR="00086EEF" w:rsidRDefault="00086EEF" w:rsidP="00086EEF">
            <w:pPr>
              <w:ind w:left="72" w:firstLine="117"/>
              <w:jc w:val="both"/>
              <w:rPr>
                <w:sz w:val="20"/>
                <w:szCs w:val="20"/>
              </w:rPr>
            </w:pPr>
            <w:r w:rsidRPr="00086EEF">
              <w:rPr>
                <w:b/>
                <w:sz w:val="20"/>
                <w:szCs w:val="20"/>
              </w:rPr>
              <w:t>Нарушение требований:</w:t>
            </w:r>
            <w:r w:rsidRPr="00086EEF">
              <w:rPr>
                <w:sz w:val="20"/>
                <w:szCs w:val="20"/>
              </w:rPr>
              <w:t xml:space="preserve"> пп.6) п.3.1.4 р.3 ч.</w:t>
            </w:r>
            <w:r>
              <w:rPr>
                <w:sz w:val="20"/>
                <w:szCs w:val="20"/>
                <w:lang w:val="en-US"/>
              </w:rPr>
              <w:t>I</w:t>
            </w:r>
            <w:r w:rsidRPr="00086EEF">
              <w:rPr>
                <w:sz w:val="20"/>
                <w:szCs w:val="20"/>
              </w:rPr>
              <w:t>, пп.8.1 п.8 р.2 ч.</w:t>
            </w:r>
            <w:r>
              <w:rPr>
                <w:sz w:val="20"/>
                <w:szCs w:val="20"/>
                <w:lang w:val="en-US"/>
              </w:rPr>
              <w:t>II</w:t>
            </w:r>
            <w:r w:rsidRPr="00086EEF">
              <w:rPr>
                <w:sz w:val="20"/>
                <w:szCs w:val="20"/>
              </w:rPr>
              <w:t xml:space="preserve"> документации об электронном аук</w:t>
            </w:r>
            <w:r>
              <w:rPr>
                <w:sz w:val="20"/>
                <w:szCs w:val="20"/>
              </w:rPr>
              <w:t>ционе.</w:t>
            </w:r>
          </w:p>
          <w:p w:rsidR="00841CD2" w:rsidRDefault="00086EEF" w:rsidP="00086EEF">
            <w:pPr>
              <w:ind w:left="72" w:firstLine="117"/>
              <w:jc w:val="both"/>
            </w:pPr>
            <w:proofErr w:type="gramStart"/>
            <w:r w:rsidRPr="00086EEF">
              <w:rPr>
                <w:b/>
                <w:sz w:val="20"/>
                <w:szCs w:val="20"/>
              </w:rPr>
              <w:t>Положения заявки, которые не соответствуют требованиям документации об электронном аукционе</w:t>
            </w:r>
            <w:r w:rsidRPr="00086EEF">
              <w:rPr>
                <w:sz w:val="20"/>
                <w:szCs w:val="20"/>
              </w:rPr>
              <w:t>: в соответствии с п.3) ч.5 ст.66 Закона о контрактной системе и в разрезе требований, установленных в пп.6) п.3.1.4 ч.</w:t>
            </w:r>
            <w:r>
              <w:rPr>
                <w:sz w:val="20"/>
                <w:szCs w:val="20"/>
                <w:lang w:val="en-US"/>
              </w:rPr>
              <w:t>I</w:t>
            </w:r>
            <w:r w:rsidRPr="00086EEF">
              <w:rPr>
                <w:sz w:val="20"/>
                <w:szCs w:val="20"/>
              </w:rPr>
              <w:t>, пп.8.1 п.8 р.2 ч.</w:t>
            </w:r>
            <w:r>
              <w:rPr>
                <w:sz w:val="20"/>
                <w:szCs w:val="20"/>
                <w:lang w:val="en-US"/>
              </w:rPr>
              <w:t>II</w:t>
            </w:r>
            <w:r w:rsidRPr="00086EEF">
              <w:rPr>
                <w:sz w:val="20"/>
                <w:szCs w:val="20"/>
              </w:rPr>
              <w:t xml:space="preserve"> документации об </w:t>
            </w:r>
            <w:r w:rsidRPr="00086EEF">
              <w:rPr>
                <w:sz w:val="20"/>
                <w:szCs w:val="20"/>
              </w:rPr>
              <w:t>электронном аукционе, вторая часть заявки на участие в электронном аукционе должна содержать копии документов, подтверждающих</w:t>
            </w:r>
            <w:proofErr w:type="gramEnd"/>
            <w:r w:rsidRPr="00086EEF">
              <w:rPr>
                <w:sz w:val="20"/>
                <w:szCs w:val="20"/>
              </w:rPr>
              <w:t xml:space="preserve"> </w:t>
            </w:r>
            <w:proofErr w:type="gramStart"/>
            <w:r w:rsidRPr="00086EEF">
              <w:rPr>
                <w:sz w:val="20"/>
                <w:szCs w:val="20"/>
              </w:rPr>
              <w:t xml:space="preserve">соответствие товара требованиям, установленным в соответствии с Постановлением Правительства РФ от 30.04.2020 </w:t>
            </w:r>
            <w:r>
              <w:rPr>
                <w:sz w:val="20"/>
                <w:szCs w:val="20"/>
                <w:lang w:val="en-US"/>
              </w:rPr>
              <w:t>N</w:t>
            </w:r>
            <w:r w:rsidRPr="00086EEF">
              <w:rPr>
                <w:sz w:val="20"/>
                <w:szCs w:val="20"/>
              </w:rPr>
              <w:t xml:space="preserve"> 616 "Об установлен</w:t>
            </w:r>
            <w:r w:rsidRPr="00086EEF">
              <w:rPr>
                <w:sz w:val="20"/>
                <w:szCs w:val="20"/>
              </w:rPr>
              <w:t>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</w:t>
            </w:r>
            <w:r w:rsidRPr="00086EEF">
              <w:rPr>
                <w:sz w:val="20"/>
                <w:szCs w:val="20"/>
              </w:rPr>
              <w:t xml:space="preserve">казываемых) иностранными лицами, для целей осуществления закупок для нужд обороны страны и безопасности государства" – </w:t>
            </w:r>
            <w:r w:rsidRPr="00086EEF">
              <w:rPr>
                <w:b/>
                <w:sz w:val="20"/>
                <w:szCs w:val="20"/>
              </w:rPr>
              <w:t>то</w:t>
            </w:r>
            <w:proofErr w:type="gramEnd"/>
            <w:r w:rsidRPr="00086EEF">
              <w:rPr>
                <w:b/>
                <w:sz w:val="20"/>
                <w:szCs w:val="20"/>
              </w:rPr>
              <w:t xml:space="preserve"> есть выписку из реестра российской промышленной продукции </w:t>
            </w:r>
            <w:r w:rsidRPr="00086EEF">
              <w:rPr>
                <w:sz w:val="20"/>
                <w:szCs w:val="20"/>
              </w:rPr>
              <w:t>или реестра евразийской промышленной продукции с указанием номеров реестровы</w:t>
            </w:r>
            <w:r w:rsidRPr="00086EEF">
              <w:rPr>
                <w:sz w:val="20"/>
                <w:szCs w:val="20"/>
              </w:rPr>
              <w:t xml:space="preserve">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</w:t>
            </w:r>
            <w:r w:rsidRPr="00086EEF">
              <w:rPr>
                <w:sz w:val="20"/>
                <w:szCs w:val="20"/>
              </w:rPr>
              <w:t xml:space="preserve">2015 г. </w:t>
            </w:r>
            <w:r>
              <w:rPr>
                <w:sz w:val="20"/>
                <w:szCs w:val="20"/>
                <w:lang w:val="en-US"/>
              </w:rPr>
              <w:t>N</w:t>
            </w:r>
            <w:r w:rsidRPr="00086EEF">
              <w:rPr>
                <w:sz w:val="20"/>
                <w:szCs w:val="20"/>
              </w:rPr>
              <w:t xml:space="preserve"> 719.  Участником в составе второй части заявки по всем позициям не были предоставлены копии документов, подтверждающих соответствие то</w:t>
            </w:r>
            <w:r>
              <w:rPr>
                <w:sz w:val="20"/>
                <w:szCs w:val="20"/>
              </w:rPr>
              <w:t>вара установленным требованиям.</w:t>
            </w:r>
          </w:p>
          <w:p w:rsidR="00841CD2" w:rsidRDefault="00086EEF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841CD2" w:rsidRPr="00086EEF" w:rsidRDefault="00086EEF" w:rsidP="00086EEF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</w:t>
            </w:r>
            <w:r>
              <w:rPr>
                <w:sz w:val="20"/>
                <w:szCs w:val="20"/>
              </w:rPr>
              <w:t>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на основании нормативных правовых актов, принятых в соответствии со статьей 14 Федерального закона №44-ФЗ</w:t>
            </w:r>
            <w:r>
              <w:rPr>
                <w:sz w:val="20"/>
                <w:szCs w:val="20"/>
              </w:rPr>
              <w:br/>
              <w:t>2. Гыра Анна Але</w:t>
            </w:r>
            <w:r>
              <w:rPr>
                <w:sz w:val="20"/>
                <w:szCs w:val="20"/>
              </w:rPr>
              <w:t>ксеевна: 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lastRenderedPageBreak/>
              <w:t>Обоснование отказа: на основании нормативных правовых актов, принятых в соответствии со статьей 14 Федерального закона №44-ФЗ</w:t>
            </w:r>
            <w:r>
              <w:rPr>
                <w:sz w:val="20"/>
                <w:szCs w:val="20"/>
              </w:rPr>
              <w:br/>
              <w:t>3.</w:t>
            </w:r>
            <w:r>
              <w:rPr>
                <w:sz w:val="20"/>
                <w:szCs w:val="20"/>
              </w:rPr>
              <w:t xml:space="preserve"> Степанова Людмила Николаевна: 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на основании нормативных правовых актов, принятых в соответствии со статьей 14 Федерального закона №44-ФЗ</w:t>
            </w:r>
          </w:p>
        </w:tc>
      </w:tr>
      <w:tr w:rsidR="00841CD2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1CD2" w:rsidRDefault="00086EEF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EA-55934</w:t>
            </w:r>
          </w:p>
          <w:p w:rsidR="00841CD2" w:rsidRDefault="00086EEF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"СПЛАИН" / 7805584224</w:t>
            </w:r>
          </w:p>
          <w:p w:rsidR="00841CD2" w:rsidRDefault="00086EEF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207 631,63 руб.</w:t>
            </w:r>
          </w:p>
          <w:p w:rsidR="00841CD2" w:rsidRDefault="00086EEF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086EEF">
              <w:rPr>
                <w:sz w:val="20"/>
                <w:szCs w:val="20"/>
              </w:rPr>
              <w:t>: Участник электронного аукциона и поданная им заявка НЕ СООТВЕТСТВУЕТ требованиям документации об электронном аукционе</w:t>
            </w:r>
          </w:p>
          <w:p w:rsidR="00086EEF" w:rsidRDefault="00086EEF" w:rsidP="00086EEF">
            <w:pPr>
              <w:ind w:left="72" w:firstLine="117"/>
              <w:jc w:val="both"/>
              <w:rPr>
                <w:sz w:val="20"/>
                <w:szCs w:val="20"/>
              </w:rPr>
            </w:pPr>
            <w:r w:rsidRPr="00086EEF">
              <w:rPr>
                <w:sz w:val="20"/>
                <w:szCs w:val="20"/>
              </w:rPr>
              <w:t>Обоснование: на основании нормативных правовых актов, принятых в соответствии со статье</w:t>
            </w:r>
            <w:r>
              <w:rPr>
                <w:sz w:val="20"/>
                <w:szCs w:val="20"/>
              </w:rPr>
              <w:t>й 14 Федерального закона №44-ФЗ</w:t>
            </w:r>
          </w:p>
          <w:p w:rsidR="00086EEF" w:rsidRDefault="00086EEF" w:rsidP="00086EEF">
            <w:pPr>
              <w:ind w:left="72" w:firstLine="117"/>
              <w:jc w:val="both"/>
              <w:rPr>
                <w:sz w:val="20"/>
                <w:szCs w:val="20"/>
              </w:rPr>
            </w:pPr>
            <w:r w:rsidRPr="00086EEF">
              <w:rPr>
                <w:b/>
                <w:sz w:val="20"/>
                <w:szCs w:val="20"/>
              </w:rPr>
              <w:t xml:space="preserve">Основание </w:t>
            </w:r>
            <w:r w:rsidRPr="00086EEF">
              <w:rPr>
                <w:b/>
                <w:sz w:val="20"/>
                <w:szCs w:val="20"/>
              </w:rPr>
              <w:t>для отказа в допуске:</w:t>
            </w:r>
            <w:r w:rsidRPr="00086EEF">
              <w:rPr>
                <w:sz w:val="20"/>
                <w:szCs w:val="20"/>
              </w:rPr>
              <w:t xml:space="preserve"> п.3) ч.6 ст.69 – в </w:t>
            </w:r>
            <w:proofErr w:type="gramStart"/>
            <w:r w:rsidRPr="00086EEF">
              <w:rPr>
                <w:sz w:val="20"/>
                <w:szCs w:val="20"/>
              </w:rPr>
              <w:t>случае</w:t>
            </w:r>
            <w:proofErr w:type="gramEnd"/>
            <w:r w:rsidRPr="00086EEF">
              <w:rPr>
                <w:sz w:val="20"/>
                <w:szCs w:val="20"/>
              </w:rPr>
              <w:t xml:space="preserve"> предусмотренном нормативными правовыми актами, принятыми в соответствии со статьей 14 Федерального закона от 05.04.2013г. №44-ФЗ «О контрактной системе в сфере закупок товаров, работ, услуг для обеспечения го</w:t>
            </w:r>
            <w:r w:rsidRPr="00086EEF">
              <w:rPr>
                <w:sz w:val="20"/>
                <w:szCs w:val="20"/>
              </w:rPr>
              <w:t xml:space="preserve">сударственных и муниципальных нужд». </w:t>
            </w:r>
          </w:p>
          <w:p w:rsidR="00086EEF" w:rsidRDefault="00086EEF" w:rsidP="00086EEF">
            <w:pPr>
              <w:ind w:left="72" w:firstLine="117"/>
              <w:jc w:val="both"/>
              <w:rPr>
                <w:sz w:val="20"/>
                <w:szCs w:val="20"/>
              </w:rPr>
            </w:pPr>
            <w:r w:rsidRPr="00086EEF">
              <w:rPr>
                <w:b/>
                <w:sz w:val="20"/>
                <w:szCs w:val="20"/>
              </w:rPr>
              <w:t>Нарушение требований:</w:t>
            </w:r>
            <w:r w:rsidRPr="00086EEF">
              <w:rPr>
                <w:sz w:val="20"/>
                <w:szCs w:val="20"/>
              </w:rPr>
              <w:t xml:space="preserve"> пп.6) п.3.1.4 р.3 ч.</w:t>
            </w:r>
            <w:r>
              <w:rPr>
                <w:sz w:val="20"/>
                <w:szCs w:val="20"/>
                <w:lang w:val="en-US"/>
              </w:rPr>
              <w:t>I</w:t>
            </w:r>
            <w:r w:rsidRPr="00086EEF">
              <w:rPr>
                <w:sz w:val="20"/>
                <w:szCs w:val="20"/>
              </w:rPr>
              <w:t>, пп.8.1 п.8 р.2 ч.</w:t>
            </w:r>
            <w:r>
              <w:rPr>
                <w:sz w:val="20"/>
                <w:szCs w:val="20"/>
                <w:lang w:val="en-US"/>
              </w:rPr>
              <w:t>II</w:t>
            </w:r>
            <w:r w:rsidRPr="00086EEF">
              <w:rPr>
                <w:sz w:val="20"/>
                <w:szCs w:val="20"/>
              </w:rPr>
              <w:t xml:space="preserve"> докуме</w:t>
            </w:r>
            <w:r>
              <w:rPr>
                <w:sz w:val="20"/>
                <w:szCs w:val="20"/>
              </w:rPr>
              <w:t>нтации об электронном аукционе.</w:t>
            </w:r>
          </w:p>
          <w:p w:rsidR="00841CD2" w:rsidRDefault="00086EEF" w:rsidP="00086EEF">
            <w:pPr>
              <w:ind w:left="72" w:firstLine="117"/>
              <w:jc w:val="both"/>
            </w:pPr>
            <w:proofErr w:type="gramStart"/>
            <w:r w:rsidRPr="00086EEF">
              <w:rPr>
                <w:b/>
                <w:sz w:val="20"/>
                <w:szCs w:val="20"/>
              </w:rPr>
              <w:t>Положения заявки, которые не соответствуют требованиям документации об электронном аукционе</w:t>
            </w:r>
            <w:r w:rsidRPr="00086EEF">
              <w:rPr>
                <w:sz w:val="20"/>
                <w:szCs w:val="20"/>
              </w:rPr>
              <w:t>: в соответствии с п.3) ч</w:t>
            </w:r>
            <w:r w:rsidRPr="00086EEF">
              <w:rPr>
                <w:sz w:val="20"/>
                <w:szCs w:val="20"/>
              </w:rPr>
              <w:t>.5 ст.66 Закона о контрактной системе и в разрезе требований, установленных в пп.6) п.3.1.4 ч.</w:t>
            </w:r>
            <w:r>
              <w:rPr>
                <w:sz w:val="20"/>
                <w:szCs w:val="20"/>
                <w:lang w:val="en-US"/>
              </w:rPr>
              <w:t>I</w:t>
            </w:r>
            <w:r w:rsidRPr="00086EEF">
              <w:rPr>
                <w:sz w:val="20"/>
                <w:szCs w:val="20"/>
              </w:rPr>
              <w:t>, пп.8.1 п.8 р.2 ч.</w:t>
            </w:r>
            <w:r>
              <w:rPr>
                <w:sz w:val="20"/>
                <w:szCs w:val="20"/>
                <w:lang w:val="en-US"/>
              </w:rPr>
              <w:t>II</w:t>
            </w:r>
            <w:r w:rsidRPr="00086EEF">
              <w:rPr>
                <w:sz w:val="20"/>
                <w:szCs w:val="20"/>
              </w:rPr>
              <w:t xml:space="preserve"> документации об электронном аукционе, вторая часть заявки на участие в электронном аукционе должна содержать копии документов, подтверждающ</w:t>
            </w:r>
            <w:r w:rsidRPr="00086EEF">
              <w:rPr>
                <w:sz w:val="20"/>
                <w:szCs w:val="20"/>
              </w:rPr>
              <w:t>их</w:t>
            </w:r>
            <w:proofErr w:type="gramEnd"/>
            <w:r w:rsidRPr="00086EEF">
              <w:rPr>
                <w:sz w:val="20"/>
                <w:szCs w:val="20"/>
              </w:rPr>
              <w:t xml:space="preserve"> </w:t>
            </w:r>
            <w:proofErr w:type="gramStart"/>
            <w:r w:rsidRPr="00086EEF">
              <w:rPr>
                <w:sz w:val="20"/>
                <w:szCs w:val="20"/>
              </w:rPr>
              <w:t xml:space="preserve">соответствие товара требованиям, установленным в соответствии с Постановлением Правительства РФ от 30.04.2020 </w:t>
            </w:r>
            <w:r>
              <w:rPr>
                <w:sz w:val="20"/>
                <w:szCs w:val="20"/>
                <w:lang w:val="en-US"/>
              </w:rPr>
              <w:t>N</w:t>
            </w:r>
            <w:r w:rsidRPr="00086EEF">
              <w:rPr>
                <w:sz w:val="20"/>
                <w:szCs w:val="20"/>
              </w:rPr>
              <w:t xml:space="preserve"> 616 "Об установлении запрета на допуск промышленных товаров, происходящих из иностранных государств, для целей осуществления закупок для госу</w:t>
            </w:r>
            <w:r w:rsidRPr="00086EEF">
              <w:rPr>
                <w:sz w:val="20"/>
                <w:szCs w:val="20"/>
              </w:rPr>
              <w:t xml:space="preserve">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– </w:t>
            </w:r>
            <w:r w:rsidRPr="00086EEF">
              <w:rPr>
                <w:b/>
                <w:sz w:val="20"/>
                <w:szCs w:val="20"/>
              </w:rPr>
              <w:t>то</w:t>
            </w:r>
            <w:proofErr w:type="gramEnd"/>
            <w:r w:rsidRPr="00086EEF">
              <w:rPr>
                <w:b/>
                <w:sz w:val="20"/>
                <w:szCs w:val="20"/>
              </w:rPr>
              <w:t xml:space="preserve"> е</w:t>
            </w:r>
            <w:r w:rsidRPr="00086EEF">
              <w:rPr>
                <w:b/>
                <w:sz w:val="20"/>
                <w:szCs w:val="20"/>
              </w:rPr>
              <w:t>сть выписку из реестра российской промышленной продукции</w:t>
            </w:r>
            <w:r w:rsidRPr="00086EEF">
              <w:rPr>
                <w:sz w:val="20"/>
                <w:szCs w:val="20"/>
              </w:rPr>
              <w:t xml:space="preserve">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</w:t>
            </w:r>
            <w:r w:rsidRPr="00086EEF">
              <w:rPr>
                <w:sz w:val="20"/>
                <w:szCs w:val="20"/>
              </w:rPr>
              <w:t xml:space="preserve"> (условий) на территории Российской Федерации, если такое предусмотрено постановлением Правительства Российской Федерации от 17 июля 2015 г. </w:t>
            </w:r>
            <w:r>
              <w:rPr>
                <w:sz w:val="20"/>
                <w:szCs w:val="20"/>
                <w:lang w:val="en-US"/>
              </w:rPr>
              <w:t>N</w:t>
            </w:r>
            <w:r w:rsidRPr="00086EEF">
              <w:rPr>
                <w:sz w:val="20"/>
                <w:szCs w:val="20"/>
              </w:rPr>
              <w:t xml:space="preserve"> 719.  Участником в составе второй части заявки по всем позициям не были предоставлены копии документов, подтвержд</w:t>
            </w:r>
            <w:r w:rsidRPr="00086EEF">
              <w:rPr>
                <w:sz w:val="20"/>
                <w:szCs w:val="20"/>
              </w:rPr>
              <w:t>ающих соответствие то</w:t>
            </w:r>
            <w:r>
              <w:rPr>
                <w:sz w:val="20"/>
                <w:szCs w:val="20"/>
              </w:rPr>
              <w:t>вара установленным требованиям.</w:t>
            </w:r>
          </w:p>
          <w:p w:rsidR="00841CD2" w:rsidRDefault="00086EEF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841CD2" w:rsidRPr="00086EEF" w:rsidRDefault="00086EEF" w:rsidP="00086EEF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</w:t>
            </w:r>
            <w:r>
              <w:rPr>
                <w:sz w:val="20"/>
                <w:szCs w:val="20"/>
              </w:rPr>
              <w:t>е отказа: на основании нормативных правовых актов, принятых в соответствии со статьей 14 Федерального закона №44-ФЗ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НЕ СООТВЕТСТВУЕТ требованиям документации об электронном аукци</w:t>
            </w:r>
            <w:r>
              <w:rPr>
                <w:sz w:val="20"/>
                <w:szCs w:val="20"/>
              </w:rPr>
              <w:t>оне</w:t>
            </w:r>
            <w:r>
              <w:rPr>
                <w:sz w:val="20"/>
                <w:szCs w:val="20"/>
              </w:rPr>
              <w:br/>
              <w:t>Обоснование отказа: на основании нормативных правовых актов, принятых в соответствии со статьей 14 Федерального закона №44-ФЗ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НЕ СООТВЕТСТВУЕТ требованиям документаци</w:t>
            </w:r>
            <w:r>
              <w:rPr>
                <w:sz w:val="20"/>
                <w:szCs w:val="20"/>
              </w:rPr>
              <w:t>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на основании нормативных правовых актов, принятых в соответствии со статьей 14 Федерального закона №44-ФЗ</w:t>
            </w:r>
          </w:p>
        </w:tc>
      </w:tr>
    </w:tbl>
    <w:p w:rsidR="00841CD2" w:rsidRPr="00086EEF" w:rsidRDefault="00841CD2">
      <w:pPr>
        <w:jc w:val="both"/>
        <w:rPr>
          <w:rFonts w:eastAsia="Times New Roman"/>
          <w:sz w:val="10"/>
          <w:szCs w:val="10"/>
        </w:rPr>
      </w:pPr>
    </w:p>
    <w:p w:rsidR="00841CD2" w:rsidRDefault="00086EEF">
      <w:pPr>
        <w:jc w:val="both"/>
      </w:pPr>
      <w:r w:rsidRPr="00086EEF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13 статьи 69 Федеральный закон </w:t>
      </w:r>
      <w:r w:rsidRPr="00086EEF">
        <w:rPr>
          <w:rFonts w:eastAsia="Times New Roman"/>
          <w:sz w:val="20"/>
          <w:szCs w:val="20"/>
        </w:rPr>
        <w:t>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несоответствии требован</w:t>
      </w:r>
      <w:r w:rsidRPr="00086EEF">
        <w:rPr>
          <w:rFonts w:eastAsia="Times New Roman"/>
          <w:sz w:val="20"/>
          <w:szCs w:val="20"/>
        </w:rPr>
        <w:t>иям, установленным документацией об электронном аукционе, всех вторых частей заявок на участие в нем.</w:t>
      </w:r>
    </w:p>
    <w:p w:rsidR="00841CD2" w:rsidRPr="00086EEF" w:rsidRDefault="00086EEF" w:rsidP="00086EEF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</w:t>
      </w:r>
      <w:r>
        <w:rPr>
          <w:rFonts w:eastAsia="Times New Roman"/>
          <w:sz w:val="20"/>
          <w:szCs w:val="20"/>
        </w:rPr>
        <w:t>3 №44-ФЗ «О контрактной системе в сфере закупок товаров, работ, услуг для обеспечения государственных и муниципальных нужд.</w:t>
      </w:r>
    </w:p>
    <w:p w:rsidR="00841CD2" w:rsidRPr="00086EEF" w:rsidRDefault="00086EE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841CD2" w:rsidRPr="00086EEF" w:rsidRDefault="00086EEF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841CD2">
        <w:tc>
          <w:tcPr>
            <w:tcW w:w="3307" w:type="dxa"/>
            <w:shd w:val="clear" w:color="auto" w:fill="auto"/>
            <w:vAlign w:val="bottom"/>
          </w:tcPr>
          <w:p w:rsidR="00841CD2" w:rsidRDefault="00086EE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41CD2" w:rsidRDefault="00841CD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41CD2" w:rsidRDefault="00086EEF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841CD2">
        <w:tc>
          <w:tcPr>
            <w:tcW w:w="3307" w:type="dxa"/>
            <w:shd w:val="clear" w:color="auto" w:fill="auto"/>
            <w:vAlign w:val="bottom"/>
          </w:tcPr>
          <w:p w:rsidR="00841CD2" w:rsidRDefault="00086EE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41CD2" w:rsidRDefault="00841CD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41CD2" w:rsidRDefault="00086EEF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841CD2">
        <w:tc>
          <w:tcPr>
            <w:tcW w:w="3307" w:type="dxa"/>
            <w:shd w:val="clear" w:color="auto" w:fill="auto"/>
            <w:vAlign w:val="bottom"/>
          </w:tcPr>
          <w:p w:rsidR="00841CD2" w:rsidRDefault="00086EE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41CD2" w:rsidRDefault="00841CD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41CD2" w:rsidRDefault="00086EE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Pr="00086EEF" w:rsidRDefault="00086EEF">
      <w:pPr>
        <w:rPr>
          <w:sz w:val="2"/>
          <w:szCs w:val="2"/>
        </w:rPr>
      </w:pPr>
    </w:p>
    <w:sectPr w:rsidR="00000000" w:rsidRPr="00086EEF" w:rsidSect="00086EEF">
      <w:footerReference w:type="default" r:id="rId7"/>
      <w:pgSz w:w="11906" w:h="16838"/>
      <w:pgMar w:top="568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86EEF">
      <w:r>
        <w:separator/>
      </w:r>
    </w:p>
  </w:endnote>
  <w:endnote w:type="continuationSeparator" w:id="0">
    <w:p w:rsidR="00000000" w:rsidRDefault="00086E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1CD2" w:rsidRDefault="00841CD2">
    <w:pPr>
      <w:jc w:val="both"/>
      <w:rPr>
        <w:sz w:val="18"/>
        <w:szCs w:val="18"/>
        <w:vertAlign w:val="superscript"/>
      </w:rPr>
    </w:pPr>
  </w:p>
  <w:p w:rsidR="00841CD2" w:rsidRDefault="00841CD2">
    <w:pPr>
      <w:pStyle w:val="afd"/>
    </w:pPr>
  </w:p>
  <w:p w:rsidR="00841CD2" w:rsidRDefault="00841CD2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1CD2" w:rsidRDefault="00841CD2"/>
  </w:footnote>
  <w:footnote w:type="continuationSeparator" w:id="0">
    <w:p w:rsidR="00841CD2" w:rsidRDefault="00086EEF">
      <w:r>
        <w:continuationSeparator/>
      </w:r>
    </w:p>
  </w:footnote>
  <w:footnote w:id="1">
    <w:p w:rsidR="00841CD2" w:rsidRDefault="00086EEF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</w:t>
      </w:r>
      <w:r>
        <w:rPr>
          <w:sz w:val="16"/>
          <w:szCs w:val="16"/>
        </w:rPr>
        <w:t>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1CD2"/>
    <w:rsid w:val="00086EEF"/>
    <w:rsid w:val="00841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CTQvYsM+nFnDTxPiNNu5rb5qibeuz4gVkVTuiUekwAY=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ychePVNjD1AD8ZF0p97luS+UcWPoX3l6Y0i1rqXDB6g=</DigestValue>
    </Reference>
  </SignedInfo>
  <SignatureValue>Dnrdw7cV1bsj0vSO1q0RVQcCGygel6Sd/kqQ662DyRIRQrc4tK8RouHW83SFCNQ3
T5YEH6t2/XgdCaZZucWhXg==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E6nIHFMTkoiXN2sb0dbNxOoH8Oc=</DigestValue>
      </Reference>
      <Reference URI="/word/endnotes.xml?ContentType=application/vnd.openxmlformats-officedocument.wordprocessingml.endnotes+xml">
        <DigestMethod Algorithm="http://www.w3.org/2000/09/xmldsig#sha1"/>
        <DigestValue>ZSo0VD6AW19bPCfDtKE3lbFjYso=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ku381YqxXVPA4UXslgvstwiBpSY=</DigestValue>
      </Reference>
      <Reference URI="/word/footnotes.xml?ContentType=application/vnd.openxmlformats-officedocument.wordprocessingml.footnotes+xml">
        <DigestMethod Algorithm="http://www.w3.org/2000/09/xmldsig#sha1"/>
        <DigestValue>dOgEFF71PP+GYbtUUXWoux3jVkU=</DigestValue>
      </Reference>
      <Reference URI="/word/settings.xml?ContentType=application/vnd.openxmlformats-officedocument.wordprocessingml.settings+xml">
        <DigestMethod Algorithm="http://www.w3.org/2000/09/xmldsig#sha1"/>
        <DigestValue>uSQkFrRpdOYiuOP8/bR4/Fi+Egc=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2020-08-21T08:26:19Z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2020-08-21T08:26:19Z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cGgkKdCTIwXz6XUd/3qPBd1lMQoyoTlTMeQODjA2szk=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OAUNR5hOJJGmdVi4M/eHtFfqzayhKyLYtb46DbwOb5Y=</DigestValue>
    </Reference>
  </SignedInfo>
  <SignatureValue>wet5a4JzXJKHh+CoLMbs7YiWy7rNqChuXnAN5mzYw9PAp5PpZgN8dkNf0f1/0Auv
v3Pym5/p5nfO/h4BvbSHuA==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E6nIHFMTkoiXN2sb0dbNxOoH8Oc=</DigestValue>
      </Reference>
      <Reference URI="/word/endnotes.xml?ContentType=application/vnd.openxmlformats-officedocument.wordprocessingml.endnotes+xml">
        <DigestMethod Algorithm="http://www.w3.org/2000/09/xmldsig#sha1"/>
        <DigestValue>ZSo0VD6AW19bPCfDtKE3lbFjYso=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ku381YqxXVPA4UXslgvstwiBpSY=</DigestValue>
      </Reference>
      <Reference URI="/word/footnotes.xml?ContentType=application/vnd.openxmlformats-officedocument.wordprocessingml.footnotes+xml">
        <DigestMethod Algorithm="http://www.w3.org/2000/09/xmldsig#sha1"/>
        <DigestValue>dOgEFF71PP+GYbtUUXWoux3jVkU=</DigestValue>
      </Reference>
      <Reference URI="/word/settings.xml?ContentType=application/vnd.openxmlformats-officedocument.wordprocessingml.settings+xml">
        <DigestMethod Algorithm="http://www.w3.org/2000/09/xmldsig#sha1"/>
        <DigestValue>uSQkFrRpdOYiuOP8/bR4/Fi+Egc=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2020-08-21T08:26:24Z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2020-08-21T08:26:24Z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t1Ime1WBuUdceX8v54+dU13OSGwT2LzvYjT2uEHAGg0=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IzVWBLMcYJU6dIR1sNgX468kOyfTvArvys3v1AFYxMI=</DigestValue>
    </Reference>
  </SignedInfo>
  <SignatureValue>ijXC1HiEparjkpkHUWY4abrB75v7QJIsDj6Zz7AKsm9GR5jmsH0Ho8BbBmtN967i
IxwQDiWCIxSDlQu1j6b3SA==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E6nIHFMTkoiXN2sb0dbNxOoH8Oc=</DigestValue>
      </Reference>
      <Reference URI="/word/endnotes.xml?ContentType=application/vnd.openxmlformats-officedocument.wordprocessingml.endnotes+xml">
        <DigestMethod Algorithm="http://www.w3.org/2000/09/xmldsig#sha1"/>
        <DigestValue>ZSo0VD6AW19bPCfDtKE3lbFjYso=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ku381YqxXVPA4UXslgvstwiBpSY=</DigestValue>
      </Reference>
      <Reference URI="/word/footnotes.xml?ContentType=application/vnd.openxmlformats-officedocument.wordprocessingml.footnotes+xml">
        <DigestMethod Algorithm="http://www.w3.org/2000/09/xmldsig#sha1"/>
        <DigestValue>dOgEFF71PP+GYbtUUXWoux3jVkU=</DigestValue>
      </Reference>
      <Reference URI="/word/settings.xml?ContentType=application/vnd.openxmlformats-officedocument.wordprocessingml.settings+xml">
        <DigestMethod Algorithm="http://www.w3.org/2000/09/xmldsig#sha1"/>
        <DigestValue>uSQkFrRpdOYiuOP8/bR4/Fi+Egc=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2020-08-21T08:26:36Z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2020-08-21T08:26:36Z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1459</Words>
  <Characters>8321</Characters>
  <Application>Microsoft Office Word</Application>
  <DocSecurity>4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2020-08-21T08:25:00Z</cp:lastPrinted>
  <dcterms:created xsi:type="dcterms:W3CDTF">2020-08-21T08:26:00Z</dcterms:created>
  <dcterms:modified xsi:type="dcterms:W3CDTF">2020-08-21T08:26:00Z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