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40AE" w:rsidRDefault="008C2619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8640AE" w:rsidRDefault="008C261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по предоставлению мер социальной поддержки женщинам в период беременности, нуждающимся в проведении лечения в амбулаторных условиях"</w:t>
      </w:r>
    </w:p>
    <w:p w:rsidR="008640AE" w:rsidRPr="00DD6353" w:rsidRDefault="008C2619">
      <w:pPr>
        <w:ind w:firstLine="567"/>
        <w:jc w:val="center"/>
        <w:rPr>
          <w:rFonts w:eastAsia="Times New Roman"/>
          <w:b/>
          <w:bCs/>
        </w:rPr>
      </w:pPr>
      <w:r w:rsidRPr="00DD635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DD6353">
        <w:rPr>
          <w:rFonts w:eastAsia="Times New Roman"/>
          <w:b/>
          <w:bCs/>
          <w:sz w:val="20"/>
          <w:szCs w:val="20"/>
        </w:rPr>
        <w:t xml:space="preserve"> 0321300132720000209) </w:t>
      </w:r>
    </w:p>
    <w:p w:rsidR="008640AE" w:rsidRPr="00DD6353" w:rsidRDefault="008640AE">
      <w:pPr>
        <w:ind w:firstLine="567"/>
        <w:jc w:val="center"/>
        <w:rPr>
          <w:sz w:val="20"/>
          <w:szCs w:val="20"/>
        </w:rPr>
      </w:pPr>
    </w:p>
    <w:p w:rsidR="008640AE" w:rsidRPr="00DD6353" w:rsidRDefault="008C2619">
      <w:pPr>
        <w:ind w:firstLine="567"/>
        <w:jc w:val="right"/>
      </w:pPr>
      <w:r w:rsidRPr="00DD6353">
        <w:rPr>
          <w:rFonts w:eastAsia="Times New Roman"/>
          <w:sz w:val="20"/>
          <w:szCs w:val="20"/>
        </w:rPr>
        <w:t>21.08.20 13:58:24 (</w:t>
      </w:r>
      <w:r>
        <w:rPr>
          <w:rFonts w:eastAsia="Times New Roman"/>
          <w:sz w:val="20"/>
          <w:szCs w:val="20"/>
          <w:lang w:val="en-US"/>
        </w:rPr>
        <w:t>MSK</w:t>
      </w:r>
      <w:r w:rsidRPr="00DD6353">
        <w:rPr>
          <w:rFonts w:eastAsia="Times New Roman"/>
          <w:sz w:val="20"/>
          <w:szCs w:val="20"/>
        </w:rPr>
        <w:t>+00:00)</w:t>
      </w:r>
    </w:p>
    <w:p w:rsidR="008640AE" w:rsidRPr="00DD6353" w:rsidRDefault="008640AE">
      <w:pPr>
        <w:ind w:firstLine="567"/>
        <w:rPr>
          <w:rFonts w:eastAsia="Times New Roman"/>
          <w:sz w:val="20"/>
          <w:szCs w:val="20"/>
        </w:rPr>
      </w:pPr>
    </w:p>
    <w:p w:rsidR="008640AE" w:rsidRPr="00DD6353" w:rsidRDefault="008C2619">
      <w:r>
        <w:rPr>
          <w:rFonts w:eastAsia="Times New Roman"/>
          <w:sz w:val="20"/>
          <w:szCs w:val="20"/>
        </w:rPr>
        <w:t>Место</w:t>
      </w:r>
      <w:r w:rsidRPr="00DD635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DD6353">
        <w:rPr>
          <w:rFonts w:eastAsia="Times New Roman"/>
          <w:sz w:val="20"/>
          <w:szCs w:val="20"/>
        </w:rPr>
        <w:t>: Российская Федерация, 356420, Ставропольский край, Благодарненский р-н, Благодарный г, УЛИЦА ОДНОКОЗОВА, 162/------, -------</w:t>
      </w:r>
    </w:p>
    <w:p w:rsidR="008640AE" w:rsidRPr="00DD6353" w:rsidRDefault="008640AE">
      <w:pPr>
        <w:rPr>
          <w:rFonts w:eastAsia="Times New Roman"/>
          <w:sz w:val="20"/>
          <w:szCs w:val="20"/>
        </w:rPr>
      </w:pPr>
    </w:p>
    <w:p w:rsidR="008640AE" w:rsidRPr="00DD6353" w:rsidRDefault="008C2619">
      <w:r>
        <w:rPr>
          <w:rFonts w:eastAsia="Times New Roman"/>
          <w:sz w:val="20"/>
          <w:szCs w:val="20"/>
        </w:rPr>
        <w:t>Организатор</w:t>
      </w:r>
      <w:r w:rsidRPr="00DD635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DD6353">
        <w:rPr>
          <w:rFonts w:eastAsia="Times New Roman"/>
          <w:sz w:val="20"/>
          <w:szCs w:val="20"/>
        </w:rPr>
        <w:t>: ГОСУДАРСТВЕННОЕ БЮДЖЕТНОЕ УЧРЕЖДЕНИЕ ЗДРАВООХРАНЕНИЯ СТАВРО</w:t>
      </w:r>
      <w:r w:rsidRPr="00DD6353">
        <w:rPr>
          <w:rFonts w:eastAsia="Times New Roman"/>
          <w:sz w:val="20"/>
          <w:szCs w:val="20"/>
        </w:rPr>
        <w:t>ПОЛЬСКОГО КРАЯ "БЛАГОДАРНЕНСКАЯ РАЙОННАЯ БОЛЬНИЦА"</w:t>
      </w:r>
    </w:p>
    <w:p w:rsidR="008640AE" w:rsidRPr="00DD6353" w:rsidRDefault="008640AE">
      <w:pPr>
        <w:rPr>
          <w:rFonts w:eastAsia="Times New Roman"/>
          <w:sz w:val="20"/>
          <w:szCs w:val="20"/>
        </w:rPr>
      </w:pPr>
    </w:p>
    <w:p w:rsidR="008640AE" w:rsidRPr="00DD6353" w:rsidRDefault="008C2619">
      <w:r w:rsidRPr="00DD6353">
        <w:rPr>
          <w:rFonts w:eastAsia="Times New Roman"/>
          <w:sz w:val="20"/>
          <w:szCs w:val="20"/>
        </w:rPr>
        <w:t>Заказчик: ГОСУДАРСТВЕННОЕ БЮДЖЕТНОЕ УЧРЕЖДЕНИЕ ЗДРАВООХРАНЕНИЯ СТАВРОПОЛЬСКОГО КРАЯ "БЛАГОДАРНЕНСКАЯ РАЙОННАЯ БОЛЬНИЦА"</w:t>
      </w:r>
    </w:p>
    <w:p w:rsidR="008640AE" w:rsidRPr="00DD6353" w:rsidRDefault="008640AE">
      <w:pPr>
        <w:rPr>
          <w:rFonts w:eastAsia="Times New Roman"/>
          <w:sz w:val="20"/>
          <w:szCs w:val="20"/>
        </w:rPr>
      </w:pPr>
    </w:p>
    <w:p w:rsidR="008640AE" w:rsidRPr="00DD6353" w:rsidRDefault="008C261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DD635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DD6353">
        <w:rPr>
          <w:rFonts w:eastAsia="Times New Roman"/>
          <w:sz w:val="20"/>
          <w:szCs w:val="20"/>
        </w:rPr>
        <w:t>: поставка лекарственных препаратов по предоставлению мер социа</w:t>
      </w:r>
      <w:r w:rsidRPr="00DD6353">
        <w:rPr>
          <w:rFonts w:eastAsia="Times New Roman"/>
          <w:sz w:val="20"/>
          <w:szCs w:val="20"/>
        </w:rPr>
        <w:t xml:space="preserve">льной поддержки женщинам в период беременности, нуждающимся в проведении лечения в амбулаторных условиях </w:t>
      </w:r>
    </w:p>
    <w:p w:rsidR="008640AE" w:rsidRPr="00DD6353" w:rsidRDefault="008640AE">
      <w:pPr>
        <w:rPr>
          <w:rFonts w:eastAsia="Times New Roman"/>
          <w:sz w:val="20"/>
          <w:szCs w:val="20"/>
        </w:rPr>
      </w:pPr>
    </w:p>
    <w:p w:rsidR="008640AE" w:rsidRDefault="008C261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202260501062526050100102220010000244</w:t>
      </w:r>
    </w:p>
    <w:p w:rsidR="008640AE" w:rsidRDefault="008640AE"/>
    <w:p w:rsidR="008640AE" w:rsidRDefault="008C261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58</w:t>
      </w:r>
      <w:r>
        <w:rPr>
          <w:rFonts w:eastAsia="Times New Roman"/>
          <w:sz w:val="20"/>
          <w:szCs w:val="20"/>
        </w:rPr>
        <w:t xml:space="preserve"> 955,40 руб.</w:t>
      </w:r>
    </w:p>
    <w:p w:rsidR="008640AE" w:rsidRPr="00DD6353" w:rsidRDefault="008640AE">
      <w:pPr>
        <w:rPr>
          <w:rFonts w:eastAsia="Times New Roman"/>
          <w:sz w:val="20"/>
          <w:szCs w:val="20"/>
        </w:rPr>
      </w:pPr>
    </w:p>
    <w:p w:rsidR="008640AE" w:rsidRPr="00DD6353" w:rsidRDefault="008C2619">
      <w:r>
        <w:rPr>
          <w:rFonts w:eastAsia="Times New Roman"/>
          <w:sz w:val="20"/>
          <w:szCs w:val="20"/>
        </w:rPr>
        <w:t>Снижение</w:t>
      </w:r>
      <w:r w:rsidRPr="00DD635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DD6353">
        <w:rPr>
          <w:rFonts w:eastAsia="Times New Roman"/>
          <w:sz w:val="20"/>
          <w:szCs w:val="20"/>
        </w:rPr>
        <w:t>, %: 8.32</w:t>
      </w:r>
    </w:p>
    <w:p w:rsidR="008640AE" w:rsidRPr="00DD6353" w:rsidRDefault="008640AE">
      <w:pPr>
        <w:rPr>
          <w:rFonts w:eastAsia="Times New Roman"/>
          <w:sz w:val="20"/>
          <w:szCs w:val="20"/>
        </w:rPr>
      </w:pPr>
    </w:p>
    <w:p w:rsidR="008640AE" w:rsidRDefault="008C261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8640AE">
        <w:tc>
          <w:tcPr>
            <w:tcW w:w="4960" w:type="dxa"/>
            <w:shd w:val="clear" w:color="auto" w:fill="auto"/>
          </w:tcPr>
          <w:p w:rsidR="008640AE" w:rsidRDefault="008C261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8640AE" w:rsidRDefault="008C26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8640AE">
        <w:tc>
          <w:tcPr>
            <w:tcW w:w="4960" w:type="dxa"/>
            <w:shd w:val="clear" w:color="auto" w:fill="auto"/>
          </w:tcPr>
          <w:p w:rsidR="008640AE" w:rsidRDefault="008C261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8640AE" w:rsidRDefault="008C26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</w:tr>
      <w:tr w:rsidR="008640AE">
        <w:tc>
          <w:tcPr>
            <w:tcW w:w="4960" w:type="dxa"/>
            <w:shd w:val="clear" w:color="auto" w:fill="auto"/>
          </w:tcPr>
          <w:p w:rsidR="008640AE" w:rsidRDefault="008C261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8640AE" w:rsidRDefault="008C26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Соломянная Елена Владимировна</w:t>
            </w:r>
          </w:p>
        </w:tc>
      </w:tr>
      <w:tr w:rsidR="008640AE">
        <w:tc>
          <w:tcPr>
            <w:tcW w:w="4960" w:type="dxa"/>
            <w:shd w:val="clear" w:color="auto" w:fill="auto"/>
          </w:tcPr>
          <w:p w:rsidR="008640AE" w:rsidRDefault="008C261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8640AE" w:rsidRDefault="008C26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Вера Ивановна Кобзева</w:t>
            </w:r>
          </w:p>
        </w:tc>
      </w:tr>
      <w:tr w:rsidR="008640AE">
        <w:tc>
          <w:tcPr>
            <w:tcW w:w="4960" w:type="dxa"/>
            <w:shd w:val="clear" w:color="auto" w:fill="auto"/>
          </w:tcPr>
          <w:p w:rsidR="008640AE" w:rsidRDefault="008C2619">
            <w:pP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8640AE" w:rsidRDefault="008C26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8640AE" w:rsidRDefault="008640AE">
      <w:pPr>
        <w:rPr>
          <w:rFonts w:eastAsia="Times New Roman"/>
          <w:sz w:val="20"/>
          <w:szCs w:val="20"/>
        </w:rPr>
      </w:pPr>
    </w:p>
    <w:p w:rsidR="008640AE" w:rsidRDefault="008C261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8640AE">
        <w:tc>
          <w:tcPr>
            <w:tcW w:w="4960" w:type="dxa"/>
            <w:shd w:val="clear" w:color="auto" w:fill="auto"/>
          </w:tcPr>
          <w:p w:rsidR="008640AE" w:rsidRDefault="008C26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shd w:val="clear" w:color="auto" w:fill="auto"/>
          </w:tcPr>
          <w:p w:rsidR="008640AE" w:rsidRDefault="008C26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8640AE">
        <w:tc>
          <w:tcPr>
            <w:tcW w:w="4960" w:type="dxa"/>
            <w:shd w:val="clear" w:color="auto" w:fill="auto"/>
          </w:tcPr>
          <w:p w:rsidR="008640AE" w:rsidRDefault="008C26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8640AE" w:rsidRDefault="008C26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</w:tr>
      <w:tr w:rsidR="008640AE">
        <w:tc>
          <w:tcPr>
            <w:tcW w:w="4960" w:type="dxa"/>
            <w:shd w:val="clear" w:color="auto" w:fill="auto"/>
          </w:tcPr>
          <w:p w:rsidR="008640AE" w:rsidRDefault="008C26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shd w:val="clear" w:color="auto" w:fill="auto"/>
          </w:tcPr>
          <w:p w:rsidR="008640AE" w:rsidRDefault="008C26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8640AE" w:rsidRDefault="008640AE">
      <w:pPr>
        <w:rPr>
          <w:rFonts w:eastAsia="Times New Roman"/>
          <w:sz w:val="20"/>
          <w:szCs w:val="20"/>
        </w:rPr>
      </w:pPr>
    </w:p>
    <w:p w:rsidR="008640AE" w:rsidRDefault="008C2619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правомочно, кворум </w:t>
      </w:r>
      <w:r>
        <w:rPr>
          <w:rFonts w:eastAsia="Times New Roman"/>
          <w:sz w:val="20"/>
          <w:szCs w:val="20"/>
        </w:rPr>
        <w:t>имеется.</w:t>
      </w:r>
    </w:p>
    <w:p w:rsidR="008640AE" w:rsidRDefault="008640AE">
      <w:pPr>
        <w:rPr>
          <w:rFonts w:eastAsia="Times New Roman"/>
          <w:sz w:val="20"/>
          <w:szCs w:val="20"/>
        </w:rPr>
      </w:pPr>
    </w:p>
    <w:p w:rsidR="008640AE" w:rsidRDefault="008C261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8640AE" w:rsidRDefault="008640A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98"/>
        <w:gridCol w:w="2220"/>
        <w:gridCol w:w="1737"/>
        <w:gridCol w:w="1592"/>
        <w:gridCol w:w="1630"/>
      </w:tblGrid>
      <w:tr w:rsidR="008640AE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8640AE" w:rsidRDefault="008C261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</w:t>
            </w:r>
            <w:r>
              <w:rPr>
                <w:rFonts w:eastAsia="Times New Roman"/>
                <w:sz w:val="20"/>
                <w:szCs w:val="20"/>
              </w:rPr>
              <w:t>и аукционной комиссии:</w:t>
            </w:r>
          </w:p>
        </w:tc>
      </w:tr>
      <w:tr w:rsidR="008640A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0AE" w:rsidRDefault="008C261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0AE" w:rsidRDefault="008C2619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0AE" w:rsidRDefault="008C2619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0AE" w:rsidRDefault="008C261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0AE" w:rsidRDefault="008C2619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8640A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0AE" w:rsidRDefault="008C261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EA-56142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0AE" w:rsidRPr="00DD6353" w:rsidRDefault="008C2619">
            <w:pPr>
              <w:rPr>
                <w:sz w:val="20"/>
                <w:szCs w:val="20"/>
              </w:rPr>
            </w:pPr>
            <w:r w:rsidRPr="00DD6353">
              <w:rPr>
                <w:sz w:val="20"/>
                <w:szCs w:val="20"/>
              </w:rPr>
              <w:t xml:space="preserve">ОБЩЕСТВО С ОГРАНИЧЕННОЙ ОТВЕТСТВЕННОСТЬЮ " ДЕНТА - ЛЮКС" / </w:t>
            </w:r>
            <w:r w:rsidRPr="00DD6353">
              <w:rPr>
                <w:sz w:val="20"/>
                <w:szCs w:val="20"/>
              </w:rPr>
              <w:t>2624025761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0AE" w:rsidRDefault="008C26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54 052,23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0AE" w:rsidRDefault="008C26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0AE" w:rsidRDefault="008C26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640A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0AE" w:rsidRDefault="008C261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EA-55982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0AE" w:rsidRPr="00DD6353" w:rsidRDefault="008C2619">
            <w:pPr>
              <w:rPr>
                <w:sz w:val="20"/>
                <w:szCs w:val="20"/>
              </w:rPr>
            </w:pPr>
            <w:r w:rsidRPr="00DD6353">
              <w:rPr>
                <w:sz w:val="20"/>
                <w:szCs w:val="20"/>
              </w:rPr>
              <w:t xml:space="preserve">ОБЩЕСТВО С ОГРАНИЧЕННОЙ ОТВЕТСТВЕННОСТЬЮ "СТАВРОПОЛЬСКИЙ </w:t>
            </w:r>
            <w:r w:rsidRPr="00DD6353">
              <w:rPr>
                <w:sz w:val="20"/>
                <w:szCs w:val="20"/>
              </w:rPr>
              <w:lastRenderedPageBreak/>
              <w:t>АПТЕЧНЫЙ СКЛАД" / 2634089556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0AE" w:rsidRDefault="008C26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57 000,00 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0AE" w:rsidRDefault="008C26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0AE" w:rsidRDefault="008C26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8640AE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0AE" w:rsidRDefault="008C261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EA-56114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0AE" w:rsidRPr="00DD6353" w:rsidRDefault="008C2619">
            <w:pPr>
              <w:rPr>
                <w:sz w:val="20"/>
                <w:szCs w:val="20"/>
              </w:rPr>
            </w:pPr>
            <w:r w:rsidRPr="00DD6353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0AE" w:rsidRDefault="008C26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57 584,00 </w:t>
            </w:r>
            <w:r>
              <w:rPr>
                <w:sz w:val="20"/>
                <w:szCs w:val="20"/>
                <w:lang w:val="en-US"/>
              </w:rPr>
              <w:t>руб.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0AE" w:rsidRDefault="008C26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0AE" w:rsidRDefault="008C26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8640AE" w:rsidRDefault="008640A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622"/>
        <w:gridCol w:w="2220"/>
        <w:gridCol w:w="1674"/>
        <w:gridCol w:w="1805"/>
        <w:gridCol w:w="1656"/>
      </w:tblGrid>
      <w:tr w:rsidR="008640AE">
        <w:tc>
          <w:tcPr>
            <w:tcW w:w="9977" w:type="dxa"/>
            <w:gridSpan w:val="5"/>
            <w:shd w:val="clear" w:color="auto" w:fill="auto"/>
          </w:tcPr>
          <w:p w:rsidR="008640AE" w:rsidRDefault="008C2619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640A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0AE" w:rsidRDefault="008C261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0AE" w:rsidRDefault="008C261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0AE" w:rsidRDefault="008C261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0AE" w:rsidRDefault="008C261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0AE" w:rsidRDefault="008C2619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8640A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0AE" w:rsidRDefault="008C261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EA-56142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0AE" w:rsidRPr="00DD6353" w:rsidRDefault="008C2619">
            <w:pPr>
              <w:rPr>
                <w:sz w:val="20"/>
                <w:szCs w:val="20"/>
              </w:rPr>
            </w:pPr>
            <w:r w:rsidRPr="00DD6353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0AE" w:rsidRDefault="008C26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54 052,23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0AE" w:rsidRDefault="008C26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0AE" w:rsidRDefault="008C26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640A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0AE" w:rsidRDefault="008C261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EA-56142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0AE" w:rsidRPr="00DD6353" w:rsidRDefault="008C2619">
            <w:pPr>
              <w:rPr>
                <w:sz w:val="20"/>
                <w:szCs w:val="20"/>
              </w:rPr>
            </w:pPr>
            <w:r w:rsidRPr="00DD6353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0AE" w:rsidRDefault="008C26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54 052,23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0AE" w:rsidRDefault="008C26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0AE" w:rsidRDefault="008C26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</w:t>
            </w:r>
            <w:r>
              <w:rPr>
                <w:sz w:val="20"/>
                <w:szCs w:val="20"/>
                <w:lang w:val="en-US"/>
              </w:rPr>
              <w:t>ствует</w:t>
            </w:r>
          </w:p>
        </w:tc>
      </w:tr>
      <w:tr w:rsidR="008640A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0AE" w:rsidRDefault="008C261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EA-56142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0AE" w:rsidRPr="00DD6353" w:rsidRDefault="008C2619">
            <w:pPr>
              <w:rPr>
                <w:sz w:val="20"/>
                <w:szCs w:val="20"/>
              </w:rPr>
            </w:pPr>
            <w:r w:rsidRPr="00DD6353">
              <w:rPr>
                <w:sz w:val="20"/>
                <w:szCs w:val="20"/>
              </w:rPr>
              <w:t>ОБЩЕСТВО С ОГРАНИЧЕННОЙ ОТВЕТСТВЕННОСТЬЮ " ДЕНТА - ЛЮКС" / 2624025761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0AE" w:rsidRDefault="008C26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54 052,23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0AE" w:rsidRDefault="008C26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0AE" w:rsidRDefault="008C26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640A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0AE" w:rsidRDefault="008C261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EA-55982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0AE" w:rsidRPr="00DD6353" w:rsidRDefault="008C2619">
            <w:pPr>
              <w:rPr>
                <w:sz w:val="20"/>
                <w:szCs w:val="20"/>
              </w:rPr>
            </w:pPr>
            <w:r w:rsidRPr="00DD6353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0AE" w:rsidRDefault="008C26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0AE" w:rsidRDefault="008C26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0AE" w:rsidRDefault="008C26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640A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0AE" w:rsidRDefault="008C261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EA-55982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0AE" w:rsidRPr="00DD6353" w:rsidRDefault="008C2619">
            <w:pPr>
              <w:rPr>
                <w:sz w:val="20"/>
                <w:szCs w:val="20"/>
              </w:rPr>
            </w:pPr>
            <w:r w:rsidRPr="00DD6353">
              <w:rPr>
                <w:sz w:val="20"/>
                <w:szCs w:val="20"/>
              </w:rPr>
              <w:t>ОБЩЕСТВО С ОГРАНИЧЕННОЙ ОТВЕТСТВЕННОСТЬЮ "СТАВРОПОЛЬСКИЙ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0AE" w:rsidRDefault="008C26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0AE" w:rsidRDefault="008C26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0AE" w:rsidRDefault="008C26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640A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0AE" w:rsidRDefault="008C261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EA-55982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0AE" w:rsidRPr="00DD6353" w:rsidRDefault="008C2619">
            <w:pPr>
              <w:rPr>
                <w:sz w:val="20"/>
                <w:szCs w:val="20"/>
              </w:rPr>
            </w:pPr>
            <w:r w:rsidRPr="00DD6353">
              <w:rPr>
                <w:sz w:val="20"/>
                <w:szCs w:val="20"/>
              </w:rPr>
              <w:t>ОБЩЕСТВО С ОГРАНИЧЕННОЙ ОТВЕТСТВЕННОСТЬЮ "</w:t>
            </w:r>
            <w:r w:rsidRPr="00DD6353">
              <w:rPr>
                <w:sz w:val="20"/>
                <w:szCs w:val="20"/>
              </w:rPr>
              <w:t>СТАВРОПОЛЬСКИЙ АПТЕЧНЫЙ СКЛАД" / 2634089556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0AE" w:rsidRDefault="008C26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57 000,00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0AE" w:rsidRDefault="008C26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0AE" w:rsidRDefault="008C26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640A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0AE" w:rsidRDefault="008C261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EA-56114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0AE" w:rsidRPr="00DD6353" w:rsidRDefault="008C2619">
            <w:pPr>
              <w:rPr>
                <w:sz w:val="20"/>
                <w:szCs w:val="20"/>
              </w:rPr>
            </w:pPr>
            <w:r w:rsidRPr="00DD6353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0AE" w:rsidRDefault="008C26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57 584,00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0AE" w:rsidRDefault="008C26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0AE" w:rsidRDefault="008C26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640A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0AE" w:rsidRDefault="008C261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EA-56114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0AE" w:rsidRPr="00DD6353" w:rsidRDefault="008C2619">
            <w:pPr>
              <w:rPr>
                <w:sz w:val="20"/>
                <w:szCs w:val="20"/>
              </w:rPr>
            </w:pPr>
            <w:r w:rsidRPr="00DD6353">
              <w:rPr>
                <w:sz w:val="20"/>
                <w:szCs w:val="20"/>
              </w:rPr>
              <w:t>ОБЩЕСТВО</w:t>
            </w:r>
            <w:r w:rsidRPr="00DD6353">
              <w:rPr>
                <w:sz w:val="20"/>
                <w:szCs w:val="20"/>
              </w:rPr>
              <w:t xml:space="preserve"> С ОГРАНИЧЕННОЙ ОТВЕТСТВЕННОСТЬЮ "БИОФАРМ ЮГ" / </w:t>
            </w:r>
            <w:r w:rsidRPr="00DD6353">
              <w:rPr>
                <w:sz w:val="20"/>
                <w:szCs w:val="20"/>
              </w:rPr>
              <w:lastRenderedPageBreak/>
              <w:t>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0AE" w:rsidRDefault="008C26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57 584,00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0AE" w:rsidRDefault="008C26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0AE" w:rsidRDefault="008C26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 w:rsidR="008640AE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0AE" w:rsidRDefault="008C2619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EA-56114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0AE" w:rsidRPr="00DD6353" w:rsidRDefault="008C2619">
            <w:pPr>
              <w:rPr>
                <w:sz w:val="20"/>
                <w:szCs w:val="20"/>
              </w:rPr>
            </w:pPr>
            <w:r w:rsidRPr="00DD6353">
              <w:rPr>
                <w:sz w:val="20"/>
                <w:szCs w:val="20"/>
              </w:rPr>
              <w:t>ОБЩЕСТВО С ОГРАНИЧЕННОЙ ОТВЕТСТВЕННОСТЬЮ "БИОФАРМ ЮГ" / 3019016627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0AE" w:rsidRDefault="008C26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57 584,00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0AE" w:rsidRDefault="008C26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640AE" w:rsidRDefault="008C2619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 w:rsidR="008640AE" w:rsidRDefault="008640AE">
      <w:pPr>
        <w:jc w:val="both"/>
        <w:rPr>
          <w:rFonts w:eastAsia="Times New Roman"/>
          <w:sz w:val="20"/>
          <w:szCs w:val="20"/>
          <w:lang w:val="en-US"/>
        </w:rPr>
      </w:pPr>
    </w:p>
    <w:p w:rsidR="008640AE" w:rsidRDefault="008C2619">
      <w:pPr>
        <w:jc w:val="both"/>
      </w:pPr>
      <w:r>
        <w:rPr>
          <w:rFonts w:eastAsia="Times New Roman"/>
          <w:sz w:val="20"/>
          <w:szCs w:val="20"/>
        </w:rPr>
        <w:t xml:space="preserve">В </w:t>
      </w:r>
      <w:r>
        <w:rPr>
          <w:rFonts w:eastAsia="Times New Roman"/>
          <w:sz w:val="20"/>
          <w:szCs w:val="20"/>
        </w:rPr>
        <w:t>результате рассмотрения вторых частей заявок победителем электронного аукциона признается ОБЩЕСТВО С ОГРАНИЧЕННОЙ ОТВЕТСТВЕННОСТЬЮ " ДЕНТА - ЛЮКС", предложивший цену контракта 54 052,23 руб.</w:t>
      </w:r>
    </w:p>
    <w:p w:rsidR="008640AE" w:rsidRDefault="008640AE">
      <w:pPr>
        <w:jc w:val="both"/>
        <w:rPr>
          <w:rFonts w:eastAsia="Times New Roman"/>
          <w:sz w:val="20"/>
          <w:szCs w:val="20"/>
        </w:rPr>
      </w:pPr>
    </w:p>
    <w:p w:rsidR="008640AE" w:rsidRDefault="008C2619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</w:t>
      </w:r>
      <w:r>
        <w:rPr>
          <w:rFonts w:eastAsia="Times New Roman"/>
          <w:sz w:val="20"/>
          <w:szCs w:val="20"/>
        </w:rPr>
        <w:t>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</w:t>
      </w:r>
      <w:r>
        <w:rPr>
          <w:rFonts w:eastAsia="Times New Roman"/>
          <w:sz w:val="20"/>
          <w:szCs w:val="20"/>
        </w:rPr>
        <w:t xml:space="preserve"> ОГРАНИЧЕННОЙ ОТВЕТСТВЕННОСТЬЮ " ДЕНТА - ЛЮКС",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8640AE" w:rsidRDefault="008640AE">
      <w:pPr>
        <w:jc w:val="both"/>
        <w:rPr>
          <w:rFonts w:eastAsia="Times New Roman"/>
          <w:sz w:val="20"/>
          <w:szCs w:val="20"/>
        </w:rPr>
      </w:pPr>
    </w:p>
    <w:p w:rsidR="008640AE" w:rsidRDefault="008C2619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</w:t>
      </w:r>
      <w:r>
        <w:rPr>
          <w:rFonts w:eastAsia="Times New Roman"/>
          <w:sz w:val="20"/>
          <w:szCs w:val="20"/>
        </w:rPr>
        <w:t>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</w:t>
      </w:r>
      <w:r>
        <w:rPr>
          <w:rFonts w:eastAsia="Times New Roman"/>
          <w:sz w:val="20"/>
          <w:szCs w:val="20"/>
        </w:rPr>
        <w:t>д».</w:t>
      </w:r>
    </w:p>
    <w:p w:rsidR="008640AE" w:rsidRDefault="008640AE">
      <w:pPr>
        <w:jc w:val="both"/>
        <w:rPr>
          <w:rFonts w:eastAsia="Times New Roman"/>
          <w:sz w:val="20"/>
          <w:szCs w:val="20"/>
        </w:rPr>
      </w:pPr>
    </w:p>
    <w:p w:rsidR="008640AE" w:rsidRDefault="008C2619">
      <w:r>
        <w:rPr>
          <w:rFonts w:eastAsia="Times New Roman"/>
          <w:sz w:val="20"/>
          <w:szCs w:val="20"/>
        </w:rPr>
        <w:t>Подписи</w:t>
      </w:r>
    </w:p>
    <w:p w:rsidR="008640AE" w:rsidRDefault="008640A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8640AE">
        <w:tc>
          <w:tcPr>
            <w:tcW w:w="3307" w:type="dxa"/>
            <w:shd w:val="clear" w:color="auto" w:fill="auto"/>
            <w:vAlign w:val="bottom"/>
          </w:tcPr>
          <w:p w:rsidR="008640AE" w:rsidRDefault="008C261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shd w:val="clear" w:color="auto" w:fill="auto"/>
          </w:tcPr>
          <w:p w:rsidR="008640AE" w:rsidRDefault="008640A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640AE" w:rsidRDefault="008C2619">
            <w:pPr>
              <w:pStyle w:val="af1"/>
            </w:pPr>
            <w:r>
              <w:rPr>
                <w:sz w:val="20"/>
                <w:szCs w:val="20"/>
                <w:lang w:val="en-US"/>
              </w:rPr>
              <w:t>Арефьева Лариса Александровна</w:t>
            </w:r>
          </w:p>
        </w:tc>
      </w:tr>
      <w:tr w:rsidR="008640AE">
        <w:tc>
          <w:tcPr>
            <w:tcW w:w="3307" w:type="dxa"/>
            <w:shd w:val="clear" w:color="auto" w:fill="auto"/>
            <w:vAlign w:val="bottom"/>
          </w:tcPr>
          <w:p w:rsidR="008640AE" w:rsidRDefault="008C261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8640AE" w:rsidRDefault="008640A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640AE" w:rsidRDefault="008C2619">
            <w:pPr>
              <w:pStyle w:val="af1"/>
            </w:pPr>
            <w:r>
              <w:rPr>
                <w:sz w:val="20"/>
                <w:szCs w:val="20"/>
                <w:lang w:val="en-US"/>
              </w:rPr>
              <w:t>Яшин Дмитрий Викторович</w:t>
            </w:r>
          </w:p>
        </w:tc>
      </w:tr>
      <w:tr w:rsidR="008640AE">
        <w:tc>
          <w:tcPr>
            <w:tcW w:w="3307" w:type="dxa"/>
            <w:shd w:val="clear" w:color="auto" w:fill="auto"/>
            <w:vAlign w:val="bottom"/>
          </w:tcPr>
          <w:p w:rsidR="008640AE" w:rsidRDefault="008C2619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shd w:val="clear" w:color="auto" w:fill="auto"/>
          </w:tcPr>
          <w:p w:rsidR="008640AE" w:rsidRDefault="008640A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8640AE" w:rsidRDefault="008C2619">
            <w:pPr>
              <w:pStyle w:val="af1"/>
            </w:pPr>
            <w:r>
              <w:rPr>
                <w:sz w:val="20"/>
                <w:szCs w:val="20"/>
                <w:lang w:val="en-US"/>
              </w:rPr>
              <w:t>Сидорова Алеся Александровна</w:t>
            </w:r>
          </w:p>
        </w:tc>
      </w:tr>
    </w:tbl>
    <w:p w:rsidR="008C2619" w:rsidRDefault="008C2619"/>
    <w:sectPr w:rsidR="008C2619" w:rsidSect="008640AE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characterSpacingControl w:val="doNotCompress"/>
  <w:compat/>
  <w:rsids>
    <w:rsidRoot w:val="008640AE"/>
    <w:rsid w:val="008640AE"/>
    <w:rsid w:val="008C2619"/>
    <w:rsid w:val="00DD63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40AE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8640AE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8640AE"/>
    <w:pPr>
      <w:spacing w:after="140" w:line="288" w:lineRule="auto"/>
    </w:pPr>
  </w:style>
  <w:style w:type="paragraph" w:styleId="a9">
    <w:name w:val="List"/>
    <w:basedOn w:val="a8"/>
    <w:rsid w:val="008640AE"/>
    <w:rPr>
      <w:rFonts w:cs="Noto Sans Devanagari"/>
    </w:rPr>
  </w:style>
  <w:style w:type="paragraph" w:customStyle="1" w:styleId="Caption">
    <w:name w:val="Caption"/>
    <w:basedOn w:val="a"/>
    <w:qFormat/>
    <w:rsid w:val="008640AE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8640AE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8640AE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8640AE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8640AE"/>
    <w:pPr>
      <w:spacing w:beforeAutospacing="1" w:afterAutospacing="1"/>
    </w:pPr>
  </w:style>
  <w:style w:type="paragraph" w:customStyle="1" w:styleId="th">
    <w:name w:val="th"/>
    <w:basedOn w:val="a"/>
    <w:qFormat/>
    <w:rsid w:val="008640A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8640AE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8640A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8640AE"/>
    <w:pPr>
      <w:spacing w:beforeAutospacing="1" w:after="200"/>
    </w:pPr>
  </w:style>
  <w:style w:type="paragraph" w:customStyle="1" w:styleId="usual2">
    <w:name w:val="usual2"/>
    <w:basedOn w:val="a"/>
    <w:qFormat/>
    <w:rsid w:val="008640AE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8640AE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8640AE"/>
    <w:pPr>
      <w:spacing w:beforeAutospacing="1" w:afterAutospacing="1"/>
    </w:pPr>
  </w:style>
  <w:style w:type="paragraph" w:customStyle="1" w:styleId="requests">
    <w:name w:val="requests"/>
    <w:basedOn w:val="a"/>
    <w:qFormat/>
    <w:rsid w:val="008640AE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8640AE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8640AE"/>
  </w:style>
  <w:style w:type="paragraph" w:customStyle="1" w:styleId="af2">
    <w:name w:val="Заголовок таблицы"/>
    <w:basedOn w:val="af1"/>
    <w:qFormat/>
    <w:rsid w:val="008640AE"/>
  </w:style>
  <w:style w:type="paragraph" w:customStyle="1" w:styleId="DocumentMap">
    <w:name w:val="DocumentMap"/>
    <w:qFormat/>
    <w:rsid w:val="008640AE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743</Words>
  <Characters>4236</Characters>
  <Application>Microsoft Office Word</Application>
  <DocSecurity>0</DocSecurity>
  <Lines>35</Lines>
  <Paragraphs>9</Paragraphs>
  <ScaleCrop>false</ScaleCrop>
  <Company>Hewlett-Packard Company</Company>
  <LinksUpToDate>false</LinksUpToDate>
  <CharactersWithSpaces>4970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2020-08-21T11:00:00Z</dcterms:created>
  <dcterms:modified xsi:type="dcterms:W3CDTF">2020-08-21T11:00:00Z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