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0FD" w:rsidRDefault="002C10CA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240FD" w:rsidRPr="00355FAB" w:rsidRDefault="002C10CA">
      <w:pPr>
        <w:ind w:firstLine="567"/>
        <w:jc w:val="center"/>
      </w:pPr>
      <w:r w:rsidRPr="00355FAB">
        <w:rPr>
          <w:rFonts w:eastAsia="Times New Roman"/>
          <w:b/>
          <w:bCs/>
          <w:sz w:val="20"/>
          <w:szCs w:val="20"/>
        </w:rPr>
        <w:t xml:space="preserve">"поставка инструментов и устройств медицинских" </w:t>
      </w:r>
    </w:p>
    <w:p w:rsidR="003240FD" w:rsidRPr="00355FAB" w:rsidRDefault="002C10CA">
      <w:pPr>
        <w:ind w:firstLine="567"/>
        <w:jc w:val="center"/>
        <w:rPr>
          <w:rFonts w:eastAsia="Times New Roman"/>
          <w:b/>
          <w:bCs/>
        </w:rPr>
      </w:pPr>
      <w:r w:rsidRPr="00355FA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55FAB">
        <w:rPr>
          <w:rFonts w:eastAsia="Times New Roman"/>
          <w:b/>
          <w:bCs/>
          <w:sz w:val="20"/>
          <w:szCs w:val="20"/>
        </w:rPr>
        <w:t xml:space="preserve"> 0321500000220000337) </w:t>
      </w:r>
    </w:p>
    <w:p w:rsidR="003240FD" w:rsidRPr="00355FAB" w:rsidRDefault="003240FD">
      <w:pPr>
        <w:ind w:firstLine="567"/>
        <w:jc w:val="center"/>
        <w:rPr>
          <w:sz w:val="20"/>
          <w:szCs w:val="20"/>
        </w:rPr>
      </w:pPr>
    </w:p>
    <w:p w:rsidR="003240FD" w:rsidRPr="00355FAB" w:rsidRDefault="002C10CA">
      <w:pPr>
        <w:ind w:firstLine="567"/>
        <w:jc w:val="right"/>
      </w:pPr>
      <w:r w:rsidRPr="00355FAB">
        <w:rPr>
          <w:rFonts w:eastAsia="Times New Roman"/>
          <w:sz w:val="20"/>
          <w:szCs w:val="20"/>
        </w:rPr>
        <w:t>24.08.20 22:36:33 (</w:t>
      </w:r>
      <w:r>
        <w:rPr>
          <w:rFonts w:eastAsia="Times New Roman"/>
          <w:sz w:val="20"/>
          <w:szCs w:val="20"/>
          <w:lang w:val="en-US"/>
        </w:rPr>
        <w:t>MSK</w:t>
      </w:r>
      <w:r w:rsidRPr="00355FAB">
        <w:rPr>
          <w:rFonts w:eastAsia="Times New Roman"/>
          <w:sz w:val="20"/>
          <w:szCs w:val="20"/>
        </w:rPr>
        <w:t>+00:00)</w:t>
      </w:r>
    </w:p>
    <w:p w:rsidR="003240FD" w:rsidRPr="00355FAB" w:rsidRDefault="003240FD">
      <w:pPr>
        <w:ind w:firstLine="567"/>
        <w:rPr>
          <w:rFonts w:eastAsia="Times New Roman"/>
          <w:sz w:val="20"/>
          <w:szCs w:val="20"/>
        </w:rPr>
      </w:pPr>
    </w:p>
    <w:p w:rsidR="003240FD" w:rsidRDefault="002C10C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355029, Ставропольский </w:t>
      </w:r>
      <w:r>
        <w:rPr>
          <w:rFonts w:eastAsia="Times New Roman"/>
          <w:sz w:val="20"/>
          <w:szCs w:val="20"/>
        </w:rPr>
        <w:t>край, Ставрополь г, УЛ СЕМАШКО, ДОМ 3\1</w:t>
      </w:r>
    </w:p>
    <w:p w:rsidR="003240FD" w:rsidRDefault="003240FD">
      <w:pPr>
        <w:rPr>
          <w:rFonts w:eastAsia="Times New Roman"/>
          <w:sz w:val="20"/>
          <w:szCs w:val="20"/>
        </w:rPr>
      </w:pPr>
    </w:p>
    <w:p w:rsidR="003240FD" w:rsidRPr="00355FAB" w:rsidRDefault="002C10CA">
      <w:r>
        <w:rPr>
          <w:rFonts w:eastAsia="Times New Roman"/>
          <w:sz w:val="20"/>
          <w:szCs w:val="20"/>
        </w:rPr>
        <w:t>Организатор</w:t>
      </w:r>
      <w:r w:rsidRPr="00355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5FA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3240FD" w:rsidRPr="00355FAB" w:rsidRDefault="003240FD">
      <w:pPr>
        <w:rPr>
          <w:rFonts w:eastAsia="Times New Roman"/>
          <w:sz w:val="20"/>
          <w:szCs w:val="20"/>
        </w:rPr>
      </w:pPr>
    </w:p>
    <w:p w:rsidR="003240FD" w:rsidRDefault="002C10CA">
      <w:r w:rsidRPr="00355FAB">
        <w:rPr>
          <w:rFonts w:eastAsia="Times New Roman"/>
          <w:sz w:val="20"/>
          <w:szCs w:val="20"/>
        </w:rPr>
        <w:t>Заказчик: ГОСУДАРСТВЕННОЕ БЮДЖЕТНОЕ УЧРЕЖДЕНИЕ ЗДРАВООХРА</w:t>
      </w:r>
      <w:r w:rsidRPr="00355FAB">
        <w:rPr>
          <w:rFonts w:eastAsia="Times New Roman"/>
          <w:sz w:val="20"/>
          <w:szCs w:val="20"/>
        </w:rPr>
        <w:t>НЕНИЯ СТАВРОПОЛЬСКОГО КРАЯ "СТАВРОПОЛЬСКИЙ КРАЕВОЙ КЛИНИЧЕСКИЙ ПЕРИНАТАЛЬНЫЙ ЦЕНТР № 1"</w:t>
      </w:r>
    </w:p>
    <w:p w:rsidR="003240FD" w:rsidRPr="00355FAB" w:rsidRDefault="003240FD">
      <w:pPr>
        <w:rPr>
          <w:rFonts w:eastAsia="Times New Roman"/>
          <w:sz w:val="20"/>
          <w:szCs w:val="20"/>
        </w:rPr>
      </w:pPr>
    </w:p>
    <w:p w:rsidR="003240FD" w:rsidRPr="00355FAB" w:rsidRDefault="002C10CA">
      <w:r>
        <w:rPr>
          <w:rFonts w:eastAsia="Times New Roman"/>
          <w:sz w:val="20"/>
          <w:szCs w:val="20"/>
        </w:rPr>
        <w:t>Наименование</w:t>
      </w:r>
      <w:r w:rsidRPr="00355F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5FAB">
        <w:rPr>
          <w:rFonts w:eastAsia="Times New Roman"/>
          <w:sz w:val="20"/>
          <w:szCs w:val="20"/>
        </w:rPr>
        <w:t xml:space="preserve">: поставка инструментов и устройств медицинских </w:t>
      </w:r>
    </w:p>
    <w:p w:rsidR="003240FD" w:rsidRPr="00355FAB" w:rsidRDefault="003240FD">
      <w:pPr>
        <w:rPr>
          <w:rFonts w:eastAsia="Times New Roman"/>
          <w:sz w:val="20"/>
          <w:szCs w:val="20"/>
        </w:rPr>
      </w:pPr>
    </w:p>
    <w:p w:rsidR="003240FD" w:rsidRPr="00355FAB" w:rsidRDefault="002C10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202263522186326350100103600013250244</w:t>
      </w:r>
    </w:p>
    <w:p w:rsidR="003240FD" w:rsidRDefault="003240FD"/>
    <w:p w:rsidR="003240FD" w:rsidRDefault="002C10CA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504 286,02 руб.</w:t>
      </w:r>
    </w:p>
    <w:p w:rsidR="003240FD" w:rsidRDefault="003240FD">
      <w:pPr>
        <w:rPr>
          <w:rFonts w:eastAsia="Times New Roman"/>
          <w:sz w:val="20"/>
          <w:szCs w:val="20"/>
        </w:rPr>
      </w:pPr>
    </w:p>
    <w:p w:rsidR="003240FD" w:rsidRDefault="002C10CA">
      <w:r>
        <w:rPr>
          <w:rFonts w:eastAsia="Times New Roman"/>
          <w:sz w:val="20"/>
          <w:szCs w:val="20"/>
        </w:rPr>
        <w:t>Снижение НМЦК, %: 0.00</w:t>
      </w:r>
    </w:p>
    <w:p w:rsidR="003240FD" w:rsidRDefault="003240FD">
      <w:pPr>
        <w:rPr>
          <w:rFonts w:eastAsia="Times New Roman"/>
          <w:sz w:val="20"/>
          <w:szCs w:val="20"/>
        </w:rPr>
      </w:pPr>
    </w:p>
    <w:p w:rsidR="003240FD" w:rsidRDefault="002C10C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240FD">
        <w:tc>
          <w:tcPr>
            <w:tcW w:w="4960" w:type="dxa"/>
            <w:shd w:val="clear" w:color="auto" w:fill="auto"/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40FD">
        <w:tc>
          <w:tcPr>
            <w:tcW w:w="4960" w:type="dxa"/>
            <w:shd w:val="clear" w:color="auto" w:fill="auto"/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3240FD">
        <w:tc>
          <w:tcPr>
            <w:tcW w:w="4960" w:type="dxa"/>
            <w:shd w:val="clear" w:color="auto" w:fill="auto"/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240FD" w:rsidRDefault="003240FD">
      <w:pPr>
        <w:rPr>
          <w:rFonts w:eastAsia="Times New Roman"/>
          <w:sz w:val="20"/>
          <w:szCs w:val="20"/>
        </w:rPr>
      </w:pPr>
    </w:p>
    <w:p w:rsidR="003240FD" w:rsidRDefault="002C10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40FD" w:rsidRDefault="003240FD">
      <w:pPr>
        <w:rPr>
          <w:rFonts w:eastAsia="Times New Roman"/>
          <w:sz w:val="20"/>
          <w:szCs w:val="20"/>
        </w:rPr>
      </w:pPr>
    </w:p>
    <w:p w:rsidR="003240FD" w:rsidRDefault="002C10CA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3240FD" w:rsidRDefault="003240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240F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40F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40F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 w:rsidRPr="00355FAB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240FD" w:rsidRDefault="003240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3240FD">
        <w:tc>
          <w:tcPr>
            <w:tcW w:w="9921" w:type="dxa"/>
            <w:gridSpan w:val="4"/>
            <w:shd w:val="clear" w:color="auto" w:fill="auto"/>
          </w:tcPr>
          <w:p w:rsidR="003240FD" w:rsidRDefault="002C10C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240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40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 w:rsidRPr="00355FAB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0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 w:rsidRPr="00355FAB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40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EA-55928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r w:rsidRPr="00355FAB">
              <w:rPr>
                <w:sz w:val="20"/>
                <w:szCs w:val="20"/>
              </w:rPr>
              <w:t>ОБЩЕСТВО С ОГРАНИЧЕННОЙ ОТВЕТСТВЕННОСТЬЮ "ФИРМА "ФИНКО" / 7732016160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240FD" w:rsidRDefault="002C10C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40FD" w:rsidRDefault="003240FD">
      <w:pPr>
        <w:jc w:val="both"/>
        <w:rPr>
          <w:rFonts w:eastAsia="Times New Roman"/>
          <w:sz w:val="20"/>
          <w:szCs w:val="20"/>
          <w:lang w:val="en-US"/>
        </w:rPr>
      </w:pPr>
    </w:p>
    <w:p w:rsidR="003240FD" w:rsidRDefault="002C10C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"ФИРМА "ФИНКО", предложивший цену контракта 504 286,02 руб.</w:t>
      </w:r>
    </w:p>
    <w:p w:rsidR="003240FD" w:rsidRDefault="003240FD">
      <w:pPr>
        <w:jc w:val="both"/>
        <w:rPr>
          <w:rFonts w:eastAsia="Times New Roman"/>
          <w:sz w:val="20"/>
          <w:szCs w:val="20"/>
        </w:rPr>
      </w:pPr>
    </w:p>
    <w:p w:rsidR="003240FD" w:rsidRDefault="002C10C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 xml:space="preserve">аукционе контракт заключается с участником ОБЩЕСТВО С ОГРАНИЧЕННОЙ ОТВЕТСТВЕННОСТЬЮ "ФИРМА "ФИНКО", заявка на участие в </w:t>
      </w:r>
      <w:r>
        <w:rPr>
          <w:rFonts w:eastAsia="Times New Roman"/>
          <w:sz w:val="20"/>
          <w:szCs w:val="20"/>
        </w:rPr>
        <w:lastRenderedPageBreak/>
        <w:t>электронном аукционе которого соответствует требованиям, установленным документацией об электронном аукционе.</w:t>
      </w:r>
    </w:p>
    <w:p w:rsidR="003240FD" w:rsidRDefault="003240FD">
      <w:pPr>
        <w:jc w:val="both"/>
        <w:rPr>
          <w:sz w:val="20"/>
          <w:szCs w:val="20"/>
        </w:rPr>
      </w:pPr>
    </w:p>
    <w:p w:rsidR="003240FD" w:rsidRDefault="002C10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</w:t>
      </w:r>
      <w:r>
        <w:rPr>
          <w:rFonts w:eastAsia="Times New Roman"/>
          <w:sz w:val="20"/>
          <w:szCs w:val="20"/>
        </w:rPr>
        <w:t>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</w:t>
      </w:r>
      <w:r>
        <w:rPr>
          <w:rFonts w:eastAsia="Times New Roman"/>
          <w:sz w:val="20"/>
          <w:szCs w:val="20"/>
        </w:rPr>
        <w:t>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240FD" w:rsidRDefault="003240FD">
      <w:pPr>
        <w:jc w:val="both"/>
        <w:rPr>
          <w:rFonts w:eastAsia="Times New Roman"/>
          <w:sz w:val="20"/>
          <w:szCs w:val="20"/>
        </w:rPr>
      </w:pPr>
    </w:p>
    <w:p w:rsidR="003240FD" w:rsidRDefault="002C10CA">
      <w:pPr>
        <w:jc w:val="both"/>
      </w:pPr>
      <w:r w:rsidRPr="00355FA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240FD" w:rsidRDefault="003240FD">
      <w:pPr>
        <w:jc w:val="both"/>
        <w:rPr>
          <w:rFonts w:eastAsia="Times New Roman"/>
          <w:sz w:val="20"/>
          <w:szCs w:val="20"/>
        </w:rPr>
      </w:pPr>
    </w:p>
    <w:p w:rsidR="003240FD" w:rsidRDefault="002C10CA">
      <w:r>
        <w:rPr>
          <w:rFonts w:eastAsia="Times New Roman"/>
          <w:sz w:val="20"/>
          <w:szCs w:val="20"/>
        </w:rPr>
        <w:t>Подписи</w:t>
      </w:r>
    </w:p>
    <w:p w:rsidR="003240FD" w:rsidRDefault="003240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240FD">
        <w:tc>
          <w:tcPr>
            <w:tcW w:w="3307" w:type="dxa"/>
            <w:shd w:val="clear" w:color="auto" w:fill="auto"/>
            <w:vAlign w:val="bottom"/>
          </w:tcPr>
          <w:p w:rsidR="003240FD" w:rsidRDefault="002C10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40FD" w:rsidRDefault="003240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40FD" w:rsidRDefault="002C10C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40FD">
        <w:tc>
          <w:tcPr>
            <w:tcW w:w="3307" w:type="dxa"/>
            <w:shd w:val="clear" w:color="auto" w:fill="auto"/>
            <w:vAlign w:val="bottom"/>
          </w:tcPr>
          <w:p w:rsidR="003240FD" w:rsidRDefault="002C10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40FD" w:rsidRDefault="003240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40FD" w:rsidRDefault="002C10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3240FD">
        <w:tc>
          <w:tcPr>
            <w:tcW w:w="3307" w:type="dxa"/>
            <w:shd w:val="clear" w:color="auto" w:fill="auto"/>
            <w:vAlign w:val="bottom"/>
          </w:tcPr>
          <w:p w:rsidR="003240FD" w:rsidRDefault="002C10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40FD" w:rsidRDefault="003240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40FD" w:rsidRDefault="002C10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C10CA" w:rsidRDefault="002C10CA"/>
    <w:sectPr w:rsidR="002C10C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0FD"/>
    <w:rsid w:val="002C10CA"/>
    <w:rsid w:val="003240FD"/>
    <w:rsid w:val="0035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948EC1-B01D-440A-BA4C-0E54131F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2020-08-24T19:37:00Z</dcterms:created>
  <dcterms:modified xsi:type="dcterms:W3CDTF">2020-08-24T19:37:00Z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