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1981" w:rsidRDefault="008C35B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DC1981" w:rsidRPr="008C35B5" w:rsidRDefault="008C35B5">
      <w:pPr>
        <w:ind w:firstLine="567"/>
        <w:jc w:val="center"/>
      </w:pPr>
      <w:r w:rsidRPr="008C35B5">
        <w:rPr>
          <w:rFonts w:eastAsia="Times New Roman"/>
          <w:b/>
          <w:bCs/>
          <w:sz w:val="20"/>
          <w:szCs w:val="20"/>
        </w:rPr>
        <w:t xml:space="preserve">"Поставка запасных частей для измерителей относительной плотности жидкостей и объемного содержания спирта" </w:t>
      </w:r>
    </w:p>
    <w:p w:rsidR="00DC1981" w:rsidRPr="008C35B5" w:rsidRDefault="008C35B5">
      <w:pPr>
        <w:ind w:firstLine="567"/>
        <w:jc w:val="center"/>
        <w:rPr>
          <w:rFonts w:eastAsia="Times New Roman"/>
          <w:b/>
          <w:bCs/>
        </w:rPr>
      </w:pPr>
      <w:r w:rsidRPr="008C35B5">
        <w:rPr>
          <w:rFonts w:eastAsia="Times New Roman"/>
          <w:b/>
          <w:bCs/>
          <w:sz w:val="20"/>
          <w:szCs w:val="20"/>
        </w:rPr>
        <w:t>(№</w:t>
      </w:r>
      <w:r w:rsidRPr="008C35B5">
        <w:rPr>
          <w:rFonts w:eastAsia="Times New Roman"/>
          <w:b/>
          <w:bCs/>
          <w:sz w:val="20"/>
          <w:szCs w:val="20"/>
        </w:rPr>
        <w:t xml:space="preserve">0301200081220000063) </w:t>
      </w:r>
    </w:p>
    <w:p w:rsidR="00DC1981" w:rsidRPr="008C35B5" w:rsidRDefault="00DC1981">
      <w:pPr>
        <w:ind w:firstLine="567"/>
        <w:jc w:val="center"/>
        <w:rPr>
          <w:sz w:val="20"/>
          <w:szCs w:val="20"/>
        </w:rPr>
      </w:pPr>
    </w:p>
    <w:p w:rsidR="00DC1981" w:rsidRPr="008C35B5" w:rsidRDefault="008C35B5">
      <w:pPr>
        <w:ind w:firstLine="567"/>
        <w:jc w:val="right"/>
      </w:pPr>
      <w:r w:rsidRPr="008C35B5">
        <w:rPr>
          <w:rFonts w:eastAsia="Times New Roman"/>
          <w:sz w:val="20"/>
          <w:szCs w:val="20"/>
        </w:rPr>
        <w:t>03.09.20 15:35:13 (</w:t>
      </w:r>
      <w:r>
        <w:rPr>
          <w:rFonts w:eastAsia="Times New Roman"/>
          <w:sz w:val="20"/>
          <w:szCs w:val="20"/>
          <w:lang w:val="en-US"/>
        </w:rPr>
        <w:t>MSK</w:t>
      </w:r>
      <w:r w:rsidRPr="008C35B5">
        <w:rPr>
          <w:rFonts w:eastAsia="Times New Roman"/>
          <w:sz w:val="20"/>
          <w:szCs w:val="20"/>
        </w:rPr>
        <w:t>+02:00)</w:t>
      </w:r>
    </w:p>
    <w:p w:rsidR="00DC1981" w:rsidRPr="008C35B5" w:rsidRDefault="00DC1981">
      <w:pPr>
        <w:ind w:firstLine="567"/>
        <w:rPr>
          <w:rFonts w:eastAsia="Times New Roman"/>
          <w:sz w:val="20"/>
          <w:szCs w:val="20"/>
        </w:rPr>
      </w:pPr>
    </w:p>
    <w:p w:rsidR="00DC1981" w:rsidRDefault="008C35B5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DC1981" w:rsidRDefault="00DC1981">
      <w:pPr>
        <w:rPr>
          <w:rFonts w:eastAsia="Times New Roman"/>
          <w:sz w:val="20"/>
          <w:szCs w:val="20"/>
        </w:rPr>
      </w:pPr>
    </w:p>
    <w:p w:rsidR="00DC1981" w:rsidRPr="008C35B5" w:rsidRDefault="008C35B5">
      <w:r>
        <w:rPr>
          <w:rFonts w:eastAsia="Times New Roman"/>
          <w:sz w:val="20"/>
          <w:szCs w:val="20"/>
        </w:rPr>
        <w:t>Организатор</w:t>
      </w:r>
      <w:r w:rsidRPr="008C35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C35B5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DC1981" w:rsidRPr="008C35B5" w:rsidRDefault="00DC1981">
      <w:pPr>
        <w:rPr>
          <w:rFonts w:eastAsia="Times New Roman"/>
          <w:sz w:val="20"/>
          <w:szCs w:val="20"/>
        </w:rPr>
      </w:pPr>
    </w:p>
    <w:p w:rsidR="00DC1981" w:rsidRDefault="008C35B5">
      <w:r w:rsidRPr="008C35B5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DC1981" w:rsidRPr="008C35B5" w:rsidRDefault="00DC1981">
      <w:pPr>
        <w:rPr>
          <w:rFonts w:eastAsia="Times New Roman"/>
          <w:sz w:val="20"/>
          <w:szCs w:val="20"/>
        </w:rPr>
      </w:pPr>
    </w:p>
    <w:p w:rsidR="00DC1981" w:rsidRPr="008C35B5" w:rsidRDefault="008C35B5">
      <w:r>
        <w:rPr>
          <w:rFonts w:eastAsia="Times New Roman"/>
          <w:sz w:val="20"/>
          <w:szCs w:val="20"/>
        </w:rPr>
        <w:t>Наи</w:t>
      </w:r>
      <w:r>
        <w:rPr>
          <w:rFonts w:eastAsia="Times New Roman"/>
          <w:sz w:val="20"/>
          <w:szCs w:val="20"/>
        </w:rPr>
        <w:t>менование</w:t>
      </w:r>
      <w:r w:rsidRPr="008C35B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C35B5">
        <w:rPr>
          <w:rFonts w:eastAsia="Times New Roman"/>
          <w:sz w:val="20"/>
          <w:szCs w:val="20"/>
        </w:rPr>
        <w:t xml:space="preserve">: Поставка запасных частей для измерителей относительной плотности жидкостей и объемного содержания спирта </w:t>
      </w:r>
    </w:p>
    <w:p w:rsidR="00DC1981" w:rsidRPr="008C35B5" w:rsidRDefault="00DC1981">
      <w:pPr>
        <w:rPr>
          <w:rFonts w:eastAsia="Times New Roman"/>
          <w:sz w:val="20"/>
          <w:szCs w:val="20"/>
        </w:rPr>
      </w:pPr>
    </w:p>
    <w:p w:rsidR="00DC1981" w:rsidRPr="008C35B5" w:rsidRDefault="008C35B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202027815701102780100100760622651244</w:t>
      </w:r>
    </w:p>
    <w:p w:rsidR="00DC1981" w:rsidRDefault="00DC1981"/>
    <w:p w:rsidR="00DC1981" w:rsidRDefault="008C35B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</w:t>
      </w:r>
      <w:r>
        <w:rPr>
          <w:rFonts w:eastAsia="Times New Roman"/>
          <w:sz w:val="20"/>
          <w:szCs w:val="20"/>
        </w:rPr>
        <w:t xml:space="preserve"> цены контракта: 806 949,00 руб.</w:t>
      </w:r>
    </w:p>
    <w:p w:rsidR="00DC1981" w:rsidRDefault="00DC1981">
      <w:pPr>
        <w:rPr>
          <w:rFonts w:eastAsia="Times New Roman"/>
          <w:sz w:val="20"/>
          <w:szCs w:val="20"/>
        </w:rPr>
      </w:pPr>
    </w:p>
    <w:p w:rsidR="00DC1981" w:rsidRDefault="008C35B5">
      <w:r>
        <w:rPr>
          <w:rFonts w:eastAsia="Times New Roman"/>
          <w:sz w:val="20"/>
          <w:szCs w:val="20"/>
        </w:rPr>
        <w:t>Снижение НМЦК, %: 0.00</w:t>
      </w:r>
    </w:p>
    <w:p w:rsidR="00DC1981" w:rsidRDefault="00DC1981">
      <w:pPr>
        <w:rPr>
          <w:rFonts w:eastAsia="Times New Roman"/>
          <w:sz w:val="20"/>
          <w:szCs w:val="20"/>
        </w:rPr>
      </w:pPr>
    </w:p>
    <w:p w:rsidR="00DC1981" w:rsidRDefault="008C35B5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C1981">
        <w:tc>
          <w:tcPr>
            <w:tcW w:w="4960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DC1981">
        <w:tc>
          <w:tcPr>
            <w:tcW w:w="4960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DC1981">
        <w:tc>
          <w:tcPr>
            <w:tcW w:w="4960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DC1981">
        <w:tc>
          <w:tcPr>
            <w:tcW w:w="4960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Асылбаев </w:t>
            </w:r>
            <w:r>
              <w:rPr>
                <w:sz w:val="20"/>
                <w:szCs w:val="20"/>
                <w:lang w:val="en-US"/>
              </w:rPr>
              <w:t>Айрат Миниахметович</w:t>
            </w:r>
          </w:p>
        </w:tc>
      </w:tr>
      <w:tr w:rsidR="00DC1981">
        <w:tc>
          <w:tcPr>
            <w:tcW w:w="4960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DC1981" w:rsidRDefault="00DC1981">
      <w:pPr>
        <w:rPr>
          <w:rFonts w:eastAsia="Times New Roman"/>
          <w:sz w:val="20"/>
          <w:szCs w:val="20"/>
        </w:rPr>
      </w:pPr>
    </w:p>
    <w:p w:rsidR="00DC1981" w:rsidRDefault="008C35B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C1981" w:rsidRDefault="00DC1981">
      <w:pPr>
        <w:rPr>
          <w:rFonts w:eastAsia="Times New Roman"/>
          <w:sz w:val="20"/>
          <w:szCs w:val="20"/>
        </w:rPr>
      </w:pPr>
    </w:p>
    <w:p w:rsidR="00DC1981" w:rsidRDefault="008C35B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</w:t>
      </w:r>
    </w:p>
    <w:p w:rsidR="00DC1981" w:rsidRDefault="00DC19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40"/>
        <w:gridCol w:w="3647"/>
        <w:gridCol w:w="2448"/>
        <w:gridCol w:w="1787"/>
      </w:tblGrid>
      <w:tr w:rsidR="00DC1981" w:rsidTr="008C35B5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DC1981" w:rsidRDefault="008C35B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C1981" w:rsidTr="008C35B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C1981" w:rsidTr="008C35B5"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EA-56787</w:t>
            </w:r>
          </w:p>
        </w:tc>
        <w:tc>
          <w:tcPr>
            <w:tcW w:w="36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 w:rsidRPr="008C35B5">
              <w:rPr>
                <w:sz w:val="20"/>
                <w:szCs w:val="20"/>
              </w:rPr>
              <w:t>АКЦИОНЕРНОЕ ОБЩЕСТВО "ДОНАУ ЛАБ. МОСКВА" / 7710229447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DC1981" w:rsidRDefault="00DC1981" w:rsidP="008C35B5">
      <w:pPr>
        <w:jc w:val="center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576"/>
        <w:gridCol w:w="2410"/>
        <w:gridCol w:w="1787"/>
      </w:tblGrid>
      <w:tr w:rsidR="00DC1981" w:rsidTr="008C35B5">
        <w:tc>
          <w:tcPr>
            <w:tcW w:w="9922" w:type="dxa"/>
            <w:gridSpan w:val="4"/>
            <w:shd w:val="clear" w:color="auto" w:fill="auto"/>
          </w:tcPr>
          <w:p w:rsidR="00DC1981" w:rsidRDefault="008C35B5" w:rsidP="008C35B5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C1981" w:rsidTr="008C35B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DC1981" w:rsidTr="008C35B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 w:rsidRPr="008C35B5">
              <w:rPr>
                <w:sz w:val="20"/>
                <w:szCs w:val="20"/>
              </w:rPr>
              <w:t>АКЦИОНЕРНОЕ ОБЩЕСТВО "ДОНАУ ЛАБ. МОСКВА" / 7710229447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C1981" w:rsidTr="008C35B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 w:rsidRPr="008C35B5">
              <w:rPr>
                <w:sz w:val="20"/>
                <w:szCs w:val="20"/>
              </w:rPr>
              <w:t>АКЦИОНЕРНОЕ ОБЩЕСТВО "ДОНАУ ЛАБ. МОСКВА" / 7710229447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C1981" w:rsidTr="008C35B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 w:rsidRPr="008C35B5">
              <w:rPr>
                <w:sz w:val="20"/>
                <w:szCs w:val="20"/>
              </w:rPr>
              <w:t>АКЦИОНЕРНОЕ ОБЩЕСТВО "ДОНАУ ЛАБ. МОСКВА" / 7710229447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C1981" w:rsidTr="008C35B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 w:rsidRPr="008C35B5">
              <w:rPr>
                <w:sz w:val="20"/>
                <w:szCs w:val="20"/>
              </w:rPr>
              <w:t>АКЦИОНЕРНОЕ ОБЩЕСТВО</w:t>
            </w:r>
            <w:r w:rsidRPr="008C35B5">
              <w:rPr>
                <w:sz w:val="20"/>
                <w:szCs w:val="20"/>
              </w:rPr>
              <w:t xml:space="preserve"> "ДОНАУ ЛАБ. МОСКВА" / 7710229447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DC1981" w:rsidTr="008C35B5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EA-56787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 w:rsidRPr="008C35B5">
              <w:rPr>
                <w:sz w:val="20"/>
                <w:szCs w:val="20"/>
              </w:rPr>
              <w:t>АКЦИОНЕРНОЕ ОБЩЕСТВО "ДОНАУ ЛАБ. МОСКВА" / 7710229447</w:t>
            </w:r>
          </w:p>
        </w:tc>
        <w:tc>
          <w:tcPr>
            <w:tcW w:w="24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  <w:tc>
          <w:tcPr>
            <w:tcW w:w="1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DC1981" w:rsidRDefault="008C35B5" w:rsidP="008C35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DC1981" w:rsidRDefault="00DC1981">
      <w:pPr>
        <w:jc w:val="both"/>
        <w:rPr>
          <w:sz w:val="20"/>
          <w:szCs w:val="20"/>
          <w:lang w:val="en-US"/>
        </w:rPr>
      </w:pPr>
    </w:p>
    <w:p w:rsidR="00DC1981" w:rsidRDefault="008C35B5" w:rsidP="008C35B5">
      <w:pPr>
        <w:ind w:firstLine="708"/>
        <w:jc w:val="both"/>
      </w:pPr>
      <w:bookmarkStart w:id="0" w:name="__DdeLink__136_4014115248"/>
      <w:bookmarkEnd w:id="0"/>
      <w:r w:rsidRPr="008C35B5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</w:t>
      </w:r>
      <w:r w:rsidRPr="008C35B5">
        <w:rPr>
          <w:rFonts w:eastAsia="Times New Roman"/>
          <w:sz w:val="20"/>
          <w:szCs w:val="20"/>
        </w:rPr>
        <w:t xml:space="preserve">аукционе, а также в соответствии с ч. 1 ст. 71 Федерального закона от 05.04.2013 №44-ФЗ «О контрактной системе в сфере закупок </w:t>
      </w:r>
      <w:r w:rsidRPr="008C35B5">
        <w:rPr>
          <w:rFonts w:eastAsia="Times New Roman"/>
          <w:sz w:val="20"/>
          <w:szCs w:val="20"/>
        </w:rPr>
        <w:lastRenderedPageBreak/>
        <w:t>товаров, работ, услуг для обеспечения государственных и муниципальных нужд» контракт заключается с единственным участником АКЦИОН</w:t>
      </w:r>
      <w:r w:rsidRPr="008C35B5">
        <w:rPr>
          <w:rFonts w:eastAsia="Times New Roman"/>
          <w:sz w:val="20"/>
          <w:szCs w:val="20"/>
        </w:rPr>
        <w:t>ЕРНОЕ ОБЩЕСТВО "ДОНАУ ЛАБ. МОСКВА".</w:t>
      </w:r>
    </w:p>
    <w:p w:rsidR="00DC1981" w:rsidRDefault="00DC1981">
      <w:pPr>
        <w:jc w:val="both"/>
        <w:rPr>
          <w:sz w:val="20"/>
          <w:szCs w:val="20"/>
        </w:rPr>
      </w:pPr>
    </w:p>
    <w:p w:rsidR="00DC1981" w:rsidRDefault="008C35B5" w:rsidP="008C35B5">
      <w:pPr>
        <w:ind w:firstLine="708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DC1981" w:rsidRDefault="00DC1981">
      <w:pPr>
        <w:jc w:val="both"/>
        <w:rPr>
          <w:sz w:val="20"/>
          <w:szCs w:val="20"/>
        </w:rPr>
      </w:pPr>
    </w:p>
    <w:p w:rsidR="00DC1981" w:rsidRDefault="008C35B5" w:rsidP="008C35B5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</w:t>
      </w:r>
      <w:r>
        <w:rPr>
          <w:rFonts w:eastAsia="Times New Roman"/>
          <w:sz w:val="20"/>
          <w:szCs w:val="20"/>
        </w:rPr>
        <w:t>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</w:t>
      </w:r>
      <w:r>
        <w:rPr>
          <w:rFonts w:eastAsia="Times New Roman"/>
          <w:sz w:val="20"/>
          <w:szCs w:val="20"/>
        </w:rPr>
        <w:t>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DC1981" w:rsidRDefault="00DC1981">
      <w:pPr>
        <w:jc w:val="both"/>
        <w:rPr>
          <w:rFonts w:eastAsia="Times New Roman"/>
          <w:sz w:val="20"/>
          <w:szCs w:val="20"/>
        </w:rPr>
      </w:pPr>
    </w:p>
    <w:p w:rsidR="00DC1981" w:rsidRDefault="008C35B5" w:rsidP="008C35B5">
      <w:pPr>
        <w:ind w:firstLine="708"/>
        <w:jc w:val="both"/>
      </w:pPr>
      <w:bookmarkStart w:id="1" w:name="_GoBack"/>
      <w:bookmarkEnd w:id="1"/>
      <w:r w:rsidRPr="008C35B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</w:t>
      </w:r>
      <w:r>
        <w:rPr>
          <w:rFonts w:eastAsia="Times New Roman"/>
          <w:sz w:val="20"/>
          <w:szCs w:val="20"/>
        </w:rPr>
        <w:t>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C1981" w:rsidRDefault="00DC1981">
      <w:pPr>
        <w:jc w:val="both"/>
        <w:rPr>
          <w:rFonts w:eastAsia="Times New Roman"/>
          <w:sz w:val="20"/>
          <w:szCs w:val="20"/>
        </w:rPr>
      </w:pPr>
    </w:p>
    <w:p w:rsidR="00DC1981" w:rsidRDefault="008C35B5">
      <w:r>
        <w:rPr>
          <w:rFonts w:eastAsia="Times New Roman"/>
          <w:sz w:val="20"/>
          <w:szCs w:val="20"/>
        </w:rPr>
        <w:t>Подписи</w:t>
      </w:r>
    </w:p>
    <w:p w:rsidR="00DC1981" w:rsidRDefault="00DC198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C1981">
        <w:tc>
          <w:tcPr>
            <w:tcW w:w="3307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981" w:rsidRDefault="00DC19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r>
              <w:rPr>
                <w:sz w:val="20"/>
                <w:szCs w:val="20"/>
                <w:lang w:val="en-US"/>
              </w:rPr>
              <w:t>Бакиров Ринат Ирикович</w:t>
            </w:r>
          </w:p>
        </w:tc>
      </w:tr>
      <w:tr w:rsidR="00DC1981">
        <w:tc>
          <w:tcPr>
            <w:tcW w:w="3307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981" w:rsidRDefault="00DC19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DC1981">
        <w:tc>
          <w:tcPr>
            <w:tcW w:w="3307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981" w:rsidRDefault="00DC19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  <w:tr w:rsidR="00DC1981">
        <w:tc>
          <w:tcPr>
            <w:tcW w:w="3307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981" w:rsidRDefault="00DC19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DC1981">
        <w:tc>
          <w:tcPr>
            <w:tcW w:w="3307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C1981" w:rsidRDefault="00DC198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C1981" w:rsidRDefault="008C35B5">
            <w:pPr>
              <w:pStyle w:val="af0"/>
            </w:pPr>
            <w:r>
              <w:rPr>
                <w:sz w:val="20"/>
                <w:szCs w:val="20"/>
                <w:lang w:val="en-US"/>
              </w:rPr>
              <w:t>Садыкова Гузель Домировна</w:t>
            </w:r>
          </w:p>
        </w:tc>
      </w:tr>
    </w:tbl>
    <w:p w:rsidR="00000000" w:rsidRDefault="008C35B5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C1981"/>
    <w:rsid w:val="008C35B5"/>
    <w:rsid w:val="00DC1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0CC2C"/>
  <w15:docId w15:val="{C096C712-1947-4395-AE1A-82F9FC4E2F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557</Words>
  <Characters>3181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Садыкова Гузель Домировна</cp:lastModifiedBy>
  <cp:revision>103</cp:revision>
  <dcterms:created xsi:type="dcterms:W3CDTF">2018-07-02T14:52:00Z</dcterms:created>
  <dcterms:modified xsi:type="dcterms:W3CDTF">2020-09-03T10:44:00Z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