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06A" w:rsidRDefault="00105591">
      <w:pPr>
        <w:pStyle w:val="Style4"/>
        <w:jc w:val="center"/>
      </w:pPr>
      <w:r>
        <w:rPr>
          <w:rStyle w:val="FontStyle17"/>
          <w:sz w:val="20"/>
          <w:szCs w:val="20"/>
        </w:rPr>
        <w:t>ПРОТОКОЛ № 03.</w:t>
      </w:r>
      <w:r>
        <w:rPr>
          <w:rStyle w:val="FontStyle17"/>
          <w:sz w:val="20"/>
          <w:szCs w:val="20"/>
          <w:highlight w:val="white"/>
        </w:rPr>
        <w:t>5-3/1737</w:t>
      </w:r>
      <w:r w:rsidRPr="00105591">
        <w:rPr>
          <w:rStyle w:val="FontStyle17"/>
          <w:sz w:val="20"/>
          <w:szCs w:val="20"/>
          <w:highlight w:val="white"/>
        </w:rPr>
        <w:t>/351</w:t>
      </w:r>
    </w:p>
    <w:p w:rsidR="00D2506A" w:rsidRDefault="00105591">
      <w:pPr>
        <w:jc w:val="center"/>
      </w:pPr>
      <w:r>
        <w:rPr>
          <w:rStyle w:val="FontStyle17"/>
          <w:rFonts w:eastAsia="Times New Roman"/>
          <w:sz w:val="20"/>
          <w:szCs w:val="20"/>
          <w:lang w:eastAsia="ru-RU"/>
        </w:rPr>
        <w:t>рассмотрения единственной заявки</w:t>
      </w:r>
      <w:r>
        <w:rPr>
          <w:rStyle w:val="FontStyle17"/>
          <w:sz w:val="20"/>
          <w:szCs w:val="20"/>
        </w:rPr>
        <w:t xml:space="preserve"> аукциона в электронной форме</w:t>
      </w:r>
    </w:p>
    <w:p w:rsidR="00D2506A" w:rsidRDefault="00105591">
      <w:pPr>
        <w:spacing w:before="0" w:after="0"/>
        <w:ind w:firstLine="225"/>
        <w:contextualSpacing/>
        <w:jc w:val="center"/>
        <w:rPr>
          <w:rFonts w:eastAsia="Times New Roman" w:cs="Times New Roman"/>
          <w:b/>
          <w:bCs/>
          <w:color w:val="000000"/>
          <w:kern w:val="0"/>
          <w:sz w:val="20"/>
          <w:szCs w:val="20"/>
          <w:lang w:eastAsia="ru-RU"/>
        </w:rPr>
      </w:pP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eastAsia="ru-RU"/>
        </w:rPr>
        <w:t xml:space="preserve">на право заключения муниципального контракта с Администрацией города Дмитриева Курской области  на выполнение работ по сохранению объектов культурного наследия: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eastAsia="ru-RU"/>
        </w:rPr>
        <w:t xml:space="preserve">выполнение работ по восстановлению (ремонт, реставрация, благоустройство) воинских захоронений ''Воинское кладбище воинов Советской Армии, погибших при освобождении </w:t>
      </w:r>
      <w:proofErr w:type="gramStart"/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eastAsia="ru-RU"/>
        </w:rPr>
        <w:t>г</w:t>
      </w:r>
      <w:proofErr w:type="gramEnd"/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eastAsia="ru-RU"/>
        </w:rPr>
        <w:t>. Дмитриева и окрестных сел в марте 1943 года. Захоронено 1237 человек, установлено фамили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eastAsia="ru-RU"/>
        </w:rPr>
        <w:t xml:space="preserve">й на 768 человек. Скульптура установлена в 1947 году. Перед стеной горит вечный огонь'', по адресу: Курская область, </w:t>
      </w:r>
      <w:proofErr w:type="gramStart"/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eastAsia="ru-RU"/>
        </w:rPr>
        <w:t>г</w:t>
      </w:r>
      <w:proofErr w:type="gramEnd"/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eastAsia="ru-RU"/>
        </w:rPr>
        <w:t xml:space="preserve">. Дмитриев, </w:t>
      </w:r>
      <w:proofErr w:type="spellStart"/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eastAsia="ru-RU"/>
        </w:rPr>
        <w:t>пр-т</w:t>
      </w:r>
      <w:proofErr w:type="spellEnd"/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eastAsia="ru-RU"/>
        </w:rPr>
        <w:t xml:space="preserve"> Советских Космонавтов, парк имени 40-летия Октября.</w:t>
      </w:r>
    </w:p>
    <w:p w:rsidR="00D2506A" w:rsidRDefault="00105591">
      <w:pPr>
        <w:tabs>
          <w:tab w:val="left" w:pos="-1620"/>
        </w:tabs>
        <w:ind w:right="-425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(Регистрационный номер 09-05/19002)</w:t>
      </w:r>
    </w:p>
    <w:p w:rsidR="00D2506A" w:rsidRDefault="00D2506A">
      <w:pPr>
        <w:tabs>
          <w:tab w:val="left" w:pos="-1620"/>
        </w:tabs>
        <w:ind w:right="-425"/>
        <w:jc w:val="center"/>
        <w:rPr>
          <w:rFonts w:eastAsia="Times New Roman" w:cs="Times New Roman"/>
          <w:b/>
          <w:bCs/>
          <w:color w:val="000000"/>
          <w:lang w:eastAsia="ru-RU"/>
        </w:rPr>
      </w:pPr>
    </w:p>
    <w:p w:rsidR="00D2506A" w:rsidRDefault="00105591">
      <w:pPr>
        <w:tabs>
          <w:tab w:val="left" w:pos="-1620"/>
        </w:tabs>
        <w:ind w:firstLine="709"/>
        <w:rPr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</w:t>
      </w:r>
      <w:r>
        <w:rPr>
          <w:b/>
          <w:sz w:val="20"/>
          <w:szCs w:val="20"/>
        </w:rPr>
        <w:t xml:space="preserve">              </w:t>
      </w:r>
      <w:r>
        <w:rPr>
          <w:b/>
          <w:sz w:val="20"/>
          <w:szCs w:val="20"/>
        </w:rPr>
        <w:t xml:space="preserve">  Идентификац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ионный ко</w:t>
      </w:r>
      <w:r>
        <w:rPr>
          <w:b/>
          <w:sz w:val="20"/>
          <w:szCs w:val="20"/>
        </w:rPr>
        <w:t>д закупки:</w:t>
      </w:r>
    </w:p>
    <w:p w:rsidR="00D2506A" w:rsidRDefault="00105591">
      <w:pPr>
        <w:tabs>
          <w:tab w:val="left" w:pos="-1620"/>
        </w:tabs>
        <w:jc w:val="center"/>
        <w:rPr>
          <w:sz w:val="20"/>
          <w:szCs w:val="20"/>
        </w:rPr>
      </w:pPr>
      <w:r>
        <w:rPr>
          <w:b/>
          <w:sz w:val="20"/>
          <w:szCs w:val="20"/>
        </w:rPr>
        <w:t xml:space="preserve">    </w:t>
      </w:r>
      <w:r>
        <w:rPr>
          <w:rFonts w:cs="Times New Roman"/>
          <w:b/>
          <w:bCs/>
          <w:i/>
          <w:color w:val="000000"/>
          <w:sz w:val="20"/>
          <w:szCs w:val="20"/>
        </w:rPr>
        <w:t>203460500405446050100100160029603244</w:t>
      </w:r>
    </w:p>
    <w:p w:rsidR="00D2506A" w:rsidRDefault="00D2506A">
      <w:pPr>
        <w:tabs>
          <w:tab w:val="left" w:pos="-1620"/>
        </w:tabs>
        <w:jc w:val="center"/>
        <w:rPr>
          <w:rFonts w:cs="Times New Roman"/>
          <w:b/>
          <w:bCs/>
          <w:i/>
          <w:color w:val="000000"/>
        </w:rPr>
      </w:pPr>
    </w:p>
    <w:p w:rsidR="00D2506A" w:rsidRDefault="00105591">
      <w:pPr>
        <w:tabs>
          <w:tab w:val="left" w:pos="-1620"/>
        </w:tabs>
        <w:rPr>
          <w:sz w:val="20"/>
          <w:szCs w:val="20"/>
        </w:rPr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>Красный Октябрь, 21</w:t>
      </w:r>
      <w:r>
        <w:rPr>
          <w:sz w:val="20"/>
          <w:szCs w:val="20"/>
        </w:rPr>
        <w:t xml:space="preserve">                                                                          « </w:t>
      </w:r>
      <w:r w:rsidRPr="00105591">
        <w:rPr>
          <w:rFonts w:eastAsia="Times New Roman" w:cs="Times New Roman"/>
          <w:sz w:val="20"/>
          <w:szCs w:val="20"/>
          <w:lang w:eastAsia="ru-RU"/>
        </w:rPr>
        <w:t>09</w:t>
      </w:r>
      <w:r>
        <w:rPr>
          <w:sz w:val="20"/>
          <w:szCs w:val="20"/>
        </w:rPr>
        <w:t xml:space="preserve"> »</w:t>
      </w:r>
      <w:r>
        <w:rPr>
          <w:rFonts w:eastAsia="Times New Roman" w:cs="Times New Roman"/>
          <w:sz w:val="20"/>
          <w:szCs w:val="20"/>
          <w:lang w:eastAsia="ru-RU"/>
        </w:rPr>
        <w:t xml:space="preserve">сентября </w:t>
      </w:r>
      <w:r>
        <w:rPr>
          <w:sz w:val="20"/>
          <w:szCs w:val="20"/>
        </w:rPr>
        <w:t>2020 года</w:t>
      </w:r>
    </w:p>
    <w:p w:rsidR="00D2506A" w:rsidRDefault="00105591">
      <w:pPr>
        <w:pStyle w:val="ad"/>
        <w:jc w:val="center"/>
        <w:rPr>
          <w:sz w:val="20"/>
          <w:szCs w:val="20"/>
        </w:rPr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 w:rsidR="00D2506A" w:rsidRDefault="00105591">
      <w:pPr>
        <w:pStyle w:val="20"/>
        <w:spacing w:after="0" w:line="100" w:lineRule="atLeas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</w:t>
      </w:r>
      <w:proofErr w:type="gramStart"/>
      <w:r>
        <w:rPr>
          <w:sz w:val="20"/>
          <w:szCs w:val="20"/>
        </w:rPr>
        <w:t>ии ау</w:t>
      </w:r>
      <w:proofErr w:type="gramEnd"/>
      <w:r>
        <w:rPr>
          <w:sz w:val="20"/>
          <w:szCs w:val="20"/>
        </w:rPr>
        <w:t>кционной комиссии присутствовали:</w:t>
      </w:r>
    </w:p>
    <w:p w:rsidR="00D2506A" w:rsidRDefault="00D2506A">
      <w:pPr>
        <w:pStyle w:val="20"/>
        <w:spacing w:after="0" w:line="100" w:lineRule="atLeast"/>
        <w:ind w:left="0"/>
        <w:jc w:val="both"/>
        <w:rPr>
          <w:sz w:val="20"/>
          <w:szCs w:val="20"/>
        </w:rPr>
      </w:pPr>
    </w:p>
    <w:tbl>
      <w:tblPr>
        <w:tblW w:w="9235" w:type="dxa"/>
        <w:tblInd w:w="154" w:type="dxa"/>
        <w:tblLook w:val="0000"/>
      </w:tblPr>
      <w:tblGrid>
        <w:gridCol w:w="2784"/>
        <w:gridCol w:w="6451"/>
      </w:tblGrid>
      <w:tr w:rsidR="00D2506A">
        <w:trPr>
          <w:trHeight w:val="539"/>
        </w:trPr>
        <w:tc>
          <w:tcPr>
            <w:tcW w:w="2784" w:type="dxa"/>
            <w:shd w:val="clear" w:color="auto" w:fill="auto"/>
          </w:tcPr>
          <w:p w:rsidR="00D2506A" w:rsidRDefault="00105591">
            <w:pPr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Полторацкий Алексей Николаевич</w:t>
            </w:r>
          </w:p>
          <w:p w:rsidR="00D2506A" w:rsidRDefault="00D2506A">
            <w:pPr>
              <w:rPr>
                <w:sz w:val="20"/>
                <w:szCs w:val="20"/>
              </w:rPr>
            </w:pPr>
          </w:p>
          <w:p w:rsidR="00D2506A" w:rsidRDefault="00105591">
            <w:pPr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Сидорова Светлана Владимировна</w:t>
            </w:r>
          </w:p>
          <w:p w:rsidR="00D2506A" w:rsidRDefault="00D2506A">
            <w:pPr>
              <w:rPr>
                <w:sz w:val="20"/>
                <w:szCs w:val="20"/>
              </w:rPr>
            </w:pPr>
          </w:p>
          <w:p w:rsidR="00D2506A" w:rsidRDefault="00105591">
            <w:pPr>
              <w:pStyle w:val="af1"/>
              <w:spacing w:line="100" w:lineRule="atLeast"/>
              <w:ind w:right="3"/>
              <w:rPr>
                <w:rFonts w:eastAsia="Times New Roman" w:cs="Times New Roman"/>
                <w:sz w:val="20"/>
                <w:szCs w:val="20"/>
                <w:highlight w:val="white"/>
                <w:lang w:eastAsia="ru-RU" w:bidi="ar-SA"/>
              </w:rPr>
            </w:pPr>
            <w:proofErr w:type="spellStart"/>
            <w:r>
              <w:rPr>
                <w:rFonts w:eastAsia="Times New Roman" w:cs="Times New Roman"/>
                <w:sz w:val="20"/>
                <w:szCs w:val="20"/>
                <w:shd w:val="clear" w:color="auto" w:fill="FFFFFF"/>
                <w:lang w:eastAsia="ru-RU" w:bidi="ar-SA"/>
              </w:rPr>
              <w:t>Калиман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shd w:val="clear" w:color="auto" w:fill="FFFFFF"/>
                <w:lang w:eastAsia="ru-RU" w:bidi="ar-SA"/>
              </w:rPr>
              <w:t xml:space="preserve"> Людмила Васильевна</w:t>
            </w:r>
          </w:p>
        </w:tc>
        <w:tc>
          <w:tcPr>
            <w:tcW w:w="6450" w:type="dxa"/>
            <w:shd w:val="clear" w:color="auto" w:fill="auto"/>
          </w:tcPr>
          <w:p w:rsidR="00D2506A" w:rsidRDefault="00105591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 w:rsidR="00D2506A" w:rsidRDefault="00D2506A">
            <w:pPr>
              <w:jc w:val="both"/>
              <w:rPr>
                <w:sz w:val="20"/>
                <w:szCs w:val="20"/>
              </w:rPr>
            </w:pPr>
          </w:p>
          <w:p w:rsidR="00D2506A" w:rsidRDefault="00105591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тель председателя комиссии</w:t>
            </w:r>
          </w:p>
          <w:p w:rsidR="00D2506A" w:rsidRDefault="00D2506A">
            <w:pPr>
              <w:jc w:val="both"/>
              <w:rPr>
                <w:sz w:val="20"/>
                <w:szCs w:val="20"/>
              </w:rPr>
            </w:pPr>
          </w:p>
          <w:p w:rsidR="00D2506A" w:rsidRDefault="00105591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области», секретарь комиссии</w:t>
            </w:r>
          </w:p>
          <w:p w:rsidR="00D2506A" w:rsidRDefault="00D2506A">
            <w:pPr>
              <w:jc w:val="both"/>
              <w:rPr>
                <w:sz w:val="20"/>
                <w:szCs w:val="20"/>
              </w:rPr>
            </w:pPr>
          </w:p>
        </w:tc>
      </w:tr>
      <w:tr w:rsidR="00D2506A">
        <w:trPr>
          <w:trHeight w:val="807"/>
        </w:trPr>
        <w:tc>
          <w:tcPr>
            <w:tcW w:w="2784" w:type="dxa"/>
            <w:shd w:val="clear" w:color="auto" w:fill="auto"/>
          </w:tcPr>
          <w:p w:rsidR="00D2506A" w:rsidRDefault="00105591">
            <w:pPr>
              <w:snapToGrid w:val="0"/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en-US" w:eastAsia="zh-CN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en-US" w:eastAsia="zh-CN"/>
              </w:rPr>
              <w:t>Солохин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eastAsia="zh-CN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en-US" w:eastAsia="zh-CN"/>
              </w:rPr>
              <w:t>Сергей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en-US" w:eastAsia="zh-CN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en-US" w:eastAsia="zh-CN"/>
              </w:rPr>
              <w:t>Дмитриевич</w:t>
            </w:r>
            <w:proofErr w:type="spellEnd"/>
          </w:p>
        </w:tc>
        <w:tc>
          <w:tcPr>
            <w:tcW w:w="6450" w:type="dxa"/>
            <w:shd w:val="clear" w:color="auto" w:fill="auto"/>
          </w:tcPr>
          <w:p w:rsidR="00D2506A" w:rsidRDefault="00105591">
            <w:pPr>
              <w:snapToGrid w:val="0"/>
              <w:jc w:val="both"/>
              <w:rPr>
                <w:sz w:val="20"/>
                <w:szCs w:val="20"/>
              </w:rPr>
            </w:pPr>
            <w:r w:rsidRPr="00105591"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eastAsia="zh-CN"/>
              </w:rPr>
              <w:t xml:space="preserve">Заместитель Главы Администрации города Дмитриева Курской области   –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eastAsia="zh-CN"/>
              </w:rPr>
              <w:t>член комиссии</w:t>
            </w:r>
          </w:p>
          <w:p w:rsidR="00D2506A" w:rsidRDefault="00D2506A">
            <w:pPr>
              <w:snapToGrid w:val="0"/>
              <w:jc w:val="both"/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eastAsia="zh-CN"/>
              </w:rPr>
            </w:pPr>
          </w:p>
        </w:tc>
      </w:tr>
      <w:tr w:rsidR="00D2506A">
        <w:trPr>
          <w:trHeight w:val="557"/>
        </w:trPr>
        <w:tc>
          <w:tcPr>
            <w:tcW w:w="2784" w:type="dxa"/>
            <w:shd w:val="clear" w:color="auto" w:fill="auto"/>
          </w:tcPr>
          <w:p w:rsidR="00D2506A" w:rsidRDefault="00105591">
            <w:pPr>
              <w:snapToGrid w:val="0"/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eastAsia="zh-CN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eastAsia="zh-CN"/>
              </w:rPr>
              <w:t>Рябыкин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eastAsia="zh-CN"/>
              </w:rPr>
              <w:t xml:space="preserve"> Алексей Васильевич</w:t>
            </w:r>
          </w:p>
        </w:tc>
        <w:tc>
          <w:tcPr>
            <w:tcW w:w="6450" w:type="dxa"/>
            <w:shd w:val="clear" w:color="auto" w:fill="auto"/>
          </w:tcPr>
          <w:p w:rsidR="00D2506A" w:rsidRDefault="00105591">
            <w:pPr>
              <w:snapToGrid w:val="0"/>
              <w:jc w:val="both"/>
              <w:rPr>
                <w:sz w:val="20"/>
                <w:szCs w:val="20"/>
              </w:rPr>
            </w:pPr>
            <w:r w:rsidRPr="00105591"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eastAsia="zh-CN"/>
              </w:rPr>
              <w:t xml:space="preserve">Глава города Дмитриева Курской области  –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eastAsia="zh-CN"/>
              </w:rPr>
              <w:t>член комиссии</w:t>
            </w:r>
          </w:p>
          <w:p w:rsidR="00D2506A" w:rsidRDefault="00D2506A">
            <w:pPr>
              <w:snapToGrid w:val="0"/>
              <w:jc w:val="both"/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eastAsia="zh-CN"/>
              </w:rPr>
            </w:pPr>
          </w:p>
        </w:tc>
      </w:tr>
    </w:tbl>
    <w:p w:rsidR="00D2506A" w:rsidRDefault="00105591">
      <w:pPr>
        <w:pStyle w:val="20"/>
        <w:spacing w:after="0" w:line="100" w:lineRule="atLeast"/>
        <w:ind w:left="0" w:firstLine="708"/>
        <w:jc w:val="both"/>
      </w:pPr>
      <w:r>
        <w:rPr>
          <w:sz w:val="20"/>
          <w:szCs w:val="20"/>
        </w:rPr>
        <w:t>На заседан</w:t>
      </w:r>
      <w:proofErr w:type="gramStart"/>
      <w:r>
        <w:rPr>
          <w:sz w:val="20"/>
          <w:szCs w:val="20"/>
        </w:rPr>
        <w:t>ии ау</w:t>
      </w:r>
      <w:proofErr w:type="gramEnd"/>
      <w:r>
        <w:rPr>
          <w:sz w:val="20"/>
          <w:szCs w:val="20"/>
        </w:rPr>
        <w:t xml:space="preserve">кционной комиссии присутствовали </w:t>
      </w:r>
      <w:r>
        <w:rPr>
          <w:rFonts w:eastAsia="Times New Roman" w:cs="Times New Roman"/>
          <w:sz w:val="20"/>
          <w:szCs w:val="20"/>
          <w:lang w:eastAsia="ru-RU"/>
        </w:rPr>
        <w:t>5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 w:rsidR="00D2506A" w:rsidRDefault="00D2506A">
      <w:pPr>
        <w:pStyle w:val="20"/>
        <w:spacing w:after="0" w:line="100" w:lineRule="atLeast"/>
        <w:ind w:left="0" w:firstLine="708"/>
        <w:jc w:val="both"/>
        <w:rPr>
          <w:sz w:val="20"/>
          <w:szCs w:val="20"/>
        </w:rPr>
      </w:pPr>
    </w:p>
    <w:p w:rsidR="00D2506A" w:rsidRDefault="00105591">
      <w:pPr>
        <w:pStyle w:val="ConsPlusNormal0"/>
        <w:widowControl/>
        <w:tabs>
          <w:tab w:val="left" w:pos="360"/>
        </w:tabs>
        <w:ind w:firstLine="0"/>
        <w:jc w:val="center"/>
      </w:pPr>
      <w:r>
        <w:rPr>
          <w:rFonts w:ascii="Times New Roman" w:hAnsi="Times New Roman" w:cs="Times New Roman"/>
          <w:color w:val="000000"/>
        </w:rPr>
        <w:t>Наименование объекта закупки</w:t>
      </w:r>
    </w:p>
    <w:p w:rsidR="00D2506A" w:rsidRDefault="00105591">
      <w:pPr>
        <w:keepNext/>
        <w:keepLines/>
        <w:widowControl w:val="0"/>
        <w:suppressLineNumbers/>
        <w:tabs>
          <w:tab w:val="left" w:pos="-1620"/>
        </w:tabs>
        <w:spacing w:before="0" w:after="0"/>
        <w:ind w:firstLine="709"/>
        <w:jc w:val="both"/>
        <w:rPr>
          <w:sz w:val="20"/>
          <w:szCs w:val="20"/>
        </w:rPr>
      </w:pPr>
      <w:r>
        <w:rPr>
          <w:rFonts w:eastAsia="Times New Roman" w:cs="Times New Roman"/>
          <w:color w:val="000000"/>
          <w:kern w:val="0"/>
          <w:sz w:val="20"/>
          <w:szCs w:val="20"/>
          <w:highlight w:val="white"/>
          <w:lang w:eastAsia="ru-RU"/>
        </w:rPr>
        <w:t xml:space="preserve">выполнение работ по сохранению объектов культурного наследия: выполнение работ по восстановлению (ремонт, реставрация, благоустройство) воинских захоронений ''Воинское </w:t>
      </w:r>
      <w:r>
        <w:rPr>
          <w:rFonts w:eastAsia="Times New Roman" w:cs="Times New Roman"/>
          <w:color w:val="000000"/>
          <w:kern w:val="0"/>
          <w:sz w:val="20"/>
          <w:szCs w:val="20"/>
          <w:highlight w:val="white"/>
          <w:lang w:eastAsia="ru-RU"/>
        </w:rPr>
        <w:t xml:space="preserve">кладбище воинов Советской Армии, погибших при освобождении </w:t>
      </w:r>
      <w:proofErr w:type="gramStart"/>
      <w:r>
        <w:rPr>
          <w:rFonts w:eastAsia="Times New Roman" w:cs="Times New Roman"/>
          <w:color w:val="000000"/>
          <w:kern w:val="0"/>
          <w:sz w:val="20"/>
          <w:szCs w:val="20"/>
          <w:highlight w:val="white"/>
          <w:lang w:eastAsia="ru-RU"/>
        </w:rPr>
        <w:t>г</w:t>
      </w:r>
      <w:proofErr w:type="gramEnd"/>
      <w:r>
        <w:rPr>
          <w:rFonts w:eastAsia="Times New Roman" w:cs="Times New Roman"/>
          <w:color w:val="000000"/>
          <w:kern w:val="0"/>
          <w:sz w:val="20"/>
          <w:szCs w:val="20"/>
          <w:highlight w:val="white"/>
          <w:lang w:eastAsia="ru-RU"/>
        </w:rPr>
        <w:t>. Дмитриева и окрестных сел в марте 1943 года. Захоронено 1237 человек, установлено фамилий на 768 человек. Скульптура установлена в 1947 году. Перед стеной горит вечный огонь'', по адресу: Курска</w:t>
      </w:r>
      <w:r>
        <w:rPr>
          <w:rFonts w:eastAsia="Times New Roman" w:cs="Times New Roman"/>
          <w:color w:val="000000"/>
          <w:kern w:val="0"/>
          <w:sz w:val="20"/>
          <w:szCs w:val="20"/>
          <w:highlight w:val="white"/>
          <w:lang w:eastAsia="ru-RU"/>
        </w:rPr>
        <w:t xml:space="preserve">я область, </w:t>
      </w:r>
      <w:proofErr w:type="gramStart"/>
      <w:r>
        <w:rPr>
          <w:rFonts w:eastAsia="Times New Roman" w:cs="Times New Roman"/>
          <w:color w:val="000000"/>
          <w:kern w:val="0"/>
          <w:sz w:val="20"/>
          <w:szCs w:val="20"/>
          <w:highlight w:val="white"/>
          <w:lang w:eastAsia="ru-RU"/>
        </w:rPr>
        <w:t>г</w:t>
      </w:r>
      <w:proofErr w:type="gramEnd"/>
      <w:r>
        <w:rPr>
          <w:rFonts w:eastAsia="Times New Roman" w:cs="Times New Roman"/>
          <w:color w:val="000000"/>
          <w:kern w:val="0"/>
          <w:sz w:val="20"/>
          <w:szCs w:val="20"/>
          <w:highlight w:val="white"/>
          <w:lang w:eastAsia="ru-RU"/>
        </w:rPr>
        <w:t xml:space="preserve">. Дмитриев, </w:t>
      </w:r>
      <w:proofErr w:type="spellStart"/>
      <w:r>
        <w:rPr>
          <w:rFonts w:eastAsia="Times New Roman" w:cs="Times New Roman"/>
          <w:color w:val="000000"/>
          <w:kern w:val="0"/>
          <w:sz w:val="20"/>
          <w:szCs w:val="20"/>
          <w:highlight w:val="white"/>
          <w:lang w:eastAsia="ru-RU"/>
        </w:rPr>
        <w:t>пр-т</w:t>
      </w:r>
      <w:proofErr w:type="spellEnd"/>
      <w:r>
        <w:rPr>
          <w:rFonts w:eastAsia="Times New Roman" w:cs="Times New Roman"/>
          <w:color w:val="000000"/>
          <w:kern w:val="0"/>
          <w:sz w:val="20"/>
          <w:szCs w:val="20"/>
          <w:highlight w:val="white"/>
          <w:lang w:eastAsia="ru-RU"/>
        </w:rPr>
        <w:t xml:space="preserve"> Советских Космонавтов, парк имени 40-летия Октября.</w:t>
      </w:r>
    </w:p>
    <w:p w:rsidR="00D2506A" w:rsidRDefault="00D2506A">
      <w:pPr>
        <w:widowControl w:val="0"/>
        <w:suppressLineNumbers/>
        <w:tabs>
          <w:tab w:val="left" w:pos="-1620"/>
        </w:tabs>
        <w:spacing w:before="0" w:after="0"/>
        <w:rPr>
          <w:sz w:val="20"/>
          <w:szCs w:val="20"/>
        </w:rPr>
      </w:pPr>
    </w:p>
    <w:p w:rsidR="00D2506A" w:rsidRDefault="00105591">
      <w:pPr>
        <w:keepNext/>
        <w:keepLines/>
        <w:suppressLineNumbers/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 xml:space="preserve">Начальная максимальная цена контракта: </w:t>
      </w:r>
    </w:p>
    <w:p w:rsidR="00D2506A" w:rsidRDefault="00105591">
      <w:pPr>
        <w:keepNext/>
        <w:keepLines/>
        <w:widowControl w:val="0"/>
        <w:suppressLineNumbers/>
        <w:spacing w:before="0" w:after="0"/>
        <w:jc w:val="center"/>
        <w:rPr>
          <w:b/>
          <w:color w:val="000000"/>
          <w:sz w:val="20"/>
          <w:szCs w:val="20"/>
        </w:rPr>
      </w:pP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>484 630</w:t>
      </w:r>
      <w:r>
        <w:rPr>
          <w:b/>
          <w:color w:val="000000"/>
          <w:sz w:val="20"/>
          <w:szCs w:val="20"/>
        </w:rPr>
        <w:t>,00 (</w:t>
      </w: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 xml:space="preserve">четыреста восемьдесят четыре </w:t>
      </w:r>
      <w:r>
        <w:rPr>
          <w:b/>
          <w:color w:val="000000"/>
          <w:sz w:val="20"/>
          <w:szCs w:val="20"/>
        </w:rPr>
        <w:t>тысячи шесть</w:t>
      </w: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>сот</w:t>
      </w:r>
      <w:r>
        <w:rPr>
          <w:b/>
          <w:color w:val="000000"/>
          <w:sz w:val="20"/>
          <w:szCs w:val="20"/>
        </w:rPr>
        <w:t xml:space="preserve"> </w:t>
      </w: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>тридцать</w:t>
      </w:r>
      <w:r>
        <w:rPr>
          <w:b/>
          <w:color w:val="000000"/>
          <w:sz w:val="20"/>
          <w:szCs w:val="20"/>
        </w:rPr>
        <w:t xml:space="preserve"> рублей) 00 копеек.</w:t>
      </w:r>
    </w:p>
    <w:p w:rsidR="00105591" w:rsidRDefault="00105591">
      <w:pPr>
        <w:keepNext/>
        <w:keepLines/>
        <w:widowControl w:val="0"/>
        <w:suppressLineNumbers/>
        <w:spacing w:before="0" w:after="0"/>
        <w:jc w:val="center"/>
        <w:rPr>
          <w:sz w:val="20"/>
          <w:szCs w:val="20"/>
        </w:rPr>
      </w:pPr>
    </w:p>
    <w:p w:rsidR="00D2506A" w:rsidRDefault="00105591">
      <w:pPr>
        <w:suppressLineNumbers/>
        <w:jc w:val="both"/>
        <w:rPr>
          <w:sz w:val="20"/>
          <w:szCs w:val="20"/>
        </w:rPr>
      </w:pPr>
      <w:r>
        <w:rPr>
          <w:color w:val="000000"/>
          <w:sz w:val="20"/>
          <w:szCs w:val="20"/>
          <w:lang w:eastAsia="ru-RU"/>
        </w:rPr>
        <w:t xml:space="preserve">Аукционная комиссия рассмотрела единственную </w:t>
      </w:r>
      <w:r>
        <w:rPr>
          <w:color w:val="000000"/>
          <w:sz w:val="20"/>
          <w:szCs w:val="20"/>
          <w:lang w:eastAsia="ru-RU"/>
        </w:rPr>
        <w:t>заявку участника закупки и д</w:t>
      </w:r>
      <w:r>
        <w:rPr>
          <w:rFonts w:eastAsia="Times New Roman" w:cs="Times New Roman"/>
          <w:color w:val="000000"/>
          <w:sz w:val="20"/>
          <w:szCs w:val="20"/>
          <w:lang w:eastAsia="ru-RU"/>
        </w:rPr>
        <w:t>окументы</w:t>
      </w:r>
      <w:r>
        <w:rPr>
          <w:color w:val="000000"/>
          <w:sz w:val="20"/>
          <w:szCs w:val="20"/>
          <w:lang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 w:rsidR="00D2506A" w:rsidRDefault="00105591">
      <w:pPr>
        <w:pStyle w:val="Style4"/>
        <w:jc w:val="both"/>
      </w:pPr>
      <w:r>
        <w:rPr>
          <w:rStyle w:val="-"/>
          <w:sz w:val="20"/>
          <w:szCs w:val="20"/>
        </w:rPr>
        <w:t>Членами аукционной комиссии принято решение:</w:t>
      </w:r>
    </w:p>
    <w:p w:rsidR="00D2506A" w:rsidRDefault="00D2506A">
      <w:pPr>
        <w:pStyle w:val="Style4"/>
        <w:jc w:val="both"/>
        <w:rPr>
          <w:sz w:val="20"/>
          <w:szCs w:val="20"/>
        </w:rPr>
      </w:pPr>
    </w:p>
    <w:tbl>
      <w:tblPr>
        <w:tblW w:w="7145" w:type="dxa"/>
        <w:tblInd w:w="787" w:type="dxa"/>
        <w:tblLook w:val="0000"/>
      </w:tblPr>
      <w:tblGrid>
        <w:gridCol w:w="2285"/>
        <w:gridCol w:w="4860"/>
      </w:tblGrid>
      <w:tr w:rsidR="00D2506A">
        <w:trPr>
          <w:trHeight w:val="1136"/>
        </w:trPr>
        <w:tc>
          <w:tcPr>
            <w:tcW w:w="22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2506A" w:rsidRDefault="00105591">
            <w:pPr>
              <w:spacing w:before="0" w:after="0" w:line="100" w:lineRule="atLeast"/>
              <w:jc w:val="center"/>
            </w:pPr>
            <w:r>
              <w:rPr>
                <w:rStyle w:val="-"/>
                <w:sz w:val="20"/>
                <w:szCs w:val="20"/>
              </w:rPr>
              <w:t>Члены комиссии</w:t>
            </w:r>
          </w:p>
        </w:tc>
        <w:tc>
          <w:tcPr>
            <w:tcW w:w="4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2506A" w:rsidRDefault="00105591">
            <w:pPr>
              <w:spacing w:before="0" w:after="0" w:line="100" w:lineRule="atLeast"/>
              <w:jc w:val="center"/>
            </w:pPr>
            <w:r>
              <w:rPr>
                <w:rStyle w:val="-"/>
                <w:rFonts w:eastAsia="Times New Roman" w:cs="Times New Roman"/>
                <w:sz w:val="20"/>
                <w:szCs w:val="20"/>
                <w:lang w:eastAsia="ru-RU"/>
              </w:rPr>
              <w:t xml:space="preserve">Решение </w:t>
            </w:r>
          </w:p>
          <w:p w:rsidR="00D2506A" w:rsidRDefault="00105591">
            <w:pPr>
              <w:spacing w:before="0" w:after="0" w:line="100" w:lineRule="atLeast"/>
              <w:jc w:val="center"/>
            </w:pPr>
            <w:r>
              <w:rPr>
                <w:rStyle w:val="-"/>
                <w:rFonts w:eastAsia="Times New Roman" w:cs="Times New Roman"/>
                <w:sz w:val="20"/>
                <w:szCs w:val="20"/>
                <w:lang w:eastAsia="ru-RU"/>
              </w:rPr>
              <w:t xml:space="preserve">по Заявке </w:t>
            </w:r>
          </w:p>
          <w:p w:rsidR="00D2506A" w:rsidRDefault="00105591">
            <w:pPr>
              <w:spacing w:before="0" w:after="0" w:line="100" w:lineRule="atLeast"/>
              <w:jc w:val="center"/>
            </w:pPr>
            <w:r>
              <w:rPr>
                <w:rStyle w:val="-"/>
                <w:rFonts w:eastAsia="Times New Roman" w:cs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Style w:val="-"/>
                <w:rFonts w:eastAsia="Times New Roman" w:cs="Times New Roman"/>
                <w:sz w:val="20"/>
                <w:szCs w:val="20"/>
                <w:lang w:eastAsia="ru-RU"/>
              </w:rPr>
              <w:t>ЕА-57197</w:t>
            </w:r>
          </w:p>
          <w:p w:rsidR="00D2506A" w:rsidRDefault="00105591">
            <w:pPr>
              <w:spacing w:before="0" w:after="0" w:line="100" w:lineRule="atLeast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ООО «СТРОЙРЕКОНСТРУКЦИЯ»</w:t>
            </w:r>
          </w:p>
        </w:tc>
      </w:tr>
      <w:tr w:rsidR="00D2506A">
        <w:trPr>
          <w:trHeight w:val="397"/>
        </w:trPr>
        <w:tc>
          <w:tcPr>
            <w:tcW w:w="22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2506A" w:rsidRDefault="00105591">
            <w:pPr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Полторацкий Алексей Николаевич</w:t>
            </w:r>
          </w:p>
          <w:p w:rsidR="00D2506A" w:rsidRDefault="00105591">
            <w:pPr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Сидорова Светлана Владимировна</w:t>
            </w:r>
          </w:p>
          <w:p w:rsidR="00D2506A" w:rsidRDefault="00105591">
            <w:pPr>
              <w:pStyle w:val="af1"/>
              <w:spacing w:before="0" w:after="0" w:line="100" w:lineRule="atLeast"/>
              <w:ind w:right="3"/>
            </w:pPr>
            <w:proofErr w:type="spellStart"/>
            <w:r>
              <w:rPr>
                <w:rStyle w:val="FontStyle13"/>
                <w:rFonts w:eastAsia="Times New Roman"/>
                <w:sz w:val="20"/>
                <w:szCs w:val="20"/>
                <w:shd w:val="clear" w:color="auto" w:fill="FFFFFF"/>
                <w:lang w:eastAsia="ru-RU" w:bidi="ar-SA"/>
              </w:rPr>
              <w:t>Калиман</w:t>
            </w:r>
            <w:proofErr w:type="spellEnd"/>
            <w:r>
              <w:rPr>
                <w:rStyle w:val="FontStyle13"/>
                <w:rFonts w:eastAsia="Times New Roman"/>
                <w:sz w:val="20"/>
                <w:szCs w:val="20"/>
                <w:shd w:val="clear" w:color="auto" w:fill="FFFFFF"/>
                <w:lang w:eastAsia="ru-RU" w:bidi="ar-SA"/>
              </w:rPr>
              <w:t xml:space="preserve"> Людмила Васильевна</w:t>
            </w:r>
          </w:p>
        </w:tc>
        <w:tc>
          <w:tcPr>
            <w:tcW w:w="4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2506A" w:rsidRDefault="00105591">
            <w:pPr>
              <w:spacing w:before="0" w:after="0" w:line="100" w:lineRule="atLeast"/>
              <w:jc w:val="center"/>
            </w:pPr>
            <w:r>
              <w:rPr>
                <w:rStyle w:val="-"/>
                <w:sz w:val="20"/>
                <w:szCs w:val="20"/>
              </w:rPr>
              <w:t>Соответствует требованиям</w:t>
            </w:r>
          </w:p>
        </w:tc>
      </w:tr>
      <w:tr w:rsidR="00D2506A">
        <w:trPr>
          <w:trHeight w:val="567"/>
        </w:trPr>
        <w:tc>
          <w:tcPr>
            <w:tcW w:w="22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2506A" w:rsidRDefault="00D2506A">
            <w:pPr>
              <w:spacing w:before="0" w:after="0" w:line="100" w:lineRule="atLeast"/>
              <w:rPr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2506A" w:rsidRDefault="00105591">
            <w:pPr>
              <w:spacing w:before="0" w:after="0" w:line="100" w:lineRule="atLeast"/>
              <w:jc w:val="center"/>
            </w:pPr>
            <w:r>
              <w:rPr>
                <w:rStyle w:val="-"/>
                <w:sz w:val="20"/>
                <w:szCs w:val="20"/>
              </w:rPr>
              <w:t xml:space="preserve">Соответствует </w:t>
            </w:r>
            <w:r>
              <w:rPr>
                <w:rStyle w:val="-"/>
                <w:sz w:val="20"/>
                <w:szCs w:val="20"/>
              </w:rPr>
              <w:t>требованиям</w:t>
            </w:r>
          </w:p>
        </w:tc>
      </w:tr>
      <w:tr w:rsidR="00D2506A">
        <w:trPr>
          <w:trHeight w:val="397"/>
        </w:trPr>
        <w:tc>
          <w:tcPr>
            <w:tcW w:w="22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2506A" w:rsidRDefault="00D2506A">
            <w:pPr>
              <w:spacing w:before="0" w:after="0" w:line="100" w:lineRule="atLeast"/>
              <w:rPr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2506A" w:rsidRDefault="00105591">
            <w:pPr>
              <w:spacing w:before="0" w:after="0" w:line="100" w:lineRule="atLeast"/>
              <w:jc w:val="center"/>
            </w:pPr>
            <w:r>
              <w:rPr>
                <w:rStyle w:val="-"/>
                <w:sz w:val="20"/>
                <w:szCs w:val="20"/>
              </w:rPr>
              <w:t>Соответствует требованиям</w:t>
            </w:r>
          </w:p>
        </w:tc>
      </w:tr>
      <w:tr w:rsidR="00D2506A">
        <w:trPr>
          <w:trHeight w:val="397"/>
        </w:trPr>
        <w:tc>
          <w:tcPr>
            <w:tcW w:w="22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2506A" w:rsidRDefault="00105591">
            <w:pPr>
              <w:snapToGrid w:val="0"/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en-US" w:eastAsia="zh-CN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en-US" w:eastAsia="zh-CN"/>
              </w:rPr>
              <w:t>Солохин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en-US" w:eastAsia="zh-CN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en-US" w:eastAsia="zh-CN"/>
              </w:rPr>
              <w:t>Сергей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en-US" w:eastAsia="zh-CN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en-US" w:eastAsia="zh-CN"/>
              </w:rPr>
              <w:t>Дмитриевич</w:t>
            </w:r>
            <w:proofErr w:type="spellEnd"/>
          </w:p>
        </w:tc>
        <w:tc>
          <w:tcPr>
            <w:tcW w:w="4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2506A" w:rsidRDefault="00105591">
            <w:pPr>
              <w:spacing w:before="0" w:after="0" w:line="100" w:lineRule="atLeast"/>
              <w:jc w:val="center"/>
            </w:pPr>
            <w:r>
              <w:rPr>
                <w:rStyle w:val="-"/>
                <w:sz w:val="20"/>
                <w:szCs w:val="20"/>
              </w:rPr>
              <w:t>Соответствует требованиям</w:t>
            </w:r>
          </w:p>
        </w:tc>
      </w:tr>
      <w:tr w:rsidR="00D2506A">
        <w:trPr>
          <w:trHeight w:val="397"/>
        </w:trPr>
        <w:tc>
          <w:tcPr>
            <w:tcW w:w="22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2506A" w:rsidRDefault="00105591">
            <w:pPr>
              <w:snapToGrid w:val="0"/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eastAsia="zh-CN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eastAsia="zh-CN"/>
              </w:rPr>
              <w:t>Рябыкин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eastAsia="zh-CN"/>
              </w:rPr>
              <w:t xml:space="preserve"> Алексей Васильевич</w:t>
            </w:r>
          </w:p>
        </w:tc>
        <w:tc>
          <w:tcPr>
            <w:tcW w:w="4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2506A" w:rsidRDefault="00105591">
            <w:pPr>
              <w:spacing w:before="0" w:after="0" w:line="100" w:lineRule="atLeast"/>
              <w:jc w:val="center"/>
            </w:pPr>
            <w:r>
              <w:rPr>
                <w:rStyle w:val="-"/>
                <w:sz w:val="20"/>
                <w:szCs w:val="20"/>
              </w:rPr>
              <w:t>Соответствует требованиям</w:t>
            </w:r>
          </w:p>
        </w:tc>
      </w:tr>
    </w:tbl>
    <w:p w:rsidR="00D2506A" w:rsidRDefault="00D2506A">
      <w:pPr>
        <w:ind w:firstLine="720"/>
        <w:jc w:val="both"/>
        <w:rPr>
          <w:sz w:val="20"/>
          <w:szCs w:val="20"/>
        </w:rPr>
      </w:pPr>
    </w:p>
    <w:p w:rsidR="00D2506A" w:rsidRDefault="00105591">
      <w:pPr>
        <w:ind w:firstLine="720"/>
        <w:jc w:val="both"/>
        <w:rPr>
          <w:sz w:val="20"/>
          <w:szCs w:val="20"/>
        </w:rPr>
      </w:pPr>
      <w:proofErr w:type="gramStart"/>
      <w:r>
        <w:rPr>
          <w:rFonts w:eastAsia="Times New Roman" w:cs="Times New Roman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</w:t>
      </w:r>
      <w:r>
        <w:rPr>
          <w:rFonts w:eastAsia="Times New Roman" w:cs="Times New Roman"/>
          <w:color w:val="000000"/>
          <w:kern w:val="0"/>
          <w:sz w:val="20"/>
          <w:szCs w:val="20"/>
          <w:highlight w:val="white"/>
          <w:lang w:eastAsia="ru-RU"/>
        </w:rPr>
        <w:t>на право заключения муниципального контракта с Администрацией города Дмитриева Курской области  на выполнен</w:t>
      </w:r>
      <w:r>
        <w:rPr>
          <w:rFonts w:eastAsia="Times New Roman" w:cs="Times New Roman"/>
          <w:color w:val="000000"/>
          <w:kern w:val="0"/>
          <w:sz w:val="20"/>
          <w:szCs w:val="20"/>
          <w:highlight w:val="white"/>
          <w:lang w:eastAsia="ru-RU"/>
        </w:rPr>
        <w:t>ие работ по сохранению объектов культурного наследия: выполнение работ по восстановлению (ремонт, реставрация, благоустройство) воинских захоронений ''Воинское кладбище воинов Советской Армии, погибших при</w:t>
      </w:r>
      <w:proofErr w:type="gramEnd"/>
      <w:r>
        <w:rPr>
          <w:rFonts w:eastAsia="Times New Roman" w:cs="Times New Roman"/>
          <w:color w:val="000000"/>
          <w:kern w:val="0"/>
          <w:sz w:val="20"/>
          <w:szCs w:val="20"/>
          <w:highlight w:val="white"/>
          <w:lang w:eastAsia="ru-RU"/>
        </w:rPr>
        <w:t xml:space="preserve"> </w:t>
      </w:r>
      <w:proofErr w:type="gramStart"/>
      <w:r>
        <w:rPr>
          <w:rFonts w:eastAsia="Times New Roman" w:cs="Times New Roman"/>
          <w:color w:val="000000"/>
          <w:kern w:val="0"/>
          <w:sz w:val="20"/>
          <w:szCs w:val="20"/>
          <w:highlight w:val="white"/>
          <w:lang w:eastAsia="ru-RU"/>
        </w:rPr>
        <w:t>освобождении</w:t>
      </w:r>
      <w:proofErr w:type="gramEnd"/>
      <w:r>
        <w:rPr>
          <w:rFonts w:eastAsia="Times New Roman" w:cs="Times New Roman"/>
          <w:color w:val="000000"/>
          <w:kern w:val="0"/>
          <w:sz w:val="20"/>
          <w:szCs w:val="20"/>
          <w:highlight w:val="white"/>
          <w:lang w:eastAsia="ru-RU"/>
        </w:rPr>
        <w:t xml:space="preserve"> г. Дмитриева и окрестных сел в марте </w:t>
      </w:r>
      <w:r>
        <w:rPr>
          <w:rFonts w:eastAsia="Times New Roman" w:cs="Times New Roman"/>
          <w:color w:val="000000"/>
          <w:kern w:val="0"/>
          <w:sz w:val="20"/>
          <w:szCs w:val="20"/>
          <w:highlight w:val="white"/>
          <w:lang w:eastAsia="ru-RU"/>
        </w:rPr>
        <w:t xml:space="preserve">1943 года. Захоронено 1237 человек, установлено фамилий на 768 человек. Скульптура установлена в 1947 году. Перед стеной горит вечный огонь'', по адресу: Курская область, г. Дмитриев, </w:t>
      </w:r>
      <w:proofErr w:type="spellStart"/>
      <w:r>
        <w:rPr>
          <w:rFonts w:eastAsia="Times New Roman" w:cs="Times New Roman"/>
          <w:color w:val="000000"/>
          <w:kern w:val="0"/>
          <w:sz w:val="20"/>
          <w:szCs w:val="20"/>
          <w:highlight w:val="white"/>
          <w:lang w:eastAsia="ru-RU"/>
        </w:rPr>
        <w:t>пр-т</w:t>
      </w:r>
      <w:proofErr w:type="spellEnd"/>
      <w:r>
        <w:rPr>
          <w:rFonts w:eastAsia="Times New Roman" w:cs="Times New Roman"/>
          <w:color w:val="000000"/>
          <w:kern w:val="0"/>
          <w:sz w:val="20"/>
          <w:szCs w:val="20"/>
          <w:highlight w:val="white"/>
          <w:lang w:eastAsia="ru-RU"/>
        </w:rPr>
        <w:t xml:space="preserve"> Советских Космонавтов, парк имени 40-летия Октября</w:t>
      </w:r>
      <w:proofErr w:type="gramStart"/>
      <w:r>
        <w:rPr>
          <w:rFonts w:eastAsia="Times New Roman" w:cs="Times New Roman"/>
          <w:color w:val="000000"/>
          <w:kern w:val="0"/>
          <w:sz w:val="20"/>
          <w:szCs w:val="20"/>
          <w:highlight w:val="white"/>
          <w:lang w:eastAsia="ru-RU"/>
        </w:rPr>
        <w:t>.</w:t>
      </w:r>
      <w:proofErr w:type="gramEnd"/>
      <w:r>
        <w:rPr>
          <w:rFonts w:eastAsia="Times New Roman" w:cs="Times New Roman"/>
          <w:color w:val="000000"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sz w:val="20"/>
          <w:szCs w:val="20"/>
          <w:lang w:eastAsia="ru-RU"/>
        </w:rPr>
        <w:t xml:space="preserve"> </w:t>
      </w:r>
      <w:proofErr w:type="gramStart"/>
      <w:r>
        <w:rPr>
          <w:rFonts w:eastAsia="Times New Roman" w:cs="Times New Roman"/>
          <w:b/>
          <w:bCs/>
          <w:sz w:val="20"/>
          <w:szCs w:val="20"/>
          <w:lang w:eastAsia="ru-RU"/>
        </w:rPr>
        <w:t>п</w:t>
      </w:r>
      <w:proofErr w:type="gramEnd"/>
      <w:r>
        <w:rPr>
          <w:rFonts w:eastAsia="Times New Roman" w:cs="Times New Roman"/>
          <w:b/>
          <w:bCs/>
          <w:sz w:val="20"/>
          <w:szCs w:val="20"/>
          <w:lang w:eastAsia="ru-RU"/>
        </w:rPr>
        <w:t xml:space="preserve">ризнается 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>несостоявшимся.</w:t>
      </w:r>
    </w:p>
    <w:p w:rsidR="00D2506A" w:rsidRDefault="00D2506A">
      <w:pPr>
        <w:ind w:firstLine="720"/>
        <w:jc w:val="both"/>
        <w:rPr>
          <w:sz w:val="20"/>
          <w:szCs w:val="20"/>
        </w:rPr>
      </w:pPr>
    </w:p>
    <w:p w:rsidR="00D2506A" w:rsidRDefault="00105591">
      <w:pPr>
        <w:ind w:firstLine="720"/>
        <w:jc w:val="both"/>
      </w:pPr>
      <w:r>
        <w:rPr>
          <w:rStyle w:val="-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tbl>
      <w:tblPr>
        <w:tblW w:w="9085" w:type="dxa"/>
        <w:tblInd w:w="273" w:type="dxa"/>
        <w:tblLook w:val="0000"/>
      </w:tblPr>
      <w:tblGrid>
        <w:gridCol w:w="7209"/>
        <w:gridCol w:w="1876"/>
      </w:tblGrid>
      <w:tr w:rsidR="00D2506A" w:rsidTr="00105591">
        <w:trPr>
          <w:trHeight w:val="568"/>
        </w:trPr>
        <w:tc>
          <w:tcPr>
            <w:tcW w:w="7209" w:type="dxa"/>
            <w:shd w:val="clear" w:color="auto" w:fill="auto"/>
          </w:tcPr>
          <w:p w:rsidR="00D2506A" w:rsidRDefault="00105591">
            <w:pPr>
              <w:pStyle w:val="ac"/>
              <w:jc w:val="both"/>
            </w:pPr>
            <w:r>
              <w:rPr>
                <w:rStyle w:val="-"/>
                <w:rFonts w:cs="Times New Roman"/>
                <w:sz w:val="20"/>
                <w:szCs w:val="20"/>
              </w:rPr>
              <w:t>Председатель комиссии:</w:t>
            </w:r>
          </w:p>
          <w:p w:rsidR="00D2506A" w:rsidRDefault="00D2506A">
            <w:pPr>
              <w:pStyle w:val="ac"/>
              <w:jc w:val="both"/>
              <w:rPr>
                <w:sz w:val="20"/>
                <w:szCs w:val="20"/>
              </w:rPr>
            </w:pPr>
          </w:p>
        </w:tc>
        <w:tc>
          <w:tcPr>
            <w:tcW w:w="1876" w:type="dxa"/>
            <w:shd w:val="clear" w:color="auto" w:fill="auto"/>
          </w:tcPr>
          <w:p w:rsidR="00D2506A" w:rsidRDefault="00105591">
            <w:pPr>
              <w:ind w:right="-416"/>
              <w:jc w:val="both"/>
            </w:pPr>
            <w:r>
              <w:rPr>
                <w:rStyle w:val="FontStyle13"/>
                <w:rFonts w:eastAsia="Times New Roman"/>
                <w:sz w:val="20"/>
                <w:szCs w:val="20"/>
                <w:u w:val="single"/>
                <w:lang w:eastAsia="ru-RU"/>
              </w:rPr>
              <w:t>А. Н. Полторацкий</w:t>
            </w:r>
          </w:p>
        </w:tc>
      </w:tr>
      <w:tr w:rsidR="00D2506A" w:rsidTr="00105591">
        <w:trPr>
          <w:trHeight w:val="450"/>
        </w:trPr>
        <w:tc>
          <w:tcPr>
            <w:tcW w:w="7209" w:type="dxa"/>
            <w:shd w:val="clear" w:color="auto" w:fill="auto"/>
          </w:tcPr>
          <w:p w:rsidR="00D2506A" w:rsidRDefault="00105591">
            <w:pPr>
              <w:pStyle w:val="ac"/>
              <w:jc w:val="both"/>
            </w:pPr>
            <w:r>
              <w:rPr>
                <w:rStyle w:val="-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  <w:p w:rsidR="00D2506A" w:rsidRDefault="00D2506A">
            <w:pPr>
              <w:pStyle w:val="ac"/>
              <w:jc w:val="both"/>
              <w:rPr>
                <w:sz w:val="20"/>
                <w:szCs w:val="20"/>
              </w:rPr>
            </w:pPr>
          </w:p>
        </w:tc>
        <w:tc>
          <w:tcPr>
            <w:tcW w:w="1876" w:type="dxa"/>
            <w:shd w:val="clear" w:color="auto" w:fill="auto"/>
          </w:tcPr>
          <w:p w:rsidR="00D2506A" w:rsidRDefault="00105591">
            <w:pPr>
              <w:ind w:right="-416"/>
              <w:jc w:val="both"/>
            </w:pPr>
            <w:r>
              <w:rPr>
                <w:rStyle w:val="-"/>
                <w:rFonts w:eastAsia="Times New Roman" w:cs="Times New Roman"/>
                <w:color w:val="00000A"/>
                <w:sz w:val="20"/>
                <w:szCs w:val="20"/>
                <w:lang w:eastAsia="ru-RU"/>
              </w:rPr>
              <w:t>С</w:t>
            </w:r>
            <w:r>
              <w:rPr>
                <w:rStyle w:val="FontStyle13"/>
                <w:rFonts w:eastAsia="Times New Roman"/>
                <w:sz w:val="20"/>
                <w:szCs w:val="20"/>
                <w:u w:val="single"/>
                <w:lang w:eastAsia="ru-RU"/>
              </w:rPr>
              <w:t>.</w:t>
            </w:r>
            <w:r>
              <w:rPr>
                <w:rStyle w:val="FontStyle13"/>
                <w:rFonts w:eastAsia="Times New Roman"/>
                <w:sz w:val="20"/>
                <w:szCs w:val="20"/>
                <w:u w:val="single"/>
                <w:lang w:eastAsia="ru-RU"/>
              </w:rPr>
              <w:t xml:space="preserve"> В. Сидорова</w:t>
            </w:r>
          </w:p>
        </w:tc>
      </w:tr>
      <w:tr w:rsidR="00D2506A" w:rsidTr="00105591">
        <w:trPr>
          <w:trHeight w:val="396"/>
        </w:trPr>
        <w:tc>
          <w:tcPr>
            <w:tcW w:w="7209" w:type="dxa"/>
            <w:shd w:val="clear" w:color="auto" w:fill="auto"/>
          </w:tcPr>
          <w:p w:rsidR="00D2506A" w:rsidRDefault="00105591">
            <w:pPr>
              <w:pStyle w:val="ac"/>
              <w:jc w:val="both"/>
            </w:pPr>
            <w:r>
              <w:rPr>
                <w:rStyle w:val="-"/>
                <w:sz w:val="20"/>
                <w:szCs w:val="20"/>
              </w:rPr>
              <w:t>Секретарь комиссии:</w:t>
            </w:r>
          </w:p>
          <w:p w:rsidR="00D2506A" w:rsidRDefault="00D2506A">
            <w:pPr>
              <w:pStyle w:val="ac"/>
              <w:jc w:val="both"/>
              <w:rPr>
                <w:sz w:val="20"/>
                <w:szCs w:val="20"/>
              </w:rPr>
            </w:pPr>
          </w:p>
        </w:tc>
        <w:tc>
          <w:tcPr>
            <w:tcW w:w="1876" w:type="dxa"/>
            <w:shd w:val="clear" w:color="auto" w:fill="auto"/>
          </w:tcPr>
          <w:p w:rsidR="00D2506A" w:rsidRDefault="00105591">
            <w:pPr>
              <w:rPr>
                <w:rFonts w:eastAsia="Times New Roman" w:cs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Style w:val="FontStyle13"/>
                <w:rFonts w:eastAsia="Times New Roman"/>
                <w:sz w:val="20"/>
                <w:szCs w:val="20"/>
                <w:u w:val="single"/>
                <w:lang w:eastAsia="ru-RU"/>
              </w:rPr>
              <w:t xml:space="preserve">Л. В. </w:t>
            </w:r>
            <w:proofErr w:type="spellStart"/>
            <w:r>
              <w:rPr>
                <w:rStyle w:val="FontStyle13"/>
                <w:rFonts w:eastAsia="Times New Roman"/>
                <w:sz w:val="20"/>
                <w:szCs w:val="20"/>
                <w:u w:val="single"/>
                <w:lang w:eastAsia="ru-RU"/>
              </w:rPr>
              <w:t>Калиман</w:t>
            </w:r>
            <w:proofErr w:type="spellEnd"/>
          </w:p>
        </w:tc>
      </w:tr>
      <w:tr w:rsidR="00D2506A" w:rsidTr="00105591">
        <w:trPr>
          <w:trHeight w:val="395"/>
        </w:trPr>
        <w:tc>
          <w:tcPr>
            <w:tcW w:w="7209" w:type="dxa"/>
            <w:shd w:val="clear" w:color="auto" w:fill="auto"/>
          </w:tcPr>
          <w:p w:rsidR="00D2506A" w:rsidRDefault="00105591">
            <w:pPr>
              <w:pStyle w:val="ac"/>
              <w:jc w:val="both"/>
            </w:pPr>
            <w:r>
              <w:rPr>
                <w:rStyle w:val="-"/>
                <w:sz w:val="20"/>
                <w:szCs w:val="20"/>
              </w:rPr>
              <w:t>Члены аукционной комиссии:</w:t>
            </w:r>
          </w:p>
          <w:p w:rsidR="00D2506A" w:rsidRDefault="00D2506A">
            <w:pPr>
              <w:pStyle w:val="ac"/>
              <w:jc w:val="both"/>
              <w:rPr>
                <w:sz w:val="20"/>
                <w:szCs w:val="20"/>
              </w:rPr>
            </w:pPr>
          </w:p>
        </w:tc>
        <w:tc>
          <w:tcPr>
            <w:tcW w:w="1876" w:type="dxa"/>
            <w:shd w:val="clear" w:color="auto" w:fill="auto"/>
          </w:tcPr>
          <w:p w:rsidR="00D2506A" w:rsidRDefault="00105591">
            <w:r>
              <w:rPr>
                <w:rStyle w:val="FontStyle13"/>
                <w:rFonts w:eastAsia="Times New Roman"/>
                <w:sz w:val="20"/>
                <w:szCs w:val="20"/>
                <w:lang w:eastAsia="ru-RU"/>
              </w:rPr>
              <w:t xml:space="preserve">С. Д. </w:t>
            </w:r>
            <w:proofErr w:type="spellStart"/>
            <w:r>
              <w:rPr>
                <w:rStyle w:val="FontStyle13"/>
                <w:rFonts w:eastAsia="Times New Roman"/>
                <w:sz w:val="20"/>
                <w:szCs w:val="20"/>
                <w:lang w:eastAsia="ru-RU"/>
              </w:rPr>
              <w:t>Солохин</w:t>
            </w:r>
            <w:proofErr w:type="spellEnd"/>
          </w:p>
          <w:p w:rsidR="00D2506A" w:rsidRDefault="00D2506A">
            <w:pPr>
              <w:rPr>
                <w:rStyle w:val="FontStyle13"/>
                <w:rFonts w:eastAsia="Times New Roman"/>
                <w:sz w:val="20"/>
                <w:szCs w:val="20"/>
                <w:lang w:eastAsia="ru-RU"/>
              </w:rPr>
            </w:pPr>
          </w:p>
          <w:p w:rsidR="00D2506A" w:rsidRDefault="00105591">
            <w:r>
              <w:rPr>
                <w:rStyle w:val="FontStyle13"/>
                <w:rFonts w:eastAsia="Times New Roman"/>
                <w:sz w:val="20"/>
                <w:szCs w:val="20"/>
                <w:lang w:eastAsia="ru-RU"/>
              </w:rPr>
              <w:t xml:space="preserve">А.В. </w:t>
            </w:r>
            <w:proofErr w:type="spellStart"/>
            <w:r>
              <w:rPr>
                <w:rStyle w:val="FontStyle13"/>
                <w:rFonts w:eastAsia="Times New Roman"/>
                <w:sz w:val="20"/>
                <w:szCs w:val="20"/>
                <w:lang w:eastAsia="ru-RU"/>
              </w:rPr>
              <w:t>Рябыкин</w:t>
            </w:r>
            <w:proofErr w:type="spellEnd"/>
          </w:p>
        </w:tc>
      </w:tr>
    </w:tbl>
    <w:p w:rsidR="00D2506A" w:rsidRDefault="00D2506A">
      <w:pPr>
        <w:pStyle w:val="Style4"/>
        <w:jc w:val="both"/>
        <w:rPr>
          <w:sz w:val="20"/>
          <w:szCs w:val="20"/>
        </w:rPr>
      </w:pPr>
    </w:p>
    <w:sectPr w:rsidR="00D2506A" w:rsidSect="00D2506A">
      <w:pgSz w:w="11906" w:h="16838"/>
      <w:pgMar w:top="1012" w:right="1335" w:bottom="851" w:left="1335" w:header="0" w:footer="0" w:gutter="0"/>
      <w:cols w:space="720"/>
      <w:formProt w:val="0"/>
      <w:docGrid w:linePitch="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SimSun">
    <w:panose1 w:val="02010609030101010101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autoHyphenation/>
  <w:characterSpacingControl w:val="doNotCompress"/>
  <w:compat/>
  <w:rsids>
    <w:rsidRoot w:val="00D2506A"/>
    <w:rsid w:val="00105591"/>
    <w:rsid w:val="00D25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NSimSun" w:hAnsi="Calibri" w:cs="Arial"/>
        <w:kern w:val="2"/>
        <w:sz w:val="22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06A"/>
    <w:pPr>
      <w:spacing w:before="100" w:after="100" w:line="276" w:lineRule="auto"/>
    </w:pPr>
    <w:rPr>
      <w:rFonts w:ascii="Times New Roman" w:eastAsia="Arial" w:hAnsi="Times New Roman" w:cs="Courier New"/>
      <w:color w:val="00000A"/>
      <w:sz w:val="24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basedOn w:val="a0"/>
    <w:qFormat/>
    <w:rsid w:val="00D2506A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qFormat/>
    <w:rsid w:val="00D2506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qFormat/>
    <w:rsid w:val="00D2506A"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basedOn w:val="a0"/>
    <w:qFormat/>
    <w:rsid w:val="00D2506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qFormat/>
    <w:rsid w:val="00D2506A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sid w:val="00D2506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qFormat/>
    <w:rsid w:val="00D2506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qFormat/>
    <w:rsid w:val="00D2506A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qFormat/>
    <w:rsid w:val="00D2506A"/>
    <w:rPr>
      <w:i/>
      <w:iCs/>
    </w:rPr>
  </w:style>
  <w:style w:type="character" w:customStyle="1" w:styleId="rserrhl1">
    <w:name w:val="rs_err_hl1"/>
    <w:basedOn w:val="a0"/>
    <w:qFormat/>
    <w:rsid w:val="00D2506A"/>
  </w:style>
  <w:style w:type="character" w:customStyle="1" w:styleId="-">
    <w:name w:val="Интернет-ссылка"/>
    <w:basedOn w:val="a0"/>
    <w:rsid w:val="00D2506A"/>
    <w:rPr>
      <w:color w:val="0000FF"/>
      <w:u w:val="single"/>
    </w:rPr>
  </w:style>
  <w:style w:type="character" w:customStyle="1" w:styleId="a6">
    <w:name w:val="Без интервала Знак"/>
    <w:qFormat/>
    <w:rsid w:val="00D2506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Выделение жирным"/>
    <w:basedOn w:val="a0"/>
    <w:qFormat/>
    <w:rsid w:val="00D2506A"/>
    <w:rPr>
      <w:b/>
      <w:bCs/>
    </w:rPr>
  </w:style>
  <w:style w:type="character" w:customStyle="1" w:styleId="1">
    <w:name w:val="Обычный (веб) Знак1"/>
    <w:qFormat/>
    <w:rsid w:val="00D2506A"/>
    <w:rPr>
      <w:rFonts w:ascii="Times New Roman" w:eastAsia="Times New Roman" w:hAnsi="Times New Roman" w:cs="Times New Roman"/>
      <w:sz w:val="24"/>
      <w:szCs w:val="24"/>
    </w:rPr>
  </w:style>
  <w:style w:type="character" w:customStyle="1" w:styleId="CITE">
    <w:name w:val="CITE"/>
    <w:qFormat/>
    <w:rsid w:val="00D2506A"/>
    <w:rPr>
      <w:i/>
    </w:rPr>
  </w:style>
  <w:style w:type="character" w:customStyle="1" w:styleId="CODE">
    <w:name w:val="CODE"/>
    <w:qFormat/>
    <w:rsid w:val="00D2506A"/>
    <w:rPr>
      <w:rFonts w:ascii="Courier New" w:hAnsi="Courier New"/>
      <w:sz w:val="20"/>
    </w:rPr>
  </w:style>
  <w:style w:type="character" w:customStyle="1" w:styleId="Keyboard">
    <w:name w:val="Keyboard"/>
    <w:qFormat/>
    <w:rsid w:val="00D2506A"/>
    <w:rPr>
      <w:rFonts w:ascii="Courier New" w:hAnsi="Courier New"/>
      <w:b/>
      <w:sz w:val="20"/>
    </w:rPr>
  </w:style>
  <w:style w:type="character" w:customStyle="1" w:styleId="Sample">
    <w:name w:val="Sample"/>
    <w:qFormat/>
    <w:rsid w:val="00D2506A"/>
    <w:rPr>
      <w:rFonts w:ascii="Courier New" w:hAnsi="Courier New"/>
    </w:rPr>
  </w:style>
  <w:style w:type="character" w:customStyle="1" w:styleId="Typewriter">
    <w:name w:val="Typewriter"/>
    <w:qFormat/>
    <w:rsid w:val="00D2506A"/>
    <w:rPr>
      <w:rFonts w:ascii="Courier New" w:hAnsi="Courier New"/>
      <w:sz w:val="20"/>
    </w:rPr>
  </w:style>
  <w:style w:type="character" w:customStyle="1" w:styleId="HTMLMarkup">
    <w:name w:val="HTML Markup"/>
    <w:qFormat/>
    <w:rsid w:val="00D2506A"/>
    <w:rPr>
      <w:vanish/>
      <w:color w:val="FF0000"/>
    </w:rPr>
  </w:style>
  <w:style w:type="character" w:customStyle="1" w:styleId="Comment">
    <w:name w:val="Comment"/>
    <w:qFormat/>
    <w:rsid w:val="00D2506A"/>
    <w:rPr>
      <w:vanish/>
    </w:rPr>
  </w:style>
  <w:style w:type="paragraph" w:customStyle="1" w:styleId="a8">
    <w:name w:val="Заголовок"/>
    <w:basedOn w:val="a"/>
    <w:next w:val="a9"/>
    <w:qFormat/>
    <w:rsid w:val="00D2506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rsid w:val="00D2506A"/>
    <w:pPr>
      <w:spacing w:before="0" w:after="140"/>
    </w:pPr>
  </w:style>
  <w:style w:type="paragraph" w:styleId="aa">
    <w:name w:val="List"/>
    <w:basedOn w:val="a9"/>
    <w:rsid w:val="00D2506A"/>
    <w:rPr>
      <w:rFonts w:cs="Arial"/>
    </w:rPr>
  </w:style>
  <w:style w:type="paragraph" w:customStyle="1" w:styleId="Caption">
    <w:name w:val="Caption"/>
    <w:basedOn w:val="a"/>
    <w:qFormat/>
    <w:rsid w:val="00D2506A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D2506A"/>
    <w:pPr>
      <w:suppressLineNumbers/>
    </w:pPr>
    <w:rPr>
      <w:rFonts w:cs="Arial"/>
    </w:rPr>
  </w:style>
  <w:style w:type="paragraph" w:customStyle="1" w:styleId="Style4">
    <w:name w:val="Style4"/>
    <w:basedOn w:val="a"/>
    <w:qFormat/>
    <w:rsid w:val="00D2506A"/>
  </w:style>
  <w:style w:type="paragraph" w:customStyle="1" w:styleId="Style5">
    <w:name w:val="Style5"/>
    <w:basedOn w:val="a"/>
    <w:qFormat/>
    <w:rsid w:val="00D2506A"/>
    <w:pPr>
      <w:spacing w:line="300" w:lineRule="exact"/>
      <w:jc w:val="center"/>
    </w:pPr>
  </w:style>
  <w:style w:type="paragraph" w:customStyle="1" w:styleId="Style6">
    <w:name w:val="Style6"/>
    <w:basedOn w:val="a"/>
    <w:qFormat/>
    <w:rsid w:val="00D2506A"/>
  </w:style>
  <w:style w:type="paragraph" w:customStyle="1" w:styleId="Style7">
    <w:name w:val="Style7"/>
    <w:basedOn w:val="a"/>
    <w:qFormat/>
    <w:rsid w:val="00D2506A"/>
    <w:pPr>
      <w:spacing w:line="230" w:lineRule="exact"/>
      <w:jc w:val="center"/>
    </w:pPr>
  </w:style>
  <w:style w:type="paragraph" w:customStyle="1" w:styleId="Style8">
    <w:name w:val="Style8"/>
    <w:basedOn w:val="a"/>
    <w:qFormat/>
    <w:rsid w:val="00D2506A"/>
    <w:pPr>
      <w:spacing w:line="298" w:lineRule="exact"/>
      <w:ind w:firstLine="168"/>
      <w:jc w:val="both"/>
    </w:pPr>
  </w:style>
  <w:style w:type="paragraph" w:customStyle="1" w:styleId="Style9">
    <w:name w:val="Style9"/>
    <w:basedOn w:val="a"/>
    <w:qFormat/>
    <w:rsid w:val="00D2506A"/>
  </w:style>
  <w:style w:type="paragraph" w:styleId="ac">
    <w:name w:val="Title"/>
    <w:basedOn w:val="a"/>
    <w:qFormat/>
    <w:rsid w:val="00D2506A"/>
    <w:pPr>
      <w:spacing w:before="28" w:after="28"/>
    </w:pPr>
    <w:rPr>
      <w:color w:val="000000"/>
    </w:rPr>
  </w:style>
  <w:style w:type="paragraph" w:styleId="ad">
    <w:name w:val="Body Text Indent"/>
    <w:basedOn w:val="a"/>
    <w:rsid w:val="00D2506A"/>
    <w:pPr>
      <w:spacing w:before="28" w:after="28"/>
    </w:pPr>
    <w:rPr>
      <w:color w:val="000000"/>
    </w:rPr>
  </w:style>
  <w:style w:type="paragraph" w:styleId="20">
    <w:name w:val="Body Text Indent 2"/>
    <w:basedOn w:val="a"/>
    <w:qFormat/>
    <w:rsid w:val="00D2506A"/>
    <w:pPr>
      <w:spacing w:before="0" w:after="120" w:line="480" w:lineRule="auto"/>
      <w:ind w:left="283"/>
    </w:pPr>
  </w:style>
  <w:style w:type="paragraph" w:customStyle="1" w:styleId="ConsPlusNormal0">
    <w:name w:val="ConsPlusNormal"/>
    <w:qFormat/>
    <w:rsid w:val="00D2506A"/>
    <w:pPr>
      <w:widowControl w:val="0"/>
      <w:spacing w:line="100" w:lineRule="atLeast"/>
      <w:ind w:firstLine="720"/>
    </w:pPr>
    <w:rPr>
      <w:rFonts w:ascii="Arial" w:eastAsia="Times New Roman" w:hAnsi="Arial"/>
      <w:color w:val="00000A"/>
      <w:sz w:val="20"/>
      <w:szCs w:val="20"/>
      <w:lang w:eastAsia="ru-RU" w:bidi="ar-SA"/>
    </w:rPr>
  </w:style>
  <w:style w:type="paragraph" w:styleId="ae">
    <w:name w:val="No Spacing"/>
    <w:qFormat/>
    <w:rsid w:val="00D2506A"/>
    <w:pPr>
      <w:spacing w:line="100" w:lineRule="atLeast"/>
      <w:ind w:firstLine="567"/>
      <w:jc w:val="both"/>
    </w:pPr>
    <w:rPr>
      <w:rFonts w:ascii="Times New Roman" w:eastAsia="Times New Roman" w:hAnsi="Times New Roman" w:cs="Times New Roman"/>
      <w:color w:val="00000A"/>
      <w:sz w:val="28"/>
      <w:szCs w:val="28"/>
      <w:lang w:eastAsia="ru-RU" w:bidi="ar-SA"/>
    </w:rPr>
  </w:style>
  <w:style w:type="paragraph" w:customStyle="1" w:styleId="21">
    <w:name w:val="Обычный2"/>
    <w:qFormat/>
    <w:rsid w:val="00D2506A"/>
    <w:pPr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ru-RU" w:bidi="ar-SA"/>
    </w:rPr>
  </w:style>
  <w:style w:type="paragraph" w:customStyle="1" w:styleId="af">
    <w:name w:val="Пункт"/>
    <w:basedOn w:val="a"/>
    <w:qFormat/>
    <w:rsid w:val="00D2506A"/>
    <w:pPr>
      <w:tabs>
        <w:tab w:val="left" w:pos="3384"/>
      </w:tabs>
      <w:ind w:left="1404" w:hanging="504"/>
      <w:jc w:val="both"/>
    </w:pPr>
  </w:style>
  <w:style w:type="paragraph" w:styleId="af0">
    <w:name w:val="Normal (Web)"/>
    <w:basedOn w:val="a"/>
    <w:qFormat/>
    <w:rsid w:val="00D2506A"/>
    <w:pPr>
      <w:spacing w:before="28" w:after="119"/>
    </w:pPr>
  </w:style>
  <w:style w:type="paragraph" w:customStyle="1" w:styleId="af1">
    <w:name w:val="Содержимое таблицы"/>
    <w:basedOn w:val="a"/>
    <w:qFormat/>
    <w:rsid w:val="00D2506A"/>
    <w:pPr>
      <w:suppressLineNumbers/>
    </w:pPr>
    <w:rPr>
      <w:rFonts w:eastAsia="Droid Sans Fallback" w:cs="Lohit Hindi"/>
      <w:sz w:val="28"/>
      <w:lang w:eastAsia="zh-CN" w:bidi="hi-IN"/>
    </w:rPr>
  </w:style>
  <w:style w:type="paragraph" w:customStyle="1" w:styleId="DefinitionTerm">
    <w:name w:val="Definition Term"/>
    <w:basedOn w:val="a"/>
    <w:qFormat/>
    <w:rsid w:val="00D2506A"/>
  </w:style>
  <w:style w:type="paragraph" w:customStyle="1" w:styleId="DefinitionList">
    <w:name w:val="Definition List"/>
    <w:basedOn w:val="a"/>
    <w:qFormat/>
    <w:rsid w:val="00D2506A"/>
    <w:pPr>
      <w:ind w:left="360"/>
    </w:pPr>
  </w:style>
  <w:style w:type="paragraph" w:customStyle="1" w:styleId="H1">
    <w:name w:val="H1"/>
    <w:basedOn w:val="a"/>
    <w:qFormat/>
    <w:rsid w:val="00D2506A"/>
    <w:pPr>
      <w:keepNext/>
    </w:pPr>
    <w:rPr>
      <w:b/>
      <w:sz w:val="48"/>
    </w:rPr>
  </w:style>
  <w:style w:type="paragraph" w:customStyle="1" w:styleId="H2">
    <w:name w:val="H2"/>
    <w:basedOn w:val="a"/>
    <w:qFormat/>
    <w:rsid w:val="00D2506A"/>
    <w:pPr>
      <w:keepNext/>
    </w:pPr>
    <w:rPr>
      <w:b/>
      <w:sz w:val="36"/>
    </w:rPr>
  </w:style>
  <w:style w:type="paragraph" w:customStyle="1" w:styleId="H3">
    <w:name w:val="H3"/>
    <w:basedOn w:val="a"/>
    <w:qFormat/>
    <w:rsid w:val="00D2506A"/>
    <w:pPr>
      <w:keepNext/>
    </w:pPr>
    <w:rPr>
      <w:b/>
      <w:sz w:val="28"/>
    </w:rPr>
  </w:style>
  <w:style w:type="paragraph" w:customStyle="1" w:styleId="H4">
    <w:name w:val="H4"/>
    <w:basedOn w:val="a"/>
    <w:qFormat/>
    <w:rsid w:val="00D2506A"/>
    <w:pPr>
      <w:keepNext/>
    </w:pPr>
    <w:rPr>
      <w:b/>
    </w:rPr>
  </w:style>
  <w:style w:type="paragraph" w:customStyle="1" w:styleId="H5">
    <w:name w:val="H5"/>
    <w:basedOn w:val="a"/>
    <w:qFormat/>
    <w:rsid w:val="00D2506A"/>
    <w:pPr>
      <w:keepNext/>
    </w:pPr>
    <w:rPr>
      <w:b/>
      <w:sz w:val="20"/>
    </w:rPr>
  </w:style>
  <w:style w:type="paragraph" w:customStyle="1" w:styleId="H6">
    <w:name w:val="H6"/>
    <w:basedOn w:val="a"/>
    <w:qFormat/>
    <w:rsid w:val="00D2506A"/>
    <w:pPr>
      <w:keepNext/>
    </w:pPr>
    <w:rPr>
      <w:b/>
      <w:sz w:val="16"/>
    </w:rPr>
  </w:style>
  <w:style w:type="paragraph" w:customStyle="1" w:styleId="Address">
    <w:name w:val="Address"/>
    <w:basedOn w:val="a"/>
    <w:qFormat/>
    <w:rsid w:val="00D2506A"/>
    <w:rPr>
      <w:i/>
    </w:rPr>
  </w:style>
  <w:style w:type="paragraph" w:customStyle="1" w:styleId="Blockquote">
    <w:name w:val="Blockquote"/>
    <w:basedOn w:val="a"/>
    <w:qFormat/>
    <w:rsid w:val="00D2506A"/>
    <w:pPr>
      <w:ind w:left="360" w:right="360"/>
    </w:pPr>
  </w:style>
  <w:style w:type="paragraph" w:customStyle="1" w:styleId="Preformatted">
    <w:name w:val="Preformatted"/>
    <w:basedOn w:val="a"/>
    <w:qFormat/>
    <w:rsid w:val="00D2506A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rsid w:val="00D2506A"/>
    <w:pPr>
      <w:pBdr>
        <w:top w:val="double" w:sz="2" w:space="0" w:color="000001"/>
      </w:pBdr>
      <w:spacing w:after="200" w:line="276" w:lineRule="auto"/>
      <w:jc w:val="center"/>
    </w:pPr>
    <w:rPr>
      <w:rFonts w:ascii="Arial" w:eastAsia="Arial" w:hAnsi="Arial" w:cs="Courier New"/>
      <w:vanish/>
      <w:color w:val="00000A"/>
      <w:sz w:val="16"/>
      <w:lang w:eastAsia="en-US" w:bidi="ar-SA"/>
    </w:rPr>
  </w:style>
  <w:style w:type="paragraph" w:customStyle="1" w:styleId="z-TopofForm">
    <w:name w:val="z-Top of Form"/>
    <w:qFormat/>
    <w:rsid w:val="00D2506A"/>
    <w:pPr>
      <w:pBdr>
        <w:bottom w:val="double" w:sz="2" w:space="0" w:color="000001"/>
      </w:pBdr>
      <w:spacing w:after="200" w:line="276" w:lineRule="auto"/>
      <w:jc w:val="center"/>
    </w:pPr>
    <w:rPr>
      <w:rFonts w:ascii="Arial" w:eastAsia="Arial" w:hAnsi="Arial" w:cs="Courier New"/>
      <w:vanish/>
      <w:color w:val="00000A"/>
      <w:sz w:val="16"/>
      <w:lang w:eastAsia="en-US" w:bidi="ar-SA"/>
    </w:rPr>
  </w:style>
  <w:style w:type="paragraph" w:customStyle="1" w:styleId="af2">
    <w:name w:val="Заголовок таблицы"/>
    <w:basedOn w:val="af1"/>
    <w:qFormat/>
    <w:rsid w:val="00D2506A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1396</TotalTime>
  <Pages>1</Pages>
  <Words>665</Words>
  <Characters>3793</Characters>
  <Application>Microsoft Office Word</Application>
  <DocSecurity>0</DocSecurity>
  <Lines>31</Lines>
  <Paragraphs>8</Paragraphs>
  <ScaleCrop>false</ScaleCrop>
  <Company>DG Win&amp;Soft</Company>
  <LinksUpToDate>false</LinksUpToDate>
  <CharactersWithSpaces>4450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ZAK16</dc:creator>
  <dc:description/>
  <cp:lastModifiedBy>Люся</cp:lastModifiedBy>
  <cp:revision>336</cp:revision>
  <cp:lastPrinted>2019-10-24T14:50:00Z</cp:lastPrinted>
  <dcterms:created xsi:type="dcterms:W3CDTF">2014-02-17T12:21:00Z</dcterms:created>
  <dcterms:modified xsi:type="dcterms:W3CDTF">2020-09-09T13:16:00Z</dcterms:modified>
  <dc:language>ru</dc:language>
</cp:coreProperties>
</file>