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ustom.xml" ContentType="application/vnd.openxmlformats-officedocument.custom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6D36" w:rsidRDefault="00D472D5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296D36" w:rsidRPr="00D472D5" w:rsidRDefault="00D472D5">
      <w:pPr>
        <w:ind w:firstLine="567"/>
        <w:jc w:val="center"/>
      </w:pPr>
      <w:r w:rsidRPr="00D472D5">
        <w:rPr>
          <w:rFonts w:eastAsia="Times New Roman"/>
          <w:b/>
          <w:bCs/>
          <w:sz w:val="20"/>
          <w:szCs w:val="20"/>
        </w:rPr>
        <w:t xml:space="preserve">"Поставка медицинских изделий для отделений стационара, в том числе для отделений анестезиологии и реанимации, в СПб ГБУЗ «Городская больница № 40» во втором полугодии 2020 года" </w:t>
      </w:r>
    </w:p>
    <w:p w:rsidR="00296D36" w:rsidRPr="00D472D5" w:rsidRDefault="00D472D5">
      <w:pPr>
        <w:ind w:firstLine="567"/>
        <w:jc w:val="center"/>
        <w:rPr>
          <w:rFonts w:eastAsia="Times New Roman"/>
          <w:b/>
          <w:bCs/>
        </w:rPr>
      </w:pPr>
      <w:r w:rsidRPr="00D472D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472D5">
        <w:rPr>
          <w:rFonts w:eastAsia="Times New Roman"/>
          <w:b/>
          <w:bCs/>
          <w:sz w:val="20"/>
          <w:szCs w:val="20"/>
        </w:rPr>
        <w:t xml:space="preserve"> 0372200047720000289) </w:t>
      </w:r>
    </w:p>
    <w:p w:rsidR="00296D36" w:rsidRPr="00D472D5" w:rsidRDefault="00296D36">
      <w:pPr>
        <w:ind w:firstLine="567"/>
        <w:jc w:val="center"/>
        <w:rPr>
          <w:sz w:val="20"/>
          <w:szCs w:val="20"/>
        </w:rPr>
      </w:pPr>
    </w:p>
    <w:p w:rsidR="00296D36" w:rsidRPr="00D472D5" w:rsidRDefault="00D472D5">
      <w:pPr>
        <w:ind w:firstLine="567"/>
        <w:jc w:val="right"/>
      </w:pPr>
      <w:r w:rsidRPr="00D472D5">
        <w:rPr>
          <w:rFonts w:eastAsia="Times New Roman"/>
          <w:sz w:val="20"/>
          <w:szCs w:val="20"/>
        </w:rPr>
        <w:t>10.09.20 10:06:35 (</w:t>
      </w:r>
      <w:r>
        <w:rPr>
          <w:rFonts w:eastAsia="Times New Roman"/>
          <w:sz w:val="20"/>
          <w:szCs w:val="20"/>
          <w:lang w:val="en-US"/>
        </w:rPr>
        <w:t>MSK</w:t>
      </w:r>
      <w:r w:rsidRPr="00D472D5">
        <w:rPr>
          <w:rFonts w:eastAsia="Times New Roman"/>
          <w:sz w:val="20"/>
          <w:szCs w:val="20"/>
        </w:rPr>
        <w:t>+00:00)</w:t>
      </w:r>
    </w:p>
    <w:p w:rsidR="00296D36" w:rsidRPr="00D472D5" w:rsidRDefault="00296D36">
      <w:pPr>
        <w:ind w:firstLine="567"/>
        <w:rPr>
          <w:rFonts w:eastAsia="Times New Roman"/>
          <w:sz w:val="20"/>
          <w:szCs w:val="20"/>
        </w:rPr>
      </w:pPr>
    </w:p>
    <w:p w:rsidR="00296D36" w:rsidRDefault="00D472D5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197706, Санкт-Петербург, Сестрорецк г, УЛ БОРИСОВА, 9/ЛИТ</w:t>
      </w:r>
      <w:proofErr w:type="gramStart"/>
      <w:r>
        <w:rPr>
          <w:rFonts w:eastAsia="Times New Roman"/>
          <w:sz w:val="20"/>
          <w:szCs w:val="20"/>
        </w:rPr>
        <w:t>.Б</w:t>
      </w:r>
      <w:proofErr w:type="gramEnd"/>
    </w:p>
    <w:p w:rsidR="00296D36" w:rsidRDefault="00296D36">
      <w:pPr>
        <w:rPr>
          <w:rFonts w:eastAsia="Times New Roman"/>
          <w:sz w:val="20"/>
          <w:szCs w:val="20"/>
        </w:rPr>
      </w:pPr>
    </w:p>
    <w:p w:rsidR="00296D36" w:rsidRPr="00D472D5" w:rsidRDefault="00D472D5">
      <w:r>
        <w:rPr>
          <w:rFonts w:eastAsia="Times New Roman"/>
          <w:sz w:val="20"/>
          <w:szCs w:val="20"/>
        </w:rPr>
        <w:t>Организатор</w:t>
      </w:r>
      <w:r w:rsidRPr="00D472D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472D5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</w:t>
      </w:r>
      <w:r w:rsidRPr="00D472D5">
        <w:rPr>
          <w:rFonts w:eastAsia="Times New Roman"/>
          <w:sz w:val="20"/>
          <w:szCs w:val="20"/>
        </w:rPr>
        <w:t>АНЕНИЯ "ГОРОДСКАЯ БОЛЬНИЦА № 40 КУРОРТНОГО РАЙОНА"</w:t>
      </w:r>
    </w:p>
    <w:p w:rsidR="00296D36" w:rsidRPr="00D472D5" w:rsidRDefault="00296D36">
      <w:pPr>
        <w:rPr>
          <w:rFonts w:eastAsia="Times New Roman"/>
          <w:sz w:val="20"/>
          <w:szCs w:val="20"/>
        </w:rPr>
      </w:pPr>
    </w:p>
    <w:p w:rsidR="00296D36" w:rsidRDefault="00D472D5">
      <w:r w:rsidRPr="00D472D5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296D36" w:rsidRPr="00D472D5" w:rsidRDefault="00296D36">
      <w:pPr>
        <w:rPr>
          <w:rFonts w:eastAsia="Times New Roman"/>
          <w:sz w:val="20"/>
          <w:szCs w:val="20"/>
        </w:rPr>
      </w:pPr>
      <w:bookmarkStart w:id="0" w:name="_GoBack"/>
    </w:p>
    <w:p w:rsidR="00296D36" w:rsidRPr="00D472D5" w:rsidRDefault="00D472D5">
      <w:r w:rsidRPr="00D472D5">
        <w:rPr>
          <w:rFonts w:eastAsia="Times New Roman"/>
          <w:bCs/>
          <w:sz w:val="20"/>
          <w:szCs w:val="20"/>
        </w:rPr>
        <w:t>Наименование</w:t>
      </w:r>
      <w:r w:rsidRPr="00D472D5">
        <w:rPr>
          <w:rFonts w:eastAsia="Times New Roman"/>
          <w:bCs/>
          <w:sz w:val="20"/>
          <w:szCs w:val="20"/>
        </w:rPr>
        <w:t xml:space="preserve"> </w:t>
      </w:r>
      <w:r w:rsidRPr="00D472D5">
        <w:rPr>
          <w:rFonts w:eastAsia="Times New Roman"/>
          <w:bCs/>
          <w:sz w:val="20"/>
          <w:szCs w:val="20"/>
        </w:rPr>
        <w:t>закупки</w:t>
      </w:r>
      <w:r w:rsidRPr="00D472D5">
        <w:rPr>
          <w:rFonts w:eastAsia="Times New Roman"/>
          <w:bCs/>
          <w:sz w:val="20"/>
          <w:szCs w:val="20"/>
        </w:rPr>
        <w:t>:</w:t>
      </w:r>
      <w:r w:rsidRPr="00D472D5">
        <w:rPr>
          <w:rFonts w:eastAsia="Times New Roman"/>
          <w:b/>
          <w:bCs/>
          <w:sz w:val="20"/>
          <w:szCs w:val="20"/>
        </w:rPr>
        <w:t xml:space="preserve"> </w:t>
      </w:r>
      <w:bookmarkEnd w:id="0"/>
      <w:r w:rsidRPr="00D472D5">
        <w:rPr>
          <w:rFonts w:eastAsia="Times New Roman"/>
          <w:b/>
          <w:bCs/>
          <w:sz w:val="20"/>
          <w:szCs w:val="20"/>
        </w:rPr>
        <w:t>Поставка медицинских изделий для отделений стационара,</w:t>
      </w:r>
      <w:r w:rsidRPr="00D472D5">
        <w:rPr>
          <w:rFonts w:eastAsia="Times New Roman"/>
          <w:b/>
          <w:bCs/>
          <w:sz w:val="20"/>
          <w:szCs w:val="20"/>
        </w:rPr>
        <w:t xml:space="preserve"> в том числе для отделений анестезиологии и реанимации, в СПб ГБУЗ «Городская больница № 40» во втором полугодии 2020 года </w:t>
      </w:r>
    </w:p>
    <w:p w:rsidR="00296D36" w:rsidRPr="00D472D5" w:rsidRDefault="00296D36">
      <w:pPr>
        <w:rPr>
          <w:rFonts w:eastAsia="Times New Roman"/>
          <w:b/>
          <w:bCs/>
          <w:sz w:val="20"/>
          <w:szCs w:val="20"/>
        </w:rPr>
      </w:pPr>
    </w:p>
    <w:p w:rsidR="00296D36" w:rsidRPr="00D472D5" w:rsidRDefault="00D472D5">
      <w:pPr>
        <w:rPr>
          <w:rFonts w:eastAsia="Times New Roman"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Идентификационный код закупки: 202782100677478430100100034170000000</w:t>
      </w:r>
    </w:p>
    <w:p w:rsidR="00296D36" w:rsidRDefault="00296D36">
      <w:pPr>
        <w:rPr>
          <w:b/>
          <w:bCs/>
        </w:rPr>
      </w:pPr>
    </w:p>
    <w:p w:rsidR="00296D36" w:rsidRDefault="00D472D5">
      <w:pPr>
        <w:rPr>
          <w:b/>
          <w:bCs/>
        </w:rPr>
      </w:pPr>
      <w:r>
        <w:rPr>
          <w:rFonts w:eastAsia="Times New Roman"/>
          <w:b/>
          <w:bCs/>
          <w:sz w:val="20"/>
          <w:szCs w:val="20"/>
        </w:rPr>
        <w:t xml:space="preserve">Начальная (максимальная) цена контракта/Максимальное значение </w:t>
      </w:r>
      <w:r>
        <w:rPr>
          <w:rFonts w:eastAsia="Times New Roman"/>
          <w:b/>
          <w:bCs/>
          <w:sz w:val="20"/>
          <w:szCs w:val="20"/>
        </w:rPr>
        <w:t>цены контракта: 680 500,50 руб.</w:t>
      </w:r>
    </w:p>
    <w:p w:rsidR="00296D36" w:rsidRDefault="00296D36">
      <w:pPr>
        <w:rPr>
          <w:rFonts w:eastAsia="Times New Roman"/>
          <w:sz w:val="20"/>
          <w:szCs w:val="20"/>
        </w:rPr>
      </w:pPr>
    </w:p>
    <w:p w:rsidR="00296D36" w:rsidRDefault="00D472D5">
      <w:r>
        <w:rPr>
          <w:rFonts w:eastAsia="Times New Roman"/>
          <w:sz w:val="20"/>
          <w:szCs w:val="20"/>
        </w:rPr>
        <w:t>Снижение НМЦК, %: 0.00</w:t>
      </w:r>
    </w:p>
    <w:p w:rsidR="00296D36" w:rsidRDefault="00296D36">
      <w:pPr>
        <w:rPr>
          <w:rFonts w:eastAsia="Times New Roman"/>
          <w:sz w:val="20"/>
          <w:szCs w:val="20"/>
        </w:rPr>
      </w:pPr>
    </w:p>
    <w:p w:rsidR="00296D36" w:rsidRDefault="00D472D5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2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296D36">
        <w:tc>
          <w:tcPr>
            <w:tcW w:w="4960" w:type="dxa"/>
            <w:shd w:val="clear" w:color="auto" w:fill="auto"/>
          </w:tcPr>
          <w:p w:rsidR="00296D36" w:rsidRDefault="00D472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96D36" w:rsidRDefault="00D472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296D36">
        <w:tc>
          <w:tcPr>
            <w:tcW w:w="4960" w:type="dxa"/>
            <w:shd w:val="clear" w:color="auto" w:fill="auto"/>
          </w:tcPr>
          <w:p w:rsidR="00296D36" w:rsidRDefault="00D472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96D36" w:rsidRDefault="00D472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296D36">
        <w:tc>
          <w:tcPr>
            <w:tcW w:w="4960" w:type="dxa"/>
            <w:shd w:val="clear" w:color="auto" w:fill="auto"/>
          </w:tcPr>
          <w:p w:rsidR="00296D36" w:rsidRDefault="00D472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96D36" w:rsidRDefault="00D472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Потешкина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Геннадьевна</w:t>
            </w:r>
          </w:p>
        </w:tc>
      </w:tr>
    </w:tbl>
    <w:p w:rsidR="00296D36" w:rsidRDefault="00296D36">
      <w:pPr>
        <w:rPr>
          <w:rFonts w:eastAsia="Times New Roman"/>
          <w:sz w:val="20"/>
          <w:szCs w:val="20"/>
        </w:rPr>
      </w:pPr>
    </w:p>
    <w:p w:rsidR="00296D36" w:rsidRDefault="00D472D5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</w:t>
      </w:r>
      <w:r>
        <w:rPr>
          <w:rFonts w:eastAsia="Times New Roman"/>
          <w:sz w:val="20"/>
          <w:szCs w:val="20"/>
        </w:rPr>
        <w:t>кворум имеется.</w:t>
      </w:r>
    </w:p>
    <w:p w:rsidR="00296D36" w:rsidRDefault="00296D36">
      <w:pPr>
        <w:rPr>
          <w:rFonts w:eastAsia="Times New Roman"/>
          <w:sz w:val="20"/>
          <w:szCs w:val="20"/>
        </w:rPr>
      </w:pPr>
    </w:p>
    <w:p w:rsidR="00296D36" w:rsidRDefault="00D472D5"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 w:rsidR="00296D36" w:rsidRDefault="00296D3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953"/>
        <w:gridCol w:w="3734"/>
        <w:gridCol w:w="1865"/>
        <w:gridCol w:w="2370"/>
      </w:tblGrid>
      <w:tr w:rsidR="00296D36" w:rsidTr="00D472D5">
        <w:trPr>
          <w:trHeight w:val="285"/>
        </w:trPr>
        <w:tc>
          <w:tcPr>
            <w:tcW w:w="9922" w:type="dxa"/>
            <w:gridSpan w:val="4"/>
            <w:shd w:val="clear" w:color="auto" w:fill="auto"/>
          </w:tcPr>
          <w:p w:rsidR="00296D36" w:rsidRDefault="00D472D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96D36" w:rsidTr="00D472D5">
        <w:tc>
          <w:tcPr>
            <w:tcW w:w="19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96D36" w:rsidRDefault="00D472D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</w:t>
            </w:r>
            <w:r>
              <w:rPr>
                <w:rFonts w:eastAsia="Times New Roman"/>
                <w:sz w:val="20"/>
                <w:szCs w:val="20"/>
              </w:rPr>
              <w:t>дентификационный номер</w:t>
            </w:r>
          </w:p>
        </w:tc>
        <w:tc>
          <w:tcPr>
            <w:tcW w:w="37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96D36" w:rsidRDefault="00D472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96D36" w:rsidRDefault="00D472D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96D36" w:rsidRDefault="00D472D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296D36" w:rsidTr="00D472D5">
        <w:tc>
          <w:tcPr>
            <w:tcW w:w="19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96D36" w:rsidRDefault="00D472D5">
            <w:pPr>
              <w:pStyle w:val="af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EA-56943</w:t>
            </w:r>
          </w:p>
        </w:tc>
        <w:tc>
          <w:tcPr>
            <w:tcW w:w="37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96D36" w:rsidRDefault="00D472D5">
            <w:pPr>
              <w:rPr>
                <w:sz w:val="20"/>
                <w:szCs w:val="20"/>
              </w:rPr>
            </w:pPr>
            <w:r w:rsidRPr="00D472D5">
              <w:rPr>
                <w:sz w:val="20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96D36" w:rsidRDefault="00D472D5">
            <w:pPr>
              <w:rPr>
                <w:sz w:val="20"/>
                <w:szCs w:val="20"/>
              </w:rPr>
            </w:pPr>
            <w:r w:rsidRPr="00D472D5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требованиям документации об </w:t>
            </w:r>
            <w:r w:rsidRPr="00D472D5">
              <w:rPr>
                <w:sz w:val="20"/>
                <w:szCs w:val="20"/>
              </w:rPr>
              <w:t>электронном аукционе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96D36" w:rsidRDefault="00D472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296D36" w:rsidRDefault="00296D3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8"/>
        <w:gridCol w:w="1921"/>
      </w:tblGrid>
      <w:tr w:rsidR="00296D36">
        <w:tc>
          <w:tcPr>
            <w:tcW w:w="9921" w:type="dxa"/>
            <w:gridSpan w:val="4"/>
            <w:shd w:val="clear" w:color="auto" w:fill="auto"/>
          </w:tcPr>
          <w:p w:rsidR="00296D36" w:rsidRDefault="00D472D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296D3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96D36" w:rsidRDefault="00D472D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96D36" w:rsidRDefault="00D472D5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96D36" w:rsidRDefault="00D472D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96D36" w:rsidRDefault="00D472D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296D3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96D36" w:rsidRDefault="00D472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EA-56943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96D36" w:rsidRDefault="00D472D5">
            <w:pPr>
              <w:rPr>
                <w:sz w:val="20"/>
                <w:szCs w:val="20"/>
              </w:rPr>
            </w:pPr>
            <w:r w:rsidRPr="00D472D5">
              <w:rPr>
                <w:sz w:val="20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24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96D36" w:rsidRDefault="00D472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19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96D36" w:rsidRDefault="00D472D5">
            <w:pPr>
              <w:rPr>
                <w:sz w:val="20"/>
                <w:szCs w:val="20"/>
              </w:rPr>
            </w:pPr>
            <w:r w:rsidRPr="00D472D5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требованиям документации об электронном </w:t>
            </w:r>
            <w:r w:rsidRPr="00D472D5">
              <w:rPr>
                <w:sz w:val="20"/>
                <w:szCs w:val="20"/>
              </w:rPr>
              <w:lastRenderedPageBreak/>
              <w:t>аукционе</w:t>
            </w:r>
          </w:p>
        </w:tc>
      </w:tr>
      <w:tr w:rsidR="00296D3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96D36" w:rsidRDefault="00D472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EA-56943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96D36" w:rsidRDefault="00D472D5">
            <w:pPr>
              <w:rPr>
                <w:sz w:val="20"/>
                <w:szCs w:val="20"/>
              </w:rPr>
            </w:pPr>
            <w:r w:rsidRPr="00D472D5">
              <w:rPr>
                <w:sz w:val="20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24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96D36" w:rsidRDefault="00D472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  <w:tc>
          <w:tcPr>
            <w:tcW w:w="19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96D36" w:rsidRDefault="00D472D5">
            <w:pPr>
              <w:rPr>
                <w:sz w:val="20"/>
                <w:szCs w:val="20"/>
              </w:rPr>
            </w:pPr>
            <w:r w:rsidRPr="00D472D5">
              <w:rPr>
                <w:sz w:val="20"/>
                <w:szCs w:val="20"/>
              </w:rPr>
              <w:t xml:space="preserve">Участник электронного </w:t>
            </w:r>
            <w:r w:rsidRPr="00D472D5">
              <w:rPr>
                <w:sz w:val="20"/>
                <w:szCs w:val="20"/>
              </w:rPr>
              <w:t>аукциона и поданная им заявка СООТВЕТСТВУЕТ требованиям документации об электронном аукционе</w:t>
            </w:r>
          </w:p>
        </w:tc>
      </w:tr>
      <w:tr w:rsidR="00296D3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96D36" w:rsidRDefault="00D472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EA-56943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96D36" w:rsidRDefault="00D472D5">
            <w:pPr>
              <w:rPr>
                <w:sz w:val="20"/>
                <w:szCs w:val="20"/>
              </w:rPr>
            </w:pPr>
            <w:r w:rsidRPr="00D472D5">
              <w:rPr>
                <w:sz w:val="20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24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96D36" w:rsidRDefault="00D472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Потешкина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Геннадьевна</w:t>
            </w:r>
          </w:p>
        </w:tc>
        <w:tc>
          <w:tcPr>
            <w:tcW w:w="19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96D36" w:rsidRDefault="00D472D5">
            <w:pPr>
              <w:rPr>
                <w:sz w:val="20"/>
                <w:szCs w:val="20"/>
              </w:rPr>
            </w:pPr>
            <w:r w:rsidRPr="00D472D5">
              <w:rPr>
                <w:sz w:val="20"/>
                <w:szCs w:val="20"/>
              </w:rPr>
              <w:t>Участник электронного аукциона и поданная им заявка СООТВЕТС</w:t>
            </w:r>
            <w:r w:rsidRPr="00D472D5">
              <w:rPr>
                <w:sz w:val="20"/>
                <w:szCs w:val="20"/>
              </w:rPr>
              <w:t>ТВУЕТ требованиям документации об электронном аукционе</w:t>
            </w:r>
          </w:p>
        </w:tc>
      </w:tr>
    </w:tbl>
    <w:p w:rsidR="00296D36" w:rsidRPr="00D472D5" w:rsidRDefault="00296D36">
      <w:pPr>
        <w:jc w:val="both"/>
        <w:rPr>
          <w:rFonts w:eastAsia="Times New Roman"/>
          <w:sz w:val="20"/>
          <w:szCs w:val="20"/>
        </w:rPr>
      </w:pPr>
    </w:p>
    <w:p w:rsidR="00296D36" w:rsidRDefault="00D472D5">
      <w:pPr>
        <w:jc w:val="both"/>
        <w:rPr>
          <w:b/>
          <w:bCs/>
        </w:rPr>
      </w:pPr>
      <w:r>
        <w:rPr>
          <w:rFonts w:eastAsia="Times New Roman"/>
          <w:b/>
          <w:bCs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"СПЕКТР-М", с ценой контракта 680 500,50 руб.</w:t>
      </w:r>
    </w:p>
    <w:p w:rsidR="00296D36" w:rsidRDefault="00296D36">
      <w:pPr>
        <w:jc w:val="both"/>
        <w:rPr>
          <w:rFonts w:eastAsia="Times New Roman"/>
          <w:sz w:val="20"/>
          <w:szCs w:val="20"/>
        </w:rPr>
      </w:pPr>
    </w:p>
    <w:p w:rsidR="00296D36" w:rsidRDefault="00D472D5">
      <w:pPr>
        <w:jc w:val="both"/>
      </w:pPr>
      <w:r>
        <w:rPr>
          <w:rFonts w:eastAsia="Times New Roman"/>
          <w:sz w:val="20"/>
          <w:szCs w:val="20"/>
        </w:rPr>
        <w:t xml:space="preserve">На основании </w:t>
      </w:r>
      <w:r>
        <w:rPr>
          <w:rFonts w:eastAsia="Times New Roman"/>
          <w:sz w:val="20"/>
          <w:szCs w:val="20"/>
        </w:rPr>
        <w:t xml:space="preserve">рассмотрения вторых частей заявок на участие в электронном аукционе контракт заключается с единственным участником ОБЩЕСТВО С ОГРАНИЧЕННОЙ ОТВЕТСТВЕННОСТЬЮ "СПЕКТР-М",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установленн</w:t>
      </w:r>
      <w:r>
        <w:rPr>
          <w:rFonts w:eastAsia="Times New Roman"/>
          <w:sz w:val="20"/>
          <w:szCs w:val="20"/>
        </w:rPr>
        <w:t>ым документацией об электронном аукционе.</w:t>
      </w:r>
    </w:p>
    <w:p w:rsidR="00296D36" w:rsidRDefault="00296D36">
      <w:pPr>
        <w:jc w:val="both"/>
        <w:rPr>
          <w:rFonts w:eastAsia="Times New Roman"/>
          <w:sz w:val="20"/>
          <w:szCs w:val="20"/>
        </w:rPr>
      </w:pPr>
    </w:p>
    <w:p w:rsidR="00296D36" w:rsidRDefault="00D472D5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</w:t>
      </w:r>
      <w:r>
        <w:rPr>
          <w:rFonts w:eastAsia="Times New Roman"/>
          <w:sz w:val="20"/>
          <w:szCs w:val="20"/>
        </w:rPr>
        <w:t xml:space="preserve"> и муниципальных нужд». </w:t>
      </w:r>
    </w:p>
    <w:p w:rsidR="00296D36" w:rsidRDefault="00296D36">
      <w:pPr>
        <w:jc w:val="both"/>
        <w:rPr>
          <w:rFonts w:eastAsia="Times New Roman"/>
          <w:sz w:val="20"/>
          <w:szCs w:val="20"/>
        </w:rPr>
      </w:pPr>
    </w:p>
    <w:p w:rsidR="00296D36" w:rsidRDefault="00D472D5">
      <w:pPr>
        <w:jc w:val="both"/>
      </w:pPr>
      <w:r w:rsidRPr="00D472D5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</w:t>
      </w:r>
      <w:r>
        <w:rPr>
          <w:rFonts w:eastAsia="Times New Roman"/>
          <w:sz w:val="20"/>
          <w:szCs w:val="20"/>
        </w:rPr>
        <w:t>еспечения государственных и муниципальных нужд».</w:t>
      </w:r>
    </w:p>
    <w:p w:rsidR="00296D36" w:rsidRDefault="00296D36">
      <w:pPr>
        <w:jc w:val="both"/>
        <w:rPr>
          <w:rFonts w:eastAsia="Times New Roman"/>
          <w:sz w:val="20"/>
          <w:szCs w:val="20"/>
        </w:rPr>
      </w:pPr>
    </w:p>
    <w:p w:rsidR="00296D36" w:rsidRDefault="00D472D5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296D36" w:rsidRDefault="00296D36">
      <w:pPr>
        <w:jc w:val="both"/>
        <w:rPr>
          <w:rFonts w:eastAsia="Times New Roman"/>
          <w:sz w:val="20"/>
          <w:szCs w:val="20"/>
        </w:rPr>
      </w:pPr>
    </w:p>
    <w:p w:rsidR="00296D36" w:rsidRDefault="00D472D5">
      <w:r>
        <w:rPr>
          <w:rFonts w:eastAsia="Times New Roman"/>
          <w:sz w:val="20"/>
          <w:szCs w:val="20"/>
        </w:rPr>
        <w:t>Подписи</w:t>
      </w:r>
      <w:r>
        <w:rPr>
          <w:rStyle w:val="a8"/>
          <w:rFonts w:eastAsia="Times New Roman"/>
          <w:sz w:val="20"/>
          <w:szCs w:val="20"/>
          <w:lang w:val="en-US"/>
        </w:rPr>
        <w:footnoteReference w:id="1"/>
      </w:r>
      <w:r>
        <w:rPr>
          <w:rFonts w:eastAsia="Times New Roman"/>
          <w:sz w:val="20"/>
          <w:szCs w:val="20"/>
          <w:lang w:val="en-US"/>
        </w:rPr>
        <w:t>:</w:t>
      </w:r>
    </w:p>
    <w:p w:rsidR="00296D36" w:rsidRDefault="00296D3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296D36">
        <w:tc>
          <w:tcPr>
            <w:tcW w:w="3307" w:type="dxa"/>
            <w:shd w:val="clear" w:color="auto" w:fill="auto"/>
            <w:vAlign w:val="bottom"/>
          </w:tcPr>
          <w:p w:rsidR="00296D36" w:rsidRDefault="00D472D5">
            <w:pPr>
              <w:pStyle w:val="af5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96D36" w:rsidRDefault="00296D36">
            <w:pPr>
              <w:pStyle w:val="af5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96D36" w:rsidRDefault="00D472D5">
            <w:pPr>
              <w:pStyle w:val="af5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296D36">
        <w:tc>
          <w:tcPr>
            <w:tcW w:w="3307" w:type="dxa"/>
            <w:shd w:val="clear" w:color="auto" w:fill="auto"/>
            <w:vAlign w:val="bottom"/>
          </w:tcPr>
          <w:p w:rsidR="00296D36" w:rsidRDefault="00D472D5">
            <w:pPr>
              <w:pStyle w:val="af5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96D36" w:rsidRDefault="00296D36">
            <w:pPr>
              <w:pStyle w:val="af5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96D36" w:rsidRDefault="00D472D5">
            <w:pPr>
              <w:pStyle w:val="af5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296D36">
        <w:tc>
          <w:tcPr>
            <w:tcW w:w="3307" w:type="dxa"/>
            <w:shd w:val="clear" w:color="auto" w:fill="auto"/>
            <w:vAlign w:val="bottom"/>
          </w:tcPr>
          <w:p w:rsidR="00296D36" w:rsidRDefault="00D472D5">
            <w:pPr>
              <w:pStyle w:val="af5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96D36" w:rsidRDefault="00296D36">
            <w:pPr>
              <w:pStyle w:val="af5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96D36" w:rsidRDefault="00D472D5">
            <w:pPr>
              <w:pStyle w:val="af5"/>
            </w:pPr>
            <w:proofErr w:type="spellStart"/>
            <w:r>
              <w:rPr>
                <w:sz w:val="20"/>
                <w:szCs w:val="20"/>
                <w:lang w:val="en-US"/>
              </w:rPr>
              <w:t>Потешкина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r>
              <w:rPr>
                <w:sz w:val="20"/>
                <w:szCs w:val="20"/>
                <w:lang w:val="en-US"/>
              </w:rPr>
              <w:t>Геннадьевна</w:t>
            </w:r>
          </w:p>
        </w:tc>
      </w:tr>
    </w:tbl>
    <w:p w:rsidR="00000000" w:rsidRDefault="00D472D5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D472D5">
      <w:r>
        <w:separator/>
      </w:r>
    </w:p>
  </w:endnote>
  <w:endnote w:type="continuationSeparator" w:id="0">
    <w:p w:rsidR="00000000" w:rsidRDefault="00D472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6D36" w:rsidRDefault="00D472D5">
      <w:r>
        <w:separator/>
      </w:r>
    </w:p>
  </w:footnote>
  <w:footnote w:type="continuationSeparator" w:id="0">
    <w:p w:rsidR="00296D36" w:rsidRDefault="00D472D5">
      <w:r>
        <w:continuationSeparator/>
      </w:r>
    </w:p>
  </w:footnote>
  <w:footnote w:id="1">
    <w:p w:rsidR="00296D36" w:rsidRDefault="00D472D5">
      <w:pPr>
        <w:pStyle w:val="af7"/>
        <w:ind w:left="0" w:firstLine="0"/>
        <w:jc w:val="both"/>
      </w:pPr>
      <w:r>
        <w:rPr>
          <w:rStyle w:val="a7"/>
        </w:rPr>
        <w:footnoteRef/>
      </w:r>
      <w:r>
        <w:rPr>
          <w:rStyle w:val="a7"/>
        </w:rPr>
        <w:tab/>
        <w:t xml:space="preserve"> </w:t>
      </w:r>
      <w:r>
        <w:rPr>
          <w:rStyle w:val="a7"/>
          <w:sz w:val="16"/>
          <w:szCs w:val="16"/>
        </w:rPr>
        <w:t>Для</w:t>
      </w:r>
      <w:r>
        <w:rPr>
          <w:sz w:val="16"/>
          <w:szCs w:val="16"/>
        </w:rPr>
        <w:t xml:space="preserve"> целей размещения в единой информационной системе настоящий протокол подписывается электронными подписями всех присутствующих на заседании членов аукционной комиссии.</w:t>
      </w:r>
      <w:r>
        <w:rPr>
          <w:rStyle w:val="a7"/>
          <w:sz w:val="16"/>
          <w:szCs w:val="16"/>
        </w:rPr>
        <w:t xml:space="preserve"> </w:t>
      </w:r>
      <w:r>
        <w:rPr>
          <w:sz w:val="16"/>
          <w:szCs w:val="16"/>
        </w:rPr>
        <w:t>Электронная подпись в настоящем документе признается равнозначной</w:t>
      </w:r>
      <w:r>
        <w:rPr>
          <w:sz w:val="16"/>
          <w:szCs w:val="16"/>
        </w:rPr>
        <w:t xml:space="preserve"> собственноручной подписи 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96D36"/>
    <w:rsid w:val="00296D36"/>
    <w:rsid w:val="00D472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Символ сноски"/>
    <w:qFormat/>
  </w:style>
  <w:style w:type="character" w:customStyle="1" w:styleId="a8">
    <w:name w:val="Привязка сноски"/>
    <w:rPr>
      <w:vertAlign w:val="superscript"/>
    </w:rPr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 концевой сноски"/>
    <w:qFormat/>
  </w:style>
  <w:style w:type="paragraph" w:customStyle="1" w:styleId="ab">
    <w:name w:val="Заголовок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c">
    <w:name w:val="Body Text"/>
    <w:basedOn w:val="a"/>
    <w:pPr>
      <w:spacing w:after="140" w:line="288" w:lineRule="auto"/>
    </w:pPr>
  </w:style>
  <w:style w:type="paragraph" w:styleId="ad">
    <w:name w:val="List"/>
    <w:basedOn w:val="ac"/>
    <w:rPr>
      <w:rFonts w:cs="Noto Sans Devanagari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">
    <w:name w:val="index heading"/>
    <w:basedOn w:val="a"/>
    <w:qFormat/>
    <w:pPr>
      <w:suppressLineNumbers/>
    </w:pPr>
    <w:rPr>
      <w:rFonts w:cs="Noto Sans Devanagari"/>
    </w:rPr>
  </w:style>
  <w:style w:type="paragraph" w:styleId="af0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1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2">
    <w:name w:val="annotation subject"/>
    <w:basedOn w:val="af1"/>
    <w:uiPriority w:val="99"/>
    <w:semiHidden/>
    <w:unhideWhenUsed/>
    <w:qFormat/>
    <w:rsid w:val="00B171EE"/>
    <w:rPr>
      <w:b/>
      <w:bCs/>
    </w:rPr>
  </w:style>
  <w:style w:type="paragraph" w:styleId="af3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4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5">
    <w:name w:val="Содержимое таблицы"/>
    <w:basedOn w:val="a"/>
    <w:qFormat/>
  </w:style>
  <w:style w:type="paragraph" w:customStyle="1" w:styleId="af6">
    <w:name w:val="Заголовок таблицы"/>
    <w:basedOn w:val="af5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7">
    <w:name w:val="footnote text"/>
    <w:basedOn w:val="a"/>
    <w:pPr>
      <w:suppressLineNumbers/>
      <w:ind w:left="339" w:hanging="339"/>
    </w:pPr>
    <w:rPr>
      <w:sz w:val="20"/>
      <w:szCs w:val="20"/>
    </w:rPr>
  </w:style>
  <w:style w:type="paragraph" w:customStyle="1" w:styleId="af8">
    <w:name w:val="Верхний и нижний колонтитулы"/>
    <w:basedOn w:val="a"/>
    <w:qFormat/>
    <w:pPr>
      <w:suppressLineNumbers/>
      <w:tabs>
        <w:tab w:val="center" w:pos="4961"/>
        <w:tab w:val="right" w:pos="9922"/>
      </w:tabs>
    </w:pPr>
  </w:style>
  <w:style w:type="paragraph" w:styleId="af9">
    <w:name w:val="header"/>
    <w:basedOn w:val="af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GZ0TNQ4C4IHZOu/bdu2DysQeGyygwlpM0WNzVbZ46SA=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4njE+z73HK8R7nVFbLlNdjsbwsRbfV8YVvxBWVZ09F4=</DigestValue>
    </Reference>
  </SignedInfo>
  <SignatureValue>X81x5gdx88jmLxiBVLI6yg9X5oeNcq+cr2ikZkW06s/gWsFBxo1RX+gvosG5cj+G
lg1e3y/nQM3B9TbyiEvx5w==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v3GsrykpWDJTkkyGh6jlB66ZryM=</DigestValue>
      </Reference>
      <Reference URI="/word/document.xml?ContentType=application/vnd.openxmlformats-officedocument.wordprocessingml.document.main+xml">
        <DigestMethod Algorithm="http://www.w3.org/2000/09/xmldsig#sha1"/>
        <DigestValue>pYClxy6m38WUH+PlR/nGGgx8tB4=</DigestValue>
      </Reference>
      <Reference URI="/word/endnotes.xml?ContentType=application/vnd.openxmlformats-officedocument.wordprocessingml.endnotes+xml">
        <DigestMethod Algorithm="http://www.w3.org/2000/09/xmldsig#sha1"/>
        <DigestValue>5VsWJzfUzAXLaOlfkzRE9NEnkwY=</DigestValue>
      </Reference>
      <Reference URI="/word/fontTable.xml?ContentType=application/vnd.openxmlformats-officedocument.wordprocessingml.fontTable+xml">
        <DigestMethod Algorithm="http://www.w3.org/2000/09/xmldsig#sha1"/>
        <DigestValue>zRdpHTRTrHMso3X9pnJxsn/hVYQ=</DigestValue>
      </Reference>
      <Reference URI="/word/footnotes.xml?ContentType=application/vnd.openxmlformats-officedocument.wordprocessingml.footnotes+xml">
        <DigestMethod Algorithm="http://www.w3.org/2000/09/xmldsig#sha1"/>
        <DigestValue>8LNOOQVQAfbJeOdC82deA5BPMxI=</DigestValue>
      </Reference>
      <Reference URI="/word/settings.xml?ContentType=application/vnd.openxmlformats-officedocument.wordprocessingml.settings+xml">
        <DigestMethod Algorithm="http://www.w3.org/2000/09/xmldsig#sha1"/>
        <DigestValue>Oj6V9VRKB5VjZI+/swars9O49MQ=</DigestValue>
      </Reference>
      <Reference URI="/word/styles.xml?ContentType=application/vnd.openxmlformats-officedocument.wordprocessingml.styles+xml">
        <DigestMethod Algorithm="http://www.w3.org/2000/09/xmldsig#sha1"/>
        <DigestValue>j6vIUrko0yy6w4qgPQyYnjxuaJE=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2020-09-10T07:12:10Z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2020-09-10T07:12:10Z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6S3yv4zrrEVe3pxTZXdRfskfrJyf7ORr13F2fuYe0gM=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dsZyRLpgIUWdpoOLf/GVe6jHuFRYytV6f1qoYkmGqls=</DigestValue>
    </Reference>
  </SignedInfo>
  <SignatureValue>qaXES/Aak0rU/D15YzPA9Lj4v+MWds6iCR0yRiuacvdJBFNbDHRolyGAi2lW7Z75
NsVKXJ45iDaNewKFLCYN3Q==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v3GsrykpWDJTkkyGh6jlB66ZryM=</DigestValue>
      </Reference>
      <Reference URI="/word/document.xml?ContentType=application/vnd.openxmlformats-officedocument.wordprocessingml.document.main+xml">
        <DigestMethod Algorithm="http://www.w3.org/2000/09/xmldsig#sha1"/>
        <DigestValue>pYClxy6m38WUH+PlR/nGGgx8tB4=</DigestValue>
      </Reference>
      <Reference URI="/word/endnotes.xml?ContentType=application/vnd.openxmlformats-officedocument.wordprocessingml.endnotes+xml">
        <DigestMethod Algorithm="http://www.w3.org/2000/09/xmldsig#sha1"/>
        <DigestValue>5VsWJzfUzAXLaOlfkzRE9NEnkwY=</DigestValue>
      </Reference>
      <Reference URI="/word/fontTable.xml?ContentType=application/vnd.openxmlformats-officedocument.wordprocessingml.fontTable+xml">
        <DigestMethod Algorithm="http://www.w3.org/2000/09/xmldsig#sha1"/>
        <DigestValue>zRdpHTRTrHMso3X9pnJxsn/hVYQ=</DigestValue>
      </Reference>
      <Reference URI="/word/footnotes.xml?ContentType=application/vnd.openxmlformats-officedocument.wordprocessingml.footnotes+xml">
        <DigestMethod Algorithm="http://www.w3.org/2000/09/xmldsig#sha1"/>
        <DigestValue>8LNOOQVQAfbJeOdC82deA5BPMxI=</DigestValue>
      </Reference>
      <Reference URI="/word/settings.xml?ContentType=application/vnd.openxmlformats-officedocument.wordprocessingml.settings+xml">
        <DigestMethod Algorithm="http://www.w3.org/2000/09/xmldsig#sha1"/>
        <DigestValue>Oj6V9VRKB5VjZI+/swars9O49MQ=</DigestValue>
      </Reference>
      <Reference URI="/word/styles.xml?ContentType=application/vnd.openxmlformats-officedocument.wordprocessingml.styles+xml">
        <DigestMethod Algorithm="http://www.w3.org/2000/09/xmldsig#sha1"/>
        <DigestValue>j6vIUrko0yy6w4qgPQyYnjxuaJE=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2020-09-10T07:12:24Z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2020-09-10T07:12:24Z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lJ6k9OtHmU3dnZfvZ+V1hTze2EXlfk9Oim693ZVuIH0=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AS3A00Ei+/HvndQHZoWevJDgyG20YDRr+Los3EzEB2w=</DigestValue>
    </Reference>
  </SignedInfo>
  <SignatureValue>x4WxkUmVGZUNeiS6LoHWYIqX3kUfewrLIYoqfYB3GG8LjCwyFQTdE8la8vFZAnBS
q9R1CygJu9BGoCOKzhQaPA==</SignatureValue>
  <KeyInfo>
    <X509Data>
      <X509Certificate>MIIJAzCCCLCgAwIBAgIUOELReNqE+cW4oetTaNd0W8PpjLIwCgYIKoUDBwEBAwIw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jNC90L7QtSDQutCw0LfQvdCw0YfQtdC50YHRgtCy0L4wHhcNMTkwODA5MDg0ODEx
WhcNMjAxMTA5MDg0ODExWjCCAigxGjAYBggqhQMDgQMBARIMNTExMzAwMzQwNTA3
MRYwFAYFKoUDZAMSCzA0OTg1ODc5OTQ2MSEwHwYJKoZIhvcNAQkBFhJzcGIuZ2I0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ndCQIjEqMCgGA1UEKgwh0JjRgNC40L3QsCDQk9C10L3QvdCw0LTRjNC10LLQvdCw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v3GsrykpWDJTkkyGh6jlB66ZryM=</DigestValue>
      </Reference>
      <Reference URI="/word/document.xml?ContentType=application/vnd.openxmlformats-officedocument.wordprocessingml.document.main+xml">
        <DigestMethod Algorithm="http://www.w3.org/2000/09/xmldsig#sha1"/>
        <DigestValue>pYClxy6m38WUH+PlR/nGGgx8tB4=</DigestValue>
      </Reference>
      <Reference URI="/word/endnotes.xml?ContentType=application/vnd.openxmlformats-officedocument.wordprocessingml.endnotes+xml">
        <DigestMethod Algorithm="http://www.w3.org/2000/09/xmldsig#sha1"/>
        <DigestValue>5VsWJzfUzAXLaOlfkzRE9NEnkwY=</DigestValue>
      </Reference>
      <Reference URI="/word/fontTable.xml?ContentType=application/vnd.openxmlformats-officedocument.wordprocessingml.fontTable+xml">
        <DigestMethod Algorithm="http://www.w3.org/2000/09/xmldsig#sha1"/>
        <DigestValue>zRdpHTRTrHMso3X9pnJxsn/hVYQ=</DigestValue>
      </Reference>
      <Reference URI="/word/footnotes.xml?ContentType=application/vnd.openxmlformats-officedocument.wordprocessingml.footnotes+xml">
        <DigestMethod Algorithm="http://www.w3.org/2000/09/xmldsig#sha1"/>
        <DigestValue>8LNOOQVQAfbJeOdC82deA5BPMxI=</DigestValue>
      </Reference>
      <Reference URI="/word/settings.xml?ContentType=application/vnd.openxmlformats-officedocument.wordprocessingml.settings+xml">
        <DigestMethod Algorithm="http://www.w3.org/2000/09/xmldsig#sha1"/>
        <DigestValue>Oj6V9VRKB5VjZI+/swars9O49MQ=</DigestValue>
      </Reference>
      <Reference URI="/word/styles.xml?ContentType=application/vnd.openxmlformats-officedocument.wordprocessingml.styles+xml">
        <DigestMethod Algorithm="http://www.w3.org/2000/09/xmldsig#sha1"/>
        <DigestValue>j6vIUrko0yy6w4qgPQyYnjxuaJE=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2020-09-10T07:12:36Z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2020-09-10T07:12:36Z</xd:SigningTime>
          <xd:SigningCertificate>
            <xd:Cert>
              <xd:CertDigest>
                <DigestMethod Algorithm="http://www.w3.org/2000/09/xmldsig#sha1"/>
                <DigestValue>91AY2xwG9wfWs/5xxgyFxhqhJcI=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321193579941343955140080746837479972262422088882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737</TotalTime>
  <Pages>2</Pages>
  <Words>571</Words>
  <Characters>3257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Потешкина Ирина Геннадьевна</cp:lastModifiedBy>
  <cp:revision>112</cp:revision>
  <dcterms:created xsi:type="dcterms:W3CDTF">2018-07-02T14:52:00Z</dcterms:created>
  <dcterms:modified xsi:type="dcterms:W3CDTF">2020-09-10T07:12:00Z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