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FD5" w:rsidRDefault="00400D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C12FD5">
        <w:rPr>
          <w:rFonts w:eastAsia="Times New Roman"/>
          <w:b/>
          <w:bCs/>
          <w:sz w:val="20"/>
          <w:szCs w:val="20"/>
        </w:rPr>
        <w:t>№2/</w:t>
      </w:r>
      <w:r w:rsidR="00C12FD5" w:rsidRPr="00C12FD5">
        <w:rPr>
          <w:rFonts w:eastAsia="Times New Roman"/>
          <w:b/>
          <w:bCs/>
          <w:sz w:val="20"/>
          <w:szCs w:val="20"/>
        </w:rPr>
        <w:t>0372200168320000045</w:t>
      </w:r>
    </w:p>
    <w:p w:rsidR="004F4633" w:rsidRDefault="00400D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F4633" w:rsidRDefault="00400D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оценки вышедших из эксплуатации транспортных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государственных нужд Санкт-Петербурга в 2020 году"</w:t>
      </w:r>
    </w:p>
    <w:p w:rsidR="004F4633" w:rsidRPr="00C12FD5" w:rsidRDefault="00400DFE">
      <w:pPr>
        <w:ind w:firstLine="567"/>
        <w:jc w:val="center"/>
        <w:rPr>
          <w:rFonts w:eastAsia="Times New Roman"/>
          <w:b/>
          <w:bCs/>
        </w:rPr>
      </w:pPr>
      <w:r w:rsidRPr="00C12F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2FD5">
        <w:rPr>
          <w:rFonts w:eastAsia="Times New Roman"/>
          <w:b/>
          <w:bCs/>
          <w:sz w:val="20"/>
          <w:szCs w:val="20"/>
        </w:rPr>
        <w:t xml:space="preserve"> 0372200168320000045) </w:t>
      </w:r>
    </w:p>
    <w:p w:rsidR="004F4633" w:rsidRPr="00C12FD5" w:rsidRDefault="004F4633">
      <w:pPr>
        <w:ind w:firstLine="567"/>
        <w:jc w:val="center"/>
        <w:rPr>
          <w:sz w:val="20"/>
          <w:szCs w:val="20"/>
        </w:rPr>
      </w:pPr>
    </w:p>
    <w:p w:rsidR="004F4633" w:rsidRPr="00C12FD5" w:rsidRDefault="00400DFE">
      <w:pPr>
        <w:ind w:firstLine="567"/>
        <w:jc w:val="right"/>
      </w:pPr>
      <w:r w:rsidRPr="00C12FD5">
        <w:rPr>
          <w:rFonts w:eastAsia="Times New Roman"/>
          <w:sz w:val="20"/>
          <w:szCs w:val="20"/>
        </w:rPr>
        <w:t>15.09.20 15:11:26 (</w:t>
      </w:r>
      <w:r>
        <w:rPr>
          <w:rFonts w:eastAsia="Times New Roman"/>
          <w:sz w:val="20"/>
          <w:szCs w:val="20"/>
          <w:lang w:val="en-US"/>
        </w:rPr>
        <w:t>MSK</w:t>
      </w:r>
      <w:r w:rsidRPr="00C12FD5">
        <w:rPr>
          <w:rFonts w:eastAsia="Times New Roman"/>
          <w:sz w:val="20"/>
          <w:szCs w:val="20"/>
        </w:rPr>
        <w:t>+00:00)</w:t>
      </w:r>
    </w:p>
    <w:p w:rsidR="004F4633" w:rsidRPr="00C12FD5" w:rsidRDefault="004F4633">
      <w:pPr>
        <w:ind w:firstLine="567"/>
        <w:rPr>
          <w:rFonts w:eastAsia="Times New Roman"/>
          <w:sz w:val="20"/>
          <w:szCs w:val="20"/>
        </w:rPr>
      </w:pPr>
    </w:p>
    <w:p w:rsidR="004F4633" w:rsidRPr="00C12FD5" w:rsidRDefault="00400DFE">
      <w:r>
        <w:rPr>
          <w:rFonts w:eastAsia="Times New Roman"/>
          <w:sz w:val="20"/>
          <w:szCs w:val="20"/>
        </w:rPr>
        <w:t>Место</w:t>
      </w:r>
      <w:r w:rsidRPr="00C12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12FD5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C12FD5">
        <w:rPr>
          <w:rFonts w:eastAsia="Times New Roman"/>
          <w:sz w:val="20"/>
          <w:szCs w:val="20"/>
        </w:rPr>
        <w:t>УЛ</w:t>
      </w:r>
      <w:proofErr w:type="gramEnd"/>
      <w:r w:rsidRPr="00C12FD5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F4633" w:rsidRPr="00C12FD5" w:rsidRDefault="004F4633">
      <w:pPr>
        <w:rPr>
          <w:rFonts w:eastAsia="Times New Roman"/>
          <w:sz w:val="20"/>
          <w:szCs w:val="20"/>
        </w:rPr>
      </w:pPr>
    </w:p>
    <w:p w:rsidR="004F4633" w:rsidRPr="00C12FD5" w:rsidRDefault="00400DFE">
      <w:r>
        <w:rPr>
          <w:rFonts w:eastAsia="Times New Roman"/>
          <w:sz w:val="20"/>
          <w:szCs w:val="20"/>
        </w:rPr>
        <w:t>Организатор</w:t>
      </w:r>
      <w:r w:rsidRPr="00C12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2FD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F4633" w:rsidRPr="00C12FD5" w:rsidRDefault="004F4633">
      <w:pPr>
        <w:rPr>
          <w:rFonts w:eastAsia="Times New Roman"/>
          <w:sz w:val="20"/>
          <w:szCs w:val="20"/>
        </w:rPr>
      </w:pPr>
    </w:p>
    <w:p w:rsidR="004F4633" w:rsidRPr="00C12FD5" w:rsidRDefault="00400DFE">
      <w:r w:rsidRPr="00C12FD5">
        <w:rPr>
          <w:rFonts w:eastAsia="Times New Roman"/>
          <w:sz w:val="20"/>
          <w:szCs w:val="20"/>
        </w:rPr>
        <w:t>Заказчик: САНКТ-ПЕТЕРБУРГСКОЕ ГОСУДАРСТВЕННОЕ КА</w:t>
      </w:r>
      <w:r w:rsidRPr="00C12FD5">
        <w:rPr>
          <w:rFonts w:eastAsia="Times New Roman"/>
          <w:sz w:val="20"/>
          <w:szCs w:val="20"/>
        </w:rPr>
        <w:t>ЗЕННОЕ УЧРЕЖДЕНИЕ "АГЕНТСТВО ВНЕШНЕГО ТРАНСПОРТА"</w:t>
      </w:r>
    </w:p>
    <w:p w:rsidR="004F4633" w:rsidRPr="00C12FD5" w:rsidRDefault="004F4633">
      <w:pPr>
        <w:rPr>
          <w:rFonts w:eastAsia="Times New Roman"/>
          <w:sz w:val="20"/>
          <w:szCs w:val="20"/>
        </w:rPr>
      </w:pPr>
    </w:p>
    <w:p w:rsidR="004F4633" w:rsidRPr="00C12FD5" w:rsidRDefault="00400D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12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2FD5">
        <w:rPr>
          <w:rFonts w:eastAsia="Times New Roman"/>
          <w:sz w:val="20"/>
          <w:szCs w:val="20"/>
        </w:rPr>
        <w:t>: Оказание услуг по проведению оценки вышедших из эксплуатации транспортных сре</w:t>
      </w:r>
      <w:proofErr w:type="gramStart"/>
      <w:r w:rsidRPr="00C12FD5">
        <w:rPr>
          <w:rFonts w:eastAsia="Times New Roman"/>
          <w:sz w:val="20"/>
          <w:szCs w:val="20"/>
        </w:rPr>
        <w:t>дств дл</w:t>
      </w:r>
      <w:proofErr w:type="gramEnd"/>
      <w:r w:rsidRPr="00C12FD5">
        <w:rPr>
          <w:rFonts w:eastAsia="Times New Roman"/>
          <w:sz w:val="20"/>
          <w:szCs w:val="20"/>
        </w:rPr>
        <w:t xml:space="preserve">я государственных нужд Санкт-Петербурга в 2020 году </w:t>
      </w:r>
    </w:p>
    <w:p w:rsidR="004F4633" w:rsidRPr="00C12FD5" w:rsidRDefault="004F4633">
      <w:pPr>
        <w:rPr>
          <w:rFonts w:eastAsia="Times New Roman"/>
          <w:sz w:val="20"/>
          <w:szCs w:val="20"/>
        </w:rPr>
      </w:pPr>
    </w:p>
    <w:p w:rsidR="004F4633" w:rsidRDefault="00400D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</w:t>
      </w:r>
      <w:r>
        <w:rPr>
          <w:rFonts w:eastAsia="Times New Roman"/>
          <w:sz w:val="20"/>
          <w:szCs w:val="20"/>
        </w:rPr>
        <w:t>8410100100840017490244</w:t>
      </w:r>
    </w:p>
    <w:p w:rsidR="004F4633" w:rsidRDefault="004F4633"/>
    <w:p w:rsidR="004F4633" w:rsidRDefault="00400D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270 000,00 руб.</w:t>
      </w:r>
    </w:p>
    <w:p w:rsidR="004F4633" w:rsidRPr="00C12FD5" w:rsidRDefault="004F4633">
      <w:pPr>
        <w:rPr>
          <w:rFonts w:eastAsia="Times New Roman"/>
          <w:sz w:val="20"/>
          <w:szCs w:val="20"/>
        </w:rPr>
      </w:pPr>
    </w:p>
    <w:p w:rsidR="004F4633" w:rsidRPr="00C12FD5" w:rsidRDefault="00400DFE">
      <w:r>
        <w:rPr>
          <w:rFonts w:eastAsia="Times New Roman"/>
          <w:sz w:val="20"/>
          <w:szCs w:val="20"/>
        </w:rPr>
        <w:t>Снижение</w:t>
      </w:r>
      <w:r w:rsidRPr="00C12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2FD5">
        <w:rPr>
          <w:rFonts w:eastAsia="Times New Roman"/>
          <w:sz w:val="20"/>
          <w:szCs w:val="20"/>
        </w:rPr>
        <w:t>, %: 56.98</w:t>
      </w:r>
    </w:p>
    <w:p w:rsidR="004F4633" w:rsidRPr="00C12FD5" w:rsidRDefault="004F4633">
      <w:pPr>
        <w:rPr>
          <w:rFonts w:eastAsia="Times New Roman"/>
          <w:sz w:val="20"/>
          <w:szCs w:val="20"/>
        </w:rPr>
      </w:pPr>
    </w:p>
    <w:p w:rsidR="004F4633" w:rsidRDefault="00400D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4F4633" w:rsidRDefault="004F4633">
      <w:pPr>
        <w:rPr>
          <w:rFonts w:eastAsia="Times New Roman"/>
          <w:sz w:val="20"/>
          <w:szCs w:val="20"/>
        </w:rPr>
      </w:pPr>
    </w:p>
    <w:p w:rsidR="004F4633" w:rsidRDefault="00400D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4633">
        <w:tc>
          <w:tcPr>
            <w:tcW w:w="4960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4F4633" w:rsidRDefault="004F4633">
      <w:pPr>
        <w:rPr>
          <w:rFonts w:eastAsia="Times New Roman"/>
          <w:sz w:val="20"/>
          <w:szCs w:val="20"/>
        </w:rPr>
      </w:pPr>
    </w:p>
    <w:p w:rsidR="004F4633" w:rsidRDefault="00400D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4633" w:rsidRDefault="004F4633">
      <w:pPr>
        <w:rPr>
          <w:rFonts w:eastAsia="Times New Roman"/>
          <w:sz w:val="20"/>
          <w:szCs w:val="20"/>
        </w:rPr>
      </w:pPr>
    </w:p>
    <w:p w:rsidR="004F4633" w:rsidRDefault="00400D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этих участников, предусмотренные частью 11 статьи 24.1 Федерального закона №44-ФЗ.</w:t>
      </w:r>
    </w:p>
    <w:p w:rsidR="004F4633" w:rsidRDefault="004F46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4F463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F4633" w:rsidRDefault="00400D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</w:t>
            </w:r>
            <w:r>
              <w:rPr>
                <w:rFonts w:eastAsia="Times New Roman"/>
                <w:sz w:val="20"/>
                <w:szCs w:val="20"/>
              </w:rPr>
              <w:t xml:space="preserve">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EA-57158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"РУССКАЯ КОНСАЛТИНГОВАЯ ГРУППА" / 9701050951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ОГРАНИЧЕННОЙ ОТВЕТСТВЕННОСТЬЮ "ЦЕНТР ОЦЕНКИ И ЭКСПЕРТИЗ" / </w:t>
            </w:r>
            <w:r w:rsidRPr="00C12FD5">
              <w:rPr>
                <w:sz w:val="20"/>
                <w:szCs w:val="20"/>
              </w:rPr>
              <w:t>7842505284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"ЭКСПЕРТ-АКАДЕМИЯ" / 5261092090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"ГЕС" / 5046046818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"ТЕХНИЧЕСКИЙ ЦЕНТР "ГЕРКОН" / 7813146263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ЭКСПЕРТНЫХ ИССЛЕДОВАНИЙ" / 1660182415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6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ВЛАДИМИР ВЛАДИМИРОВИЧ / 760707214036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4633" w:rsidRDefault="004F46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4F4633">
        <w:tc>
          <w:tcPr>
            <w:tcW w:w="9977" w:type="dxa"/>
            <w:gridSpan w:val="5"/>
            <w:shd w:val="clear" w:color="auto" w:fill="auto"/>
          </w:tcPr>
          <w:p w:rsidR="004F4633" w:rsidRDefault="00400D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"РУССКАЯ КОНСАЛТИНГОВАЯ ГРУППА" / 9701050951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</w:t>
            </w:r>
            <w:r w:rsidRPr="00C12FD5">
              <w:rPr>
                <w:sz w:val="20"/>
                <w:szCs w:val="20"/>
              </w:rPr>
              <w:t xml:space="preserve">ОГРАНИЧЕННОЙ ОТВЕТСТВЕННОСТЬЮ </w:t>
            </w:r>
            <w:r w:rsidRPr="00C12FD5">
              <w:rPr>
                <w:sz w:val="20"/>
                <w:szCs w:val="20"/>
              </w:rPr>
              <w:lastRenderedPageBreak/>
              <w:t>"РУССКАЯ КОНСАЛТИНГОВАЯ ГРУППА" / 9701050951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116 150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EA-57158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"РУССКАЯ КОНСАЛТИНГОВАЯ ГРУППА" / 9701050951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"РУССКАЯ КОНСАЛТИНГОВАЯ ГРУППА" / 9701050951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ОГРАНИЧЕННОЙ ОТВЕТСТВЕННОСТЬЮ "РУССКАЯ </w:t>
            </w:r>
            <w:r w:rsidRPr="00C12FD5">
              <w:rPr>
                <w:sz w:val="20"/>
                <w:szCs w:val="20"/>
              </w:rPr>
              <w:t>КОНСАЛТИНГОВАЯ ГРУППА" / 9701050951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ОЦЕНКИ И ЭКСПЕРТИЗ" / 7842505284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ОЦЕНКИ И ЭКСПЕРТИЗ" / 7842505284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ОЦЕНКИ И ЭКСПЕРТИЗ" / 7842505284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ОЦЕНКИ И ЭКСПЕРТИЗ" / 7842505284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ОГРАНИЧЕННОЙ ОТВЕТСТВЕННОСТЬЮ "ЦЕНТР ОЦЕНКИ И </w:t>
            </w:r>
            <w:r w:rsidRPr="00C12FD5">
              <w:rPr>
                <w:sz w:val="20"/>
                <w:szCs w:val="20"/>
              </w:rPr>
              <w:t>ЭКСПЕРТИЗ" / 7842505284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"ЭКСПЕРТ-АКАДЕМИЯ" / 5261092090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</w:t>
            </w:r>
            <w:r w:rsidRPr="00C12FD5">
              <w:rPr>
                <w:sz w:val="20"/>
                <w:szCs w:val="20"/>
              </w:rPr>
              <w:t>ОГРАНИЧЕННОЙ ОТВЕТСТВЕННОСТЬЮ "ЭКСПЕРТ-АКАДЕМИЯ" / 5261092090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"ЭКСПЕРТ-АКАДЕМИЯ" / 5261092090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"ЭКСПЕРТ-АКАДЕМИЯ" / 5261092090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"ЭКСПЕРТ-АКАДЕМИЯ" / 5261092090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"ГЕС" / 5046046818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"ГЕС" / 5046046818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"ГЕС" / 5046046818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"ГЕС" / 5046046818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206 </w:t>
            </w:r>
            <w:r>
              <w:rPr>
                <w:sz w:val="20"/>
                <w:szCs w:val="20"/>
                <w:lang w:val="en-US"/>
              </w:rPr>
              <w:t>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"ГЕС" / 5046046818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ОГРАНИЧЕННОЙ ОТВЕТСТВЕННОСТЬЮ "ТЕХНИЧЕСКИЙ ЦЕНТР </w:t>
            </w:r>
            <w:r w:rsidRPr="00C12FD5">
              <w:rPr>
                <w:sz w:val="20"/>
                <w:szCs w:val="20"/>
              </w:rPr>
              <w:t>"ГЕРКОН" / 7813146263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"ТЕХНИЧЕСКИЙ ЦЕНТР "ГЕРКОН" / 7813146263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</w:t>
            </w:r>
            <w:r w:rsidRPr="00C12FD5">
              <w:rPr>
                <w:sz w:val="20"/>
                <w:szCs w:val="20"/>
              </w:rPr>
              <w:lastRenderedPageBreak/>
              <w:t>ОГРАНИЧЕННОЙ ОТВЕТСТВЕННОСТЬЮ "ТЕХНИЧЕСКИЙ ЦЕНТР "ГЕРКОН" / 7813146263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"ТЕХНИЧЕСКИЙ ЦЕНТР "ГЕРКОН" / 7813146263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"ТЕХНИЧЕСКИЙ ЦЕНТР "ГЕРКОН" / 7813146263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 xml:space="preserve">ОБЩЕСТВО С ОГРАНИЧЕННОЙ ОТВЕТСТВЕННОСТЬЮ "ЦЕНТР ЭКСПЕРТНЫХ </w:t>
            </w:r>
            <w:r w:rsidRPr="00C12FD5">
              <w:rPr>
                <w:sz w:val="20"/>
                <w:szCs w:val="20"/>
              </w:rPr>
              <w:t>ИССЛЕДОВАНИЙ" / 1660182415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ЭКСПЕРТНЫХ ИССЛЕДОВАНИЙ" / 1660182415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ЭКСПЕРТНЫХ ИССЛЕДОВАНИЙ" / 1660182415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ЭКСПЕРТНЫХ ИССЛЕДОВАНИЙ" / 1660182415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Pr="00C12FD5" w:rsidRDefault="00400DFE">
            <w:pPr>
              <w:rPr>
                <w:sz w:val="20"/>
                <w:szCs w:val="20"/>
              </w:rPr>
            </w:pPr>
            <w:r w:rsidRPr="00C12FD5">
              <w:rPr>
                <w:sz w:val="20"/>
                <w:szCs w:val="20"/>
              </w:rPr>
              <w:t>ОБЩЕСТВО С ОГРАНИЧЕННОЙ ОТВЕТСТВЕННОСТЬЮ "ЦЕНТР ЭКСПЕРТНЫХ ИССЛЕДОВАНИЙ" / 1660182415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ВЛАДИМИР ВЛАДИМИРОВИЧ / 760707214036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ВЛАДИМИР ВЛАДИМИРОВИЧ / 760707214036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СМИРНОВ ВЛАДИМИР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ВЛАДИМИРОВИЧ / 760707214036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268 650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ВЛАДИМИР ВЛАДИМИРОВИЧ / 760707214036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63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ВЛАДИМИР ВЛАДИМИРОВИЧ / 760707214036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633" w:rsidRDefault="00400D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4633" w:rsidRDefault="004F4633">
      <w:pPr>
        <w:jc w:val="both"/>
        <w:rPr>
          <w:rFonts w:eastAsia="Times New Roman"/>
          <w:sz w:val="20"/>
          <w:szCs w:val="20"/>
          <w:lang w:val="en-US"/>
        </w:rPr>
      </w:pPr>
    </w:p>
    <w:p w:rsidR="004F4633" w:rsidRDefault="00400DF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"РУССКАЯ КОНСАЛТИНГОВАЯ ГРУППА", предложивший цену контракта 116 150,00 руб.</w:t>
      </w:r>
    </w:p>
    <w:p w:rsidR="004F4633" w:rsidRDefault="004F4633">
      <w:pPr>
        <w:jc w:val="both"/>
        <w:rPr>
          <w:rFonts w:eastAsia="Times New Roman"/>
          <w:sz w:val="20"/>
          <w:szCs w:val="20"/>
        </w:rPr>
      </w:pPr>
    </w:p>
    <w:p w:rsidR="004F4633" w:rsidRDefault="00400DF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"РУССКАЯ КОНСАЛТИНГОВАЯ ГРУППА",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4F4633" w:rsidRDefault="004F4633">
      <w:pPr>
        <w:jc w:val="both"/>
        <w:rPr>
          <w:rFonts w:eastAsia="Times New Roman"/>
          <w:sz w:val="20"/>
          <w:szCs w:val="20"/>
        </w:rPr>
      </w:pPr>
    </w:p>
    <w:p w:rsidR="004F4633" w:rsidRDefault="00400DF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4F4633" w:rsidRDefault="004F4633">
      <w:pPr>
        <w:jc w:val="both"/>
        <w:rPr>
          <w:rFonts w:eastAsia="Times New Roman"/>
          <w:sz w:val="20"/>
          <w:szCs w:val="20"/>
        </w:rPr>
      </w:pPr>
    </w:p>
    <w:p w:rsidR="004F4633" w:rsidRDefault="00400DFE">
      <w:r>
        <w:rPr>
          <w:rFonts w:eastAsia="Times New Roman"/>
          <w:sz w:val="20"/>
          <w:szCs w:val="20"/>
        </w:rPr>
        <w:t>Подписи</w:t>
      </w:r>
    </w:p>
    <w:p w:rsidR="004F4633" w:rsidRDefault="004F46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F4633">
        <w:tc>
          <w:tcPr>
            <w:tcW w:w="3307" w:type="dxa"/>
            <w:shd w:val="clear" w:color="auto" w:fill="auto"/>
            <w:vAlign w:val="bottom"/>
          </w:tcPr>
          <w:p w:rsidR="004F4633" w:rsidRDefault="00400D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633" w:rsidRDefault="004F4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633" w:rsidRDefault="00400D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F4633">
        <w:tc>
          <w:tcPr>
            <w:tcW w:w="3307" w:type="dxa"/>
            <w:shd w:val="clear" w:color="auto" w:fill="auto"/>
            <w:vAlign w:val="bottom"/>
          </w:tcPr>
          <w:p w:rsidR="00C12FD5" w:rsidRDefault="00C12FD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633" w:rsidRDefault="00400D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633" w:rsidRDefault="004F4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12FD5" w:rsidRPr="00C12FD5" w:rsidRDefault="00C12F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633" w:rsidRDefault="00400D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4633">
        <w:tc>
          <w:tcPr>
            <w:tcW w:w="3307" w:type="dxa"/>
            <w:shd w:val="clear" w:color="auto" w:fill="auto"/>
            <w:vAlign w:val="bottom"/>
          </w:tcPr>
          <w:p w:rsidR="00C12FD5" w:rsidRDefault="00C12FD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633" w:rsidRDefault="00400D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633" w:rsidRDefault="004F4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12FD5" w:rsidRPr="00C12FD5" w:rsidRDefault="00C12F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633" w:rsidRDefault="00400D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4633">
        <w:tc>
          <w:tcPr>
            <w:tcW w:w="3307" w:type="dxa"/>
            <w:shd w:val="clear" w:color="auto" w:fill="auto"/>
            <w:vAlign w:val="bottom"/>
          </w:tcPr>
          <w:p w:rsidR="00C12FD5" w:rsidRDefault="00C12FD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633" w:rsidRDefault="00400D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633" w:rsidRDefault="004F4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12FD5" w:rsidRPr="00C12FD5" w:rsidRDefault="00C12F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633" w:rsidRDefault="00400D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4633">
        <w:tc>
          <w:tcPr>
            <w:tcW w:w="3307" w:type="dxa"/>
            <w:shd w:val="clear" w:color="auto" w:fill="auto"/>
            <w:vAlign w:val="bottom"/>
          </w:tcPr>
          <w:p w:rsidR="00C12FD5" w:rsidRDefault="00C12FD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633" w:rsidRDefault="00400D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633" w:rsidRDefault="004F4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12FD5" w:rsidRPr="00C12FD5" w:rsidRDefault="00C12F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633" w:rsidRDefault="00400D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400DFE"/>
    <w:sectPr w:rsidR="00000000" w:rsidSect="004F463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F4633"/>
    <w:rsid w:val="00400DFE"/>
    <w:rsid w:val="004F4633"/>
    <w:rsid w:val="00C12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3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463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F4633"/>
    <w:pPr>
      <w:spacing w:after="140" w:line="288" w:lineRule="auto"/>
    </w:pPr>
  </w:style>
  <w:style w:type="paragraph" w:styleId="a9">
    <w:name w:val="List"/>
    <w:basedOn w:val="a8"/>
    <w:rsid w:val="004F4633"/>
    <w:rPr>
      <w:rFonts w:cs="Noto Sans Devanagari"/>
    </w:rPr>
  </w:style>
  <w:style w:type="paragraph" w:customStyle="1" w:styleId="Caption">
    <w:name w:val="Caption"/>
    <w:basedOn w:val="a"/>
    <w:qFormat/>
    <w:rsid w:val="004F463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F463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F46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463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4633"/>
    <w:pPr>
      <w:spacing w:beforeAutospacing="1" w:afterAutospacing="1"/>
    </w:pPr>
  </w:style>
  <w:style w:type="paragraph" w:customStyle="1" w:styleId="th">
    <w:name w:val="th"/>
    <w:basedOn w:val="a"/>
    <w:qFormat/>
    <w:rsid w:val="004F46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46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46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4633"/>
    <w:pPr>
      <w:spacing w:beforeAutospacing="1" w:after="200"/>
    </w:pPr>
  </w:style>
  <w:style w:type="paragraph" w:customStyle="1" w:styleId="usual2">
    <w:name w:val="usual2"/>
    <w:basedOn w:val="a"/>
    <w:qFormat/>
    <w:rsid w:val="004F463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46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4633"/>
    <w:pPr>
      <w:spacing w:beforeAutospacing="1" w:afterAutospacing="1"/>
    </w:pPr>
  </w:style>
  <w:style w:type="paragraph" w:customStyle="1" w:styleId="requests">
    <w:name w:val="requests"/>
    <w:basedOn w:val="a"/>
    <w:qFormat/>
    <w:rsid w:val="004F463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463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4633"/>
  </w:style>
  <w:style w:type="paragraph" w:customStyle="1" w:styleId="af2">
    <w:name w:val="Заголовок таблицы"/>
    <w:basedOn w:val="af1"/>
    <w:qFormat/>
    <w:rsid w:val="004F4633"/>
  </w:style>
  <w:style w:type="paragraph" w:customStyle="1" w:styleId="DocumentMap">
    <w:name w:val="DocumentMap"/>
    <w:qFormat/>
    <w:rsid w:val="004F463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1447</Words>
  <Characters>8248</Characters>
  <Application>Microsoft Office Word</Application>
  <DocSecurity>0</DocSecurity>
  <Lines>68</Lines>
  <Paragraphs>19</Paragraphs>
  <ScaleCrop>false</ScaleCrop>
  <Company>Hewlett-Packard Company</Company>
  <LinksUpToDate>false</LinksUpToDate>
  <CharactersWithSpaces>9676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2020-09-15T12:14:00Z</dcterms:created>
  <dcterms:modified xsi:type="dcterms:W3CDTF">2020-09-15T12:14:00Z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