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3D3" w:rsidRPr="005E2C2E" w:rsidRDefault="003843D3" w:rsidP="00166D1E">
      <w:pPr>
        <w:pStyle w:val="3"/>
        <w:spacing w:line="360" w:lineRule="auto"/>
        <w:jc w:val="center"/>
        <w:rPr>
          <w:rFonts w:ascii="Courier New" w:hAnsi="Courier New" w:cs="Courier New"/>
          <w:caps/>
          <w:color w:val="000000" w:themeColor="text1"/>
          <w:sz w:val="14"/>
          <w:szCs w:val="14"/>
        </w:rPr>
      </w:pPr>
      <w:r w:rsidRPr="005E2C2E">
        <w:rPr>
          <w:rFonts w:ascii="Courier New" w:hAnsi="Courier New" w:cs="Courier New"/>
          <w:caps/>
          <w:color w:val="000000" w:themeColor="text1"/>
          <w:sz w:val="14"/>
          <w:szCs w:val="14"/>
        </w:rPr>
        <w:t xml:space="preserve">Протокол № </w:t>
      </w:r>
      <w:r w:rsidR="005E2C2E" w:rsidRPr="005E2C2E">
        <w:rPr>
          <w:rFonts w:ascii="Courier New" w:hAnsi="Courier New" w:cs="Courier New"/>
          <w:caps/>
          <w:color w:val="000000" w:themeColor="text1"/>
          <w:sz w:val="14"/>
          <w:szCs w:val="14"/>
        </w:rPr>
        <w:t>27</w:t>
      </w:r>
      <w:r w:rsidR="0048670C" w:rsidRPr="005E2C2E">
        <w:rPr>
          <w:rFonts w:ascii="Courier New" w:hAnsi="Courier New" w:cs="Courier New"/>
          <w:caps/>
          <w:color w:val="000000" w:themeColor="text1"/>
          <w:sz w:val="14"/>
          <w:szCs w:val="14"/>
        </w:rPr>
        <w:t>-09</w:t>
      </w:r>
      <w:r w:rsidR="00A6748C" w:rsidRPr="005E2C2E">
        <w:rPr>
          <w:rFonts w:ascii="Courier New" w:hAnsi="Courier New" w:cs="Courier New"/>
          <w:caps/>
          <w:color w:val="000000" w:themeColor="text1"/>
          <w:sz w:val="14"/>
          <w:szCs w:val="14"/>
        </w:rPr>
        <w:t>/2</w:t>
      </w:r>
    </w:p>
    <w:p w:rsidR="00C82049" w:rsidRPr="005E2C2E" w:rsidRDefault="001E75EE" w:rsidP="00FA521A">
      <w:pPr>
        <w:pStyle w:val="3"/>
        <w:jc w:val="center"/>
        <w:rPr>
          <w:rFonts w:ascii="Courier New" w:hAnsi="Courier New" w:cs="Courier New"/>
          <w:caps/>
          <w:color w:val="000000" w:themeColor="text1"/>
          <w:sz w:val="14"/>
          <w:szCs w:val="14"/>
        </w:rPr>
      </w:pPr>
      <w:r w:rsidRPr="005E2C2E">
        <w:rPr>
          <w:rFonts w:ascii="Courier New" w:hAnsi="Courier New" w:cs="Courier New"/>
          <w:caps/>
          <w:color w:val="000000" w:themeColor="text1"/>
          <w:sz w:val="14"/>
          <w:szCs w:val="14"/>
        </w:rPr>
        <w:t>подведения</w:t>
      </w:r>
      <w:r w:rsidR="003843D3" w:rsidRPr="005E2C2E">
        <w:rPr>
          <w:rFonts w:ascii="Courier New" w:hAnsi="Courier New" w:cs="Courier New"/>
          <w:caps/>
          <w:color w:val="000000" w:themeColor="text1"/>
          <w:sz w:val="14"/>
          <w:szCs w:val="14"/>
        </w:rPr>
        <w:t xml:space="preserve"> итогов аукциона В ЭЛЕКТРОННОЙ ФОРМЕ</w:t>
      </w:r>
    </w:p>
    <w:p w:rsidR="005D4946" w:rsidRPr="005E2C2E" w:rsidRDefault="005D4946" w:rsidP="00175633">
      <w:pPr>
        <w:jc w:val="center"/>
        <w:rPr>
          <w:rFonts w:ascii="Courier New" w:hAnsi="Courier New" w:cs="Courier New"/>
          <w:color w:val="000000" w:themeColor="text1"/>
          <w:sz w:val="14"/>
          <w:szCs w:val="14"/>
        </w:rPr>
      </w:pPr>
    </w:p>
    <w:tbl>
      <w:tblPr>
        <w:tblW w:w="10362" w:type="dxa"/>
        <w:jc w:val="center"/>
        <w:tblLook w:val="01E0" w:firstRow="1" w:lastRow="1" w:firstColumn="1" w:lastColumn="1" w:noHBand="0" w:noVBand="0"/>
      </w:tblPr>
      <w:tblGrid>
        <w:gridCol w:w="4332"/>
        <w:gridCol w:w="6030"/>
      </w:tblGrid>
      <w:tr w:rsidR="0036558A" w:rsidRPr="005E2C2E" w:rsidTr="003843D3">
        <w:trPr>
          <w:jc w:val="center"/>
        </w:trPr>
        <w:tc>
          <w:tcPr>
            <w:tcW w:w="4332" w:type="dxa"/>
            <w:hideMark/>
          </w:tcPr>
          <w:p w:rsidR="003843D3" w:rsidRPr="005E2C2E" w:rsidRDefault="003843D3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Место рассмотрения заявок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843D3" w:rsidRPr="005E2C2E" w:rsidRDefault="003843D3">
            <w:pPr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  <w:lang w:eastAsia="en-US"/>
              </w:rPr>
              <w:t>Пермский край, п. Куеда, улица Красноармейская дом 40</w:t>
            </w:r>
          </w:p>
        </w:tc>
      </w:tr>
      <w:tr w:rsidR="0036558A" w:rsidRPr="005E2C2E" w:rsidTr="00E20089">
        <w:trPr>
          <w:jc w:val="center"/>
        </w:trPr>
        <w:tc>
          <w:tcPr>
            <w:tcW w:w="4332" w:type="dxa"/>
            <w:hideMark/>
          </w:tcPr>
          <w:p w:rsidR="003843D3" w:rsidRPr="005E2C2E" w:rsidRDefault="003843D3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Дата и время рассмотрения заявок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843D3" w:rsidRPr="005E2C2E" w:rsidRDefault="005E2C2E" w:rsidP="006D1932">
            <w:pPr>
              <w:rPr>
                <w:rFonts w:ascii="Courier New" w:hAnsi="Courier New" w:cs="Courier New"/>
                <w:color w:val="000000" w:themeColor="text1"/>
                <w:sz w:val="14"/>
                <w:szCs w:val="14"/>
                <w:highlight w:val="yellow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24.09.2020 08:22</w:t>
            </w:r>
          </w:p>
        </w:tc>
      </w:tr>
      <w:tr w:rsidR="0036558A" w:rsidRPr="005E2C2E" w:rsidTr="003843D3">
        <w:trPr>
          <w:jc w:val="center"/>
        </w:trPr>
        <w:tc>
          <w:tcPr>
            <w:tcW w:w="4332" w:type="dxa"/>
            <w:hideMark/>
          </w:tcPr>
          <w:p w:rsidR="005D4946" w:rsidRPr="005E2C2E" w:rsidRDefault="005D4946" w:rsidP="005D4946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Наименование и состав комиссии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D4946" w:rsidRPr="005E2C2E" w:rsidRDefault="005D4946" w:rsidP="005D4946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 xml:space="preserve">Единая комиссия ГБУЗ ПК «Куединская ЦРБ» по определению поставщиков (подрядчиков, исполнителей) </w:t>
            </w:r>
          </w:p>
          <w:p w:rsidR="005D4946" w:rsidRPr="005E2C2E" w:rsidRDefault="005D4946" w:rsidP="005D4946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Состав единой комиссии утвержден приказом ГБУЗ ПК «Куединская ЦРБ» № 368 от 01.10.2018г. (с изменениями от 12.07.2019г. № 305).</w:t>
            </w:r>
          </w:p>
          <w:p w:rsidR="005D4946" w:rsidRPr="005E2C2E" w:rsidRDefault="005D4946" w:rsidP="005D4946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Присутствуют 4 из 5 членов единой комиссии:</w:t>
            </w:r>
          </w:p>
          <w:p w:rsidR="005D4946" w:rsidRPr="005E2C2E" w:rsidRDefault="005D4946" w:rsidP="005D4946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Р.И. Надыров – заместитель председателя единой комиссии</w:t>
            </w:r>
          </w:p>
          <w:p w:rsidR="005D4946" w:rsidRPr="005E2C2E" w:rsidRDefault="005D4946" w:rsidP="005D4946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А.Р. Гайсин – член единой комиссии</w:t>
            </w:r>
          </w:p>
          <w:p w:rsidR="005D4946" w:rsidRPr="005E2C2E" w:rsidRDefault="005D4946" w:rsidP="005D4946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З.С. Сергеева – член единой комиссии</w:t>
            </w:r>
          </w:p>
          <w:p w:rsidR="005D4946" w:rsidRPr="005E2C2E" w:rsidRDefault="005D4946" w:rsidP="005D4946">
            <w:pPr>
              <w:spacing w:line="276" w:lineRule="auto"/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 xml:space="preserve">А.М. </w:t>
            </w:r>
            <w:proofErr w:type="spellStart"/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Чихалина</w:t>
            </w:r>
            <w:proofErr w:type="spellEnd"/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 xml:space="preserve"> – секретарь единой комиссии</w:t>
            </w:r>
          </w:p>
        </w:tc>
      </w:tr>
      <w:tr w:rsidR="0036558A" w:rsidRPr="005E2C2E" w:rsidTr="003843D3">
        <w:trPr>
          <w:jc w:val="center"/>
        </w:trPr>
        <w:tc>
          <w:tcPr>
            <w:tcW w:w="4332" w:type="dxa"/>
            <w:hideMark/>
          </w:tcPr>
          <w:p w:rsidR="005D4946" w:rsidRPr="005E2C2E" w:rsidRDefault="005D4946" w:rsidP="005D4946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Наличие (отсутствие) кворума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D4946" w:rsidRPr="005E2C2E" w:rsidRDefault="005D4946" w:rsidP="005D4946">
            <w:pPr>
              <w:spacing w:line="276" w:lineRule="auto"/>
              <w:jc w:val="both"/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Кворум для принятия решений имеется.</w:t>
            </w:r>
          </w:p>
        </w:tc>
      </w:tr>
      <w:tr w:rsidR="0036558A" w:rsidRPr="005E2C2E" w:rsidTr="003843D3">
        <w:trPr>
          <w:jc w:val="center"/>
        </w:trPr>
        <w:tc>
          <w:tcPr>
            <w:tcW w:w="4332" w:type="dxa"/>
            <w:hideMark/>
          </w:tcPr>
          <w:p w:rsidR="005D4946" w:rsidRPr="005E2C2E" w:rsidRDefault="005D4946" w:rsidP="005D4946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 xml:space="preserve">Использование систем </w:t>
            </w:r>
            <w:proofErr w:type="spellStart"/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видеоконференц</w:t>
            </w:r>
            <w:proofErr w:type="spellEnd"/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-связи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D4946" w:rsidRPr="005E2C2E" w:rsidRDefault="005D4946" w:rsidP="005D4946">
            <w:pPr>
              <w:spacing w:line="276" w:lineRule="auto"/>
              <w:jc w:val="both"/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Не используется</w:t>
            </w:r>
          </w:p>
        </w:tc>
      </w:tr>
      <w:tr w:rsidR="0036558A" w:rsidRPr="005E2C2E" w:rsidTr="003843D3">
        <w:trPr>
          <w:jc w:val="center"/>
        </w:trPr>
        <w:tc>
          <w:tcPr>
            <w:tcW w:w="4332" w:type="dxa"/>
            <w:hideMark/>
          </w:tcPr>
          <w:p w:rsidR="005D4946" w:rsidRPr="005E2C2E" w:rsidRDefault="005D4946" w:rsidP="005D4946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Заказчик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D4946" w:rsidRPr="005E2C2E" w:rsidRDefault="005D4946" w:rsidP="005D4946">
            <w:pPr>
              <w:spacing w:line="276" w:lineRule="auto"/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Государственное бюджетное учреждение здравоохранения Пермского края «Куединская центральная районная больница»</w:t>
            </w:r>
          </w:p>
        </w:tc>
      </w:tr>
      <w:tr w:rsidR="0036558A" w:rsidRPr="005E2C2E" w:rsidTr="003843D3">
        <w:trPr>
          <w:jc w:val="center"/>
        </w:trPr>
        <w:tc>
          <w:tcPr>
            <w:tcW w:w="4332" w:type="dxa"/>
            <w:hideMark/>
          </w:tcPr>
          <w:p w:rsidR="005D4946" w:rsidRPr="005E2C2E" w:rsidRDefault="005D4946" w:rsidP="005D4946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Уполномоченный орган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D4946" w:rsidRPr="005E2C2E" w:rsidRDefault="005D4946" w:rsidP="005D4946">
            <w:pPr>
              <w:jc w:val="both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Не привлекается</w:t>
            </w:r>
          </w:p>
        </w:tc>
      </w:tr>
      <w:tr w:rsidR="0036558A" w:rsidRPr="005E2C2E" w:rsidTr="003843D3">
        <w:trPr>
          <w:jc w:val="center"/>
        </w:trPr>
        <w:tc>
          <w:tcPr>
            <w:tcW w:w="4332" w:type="dxa"/>
            <w:hideMark/>
          </w:tcPr>
          <w:p w:rsidR="005D4946" w:rsidRPr="005E2C2E" w:rsidRDefault="005D4946" w:rsidP="005D4946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Специализированная организация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D4946" w:rsidRPr="005E2C2E" w:rsidRDefault="005D4946" w:rsidP="005D4946">
            <w:pPr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Не привлекается</w:t>
            </w:r>
          </w:p>
        </w:tc>
      </w:tr>
      <w:tr w:rsidR="005E2C2E" w:rsidRPr="005E2C2E" w:rsidTr="003843D3">
        <w:trPr>
          <w:jc w:val="center"/>
        </w:trPr>
        <w:tc>
          <w:tcPr>
            <w:tcW w:w="4332" w:type="dxa"/>
            <w:hideMark/>
          </w:tcPr>
          <w:p w:rsidR="005E2C2E" w:rsidRPr="005E2C2E" w:rsidRDefault="005E2C2E" w:rsidP="005E2C2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Номер извещения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E2C2E" w:rsidRPr="005E2C2E" w:rsidRDefault="005E2C2E" w:rsidP="005E2C2E">
            <w:pPr>
              <w:rPr>
                <w:rFonts w:ascii="Courier New" w:hAnsi="Courier New" w:cs="Courier New"/>
                <w:color w:val="000000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/>
                <w:sz w:val="14"/>
                <w:szCs w:val="14"/>
                <w:shd w:val="clear" w:color="auto" w:fill="FFFFFF"/>
              </w:rPr>
              <w:t>0356300022820000063</w:t>
            </w:r>
          </w:p>
        </w:tc>
      </w:tr>
      <w:tr w:rsidR="005E2C2E" w:rsidRPr="005E2C2E" w:rsidTr="003843D3">
        <w:trPr>
          <w:jc w:val="center"/>
        </w:trPr>
        <w:tc>
          <w:tcPr>
            <w:tcW w:w="4332" w:type="dxa"/>
            <w:hideMark/>
          </w:tcPr>
          <w:p w:rsidR="005E2C2E" w:rsidRPr="005E2C2E" w:rsidRDefault="005E2C2E" w:rsidP="005E2C2E">
            <w:pPr>
              <w:outlineLvl w:val="0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Идентификационный код закупки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E2C2E" w:rsidRPr="005E2C2E" w:rsidRDefault="005E2C2E" w:rsidP="005E2C2E">
            <w:pPr>
              <w:spacing w:after="240"/>
              <w:jc w:val="both"/>
              <w:rPr>
                <w:rFonts w:ascii="Courier New" w:hAnsi="Courier New" w:cs="Courier New"/>
                <w:color w:val="000000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/>
                <w:sz w:val="14"/>
                <w:szCs w:val="14"/>
                <w:shd w:val="clear" w:color="auto" w:fill="FFFFFF"/>
              </w:rPr>
              <w:t>202593900035759390100101590010000244</w:t>
            </w:r>
          </w:p>
        </w:tc>
      </w:tr>
      <w:tr w:rsidR="005E2C2E" w:rsidRPr="005E2C2E" w:rsidTr="00E56261">
        <w:trPr>
          <w:jc w:val="center"/>
        </w:trPr>
        <w:tc>
          <w:tcPr>
            <w:tcW w:w="4332" w:type="dxa"/>
            <w:hideMark/>
          </w:tcPr>
          <w:p w:rsidR="005E2C2E" w:rsidRPr="005E2C2E" w:rsidRDefault="005E2C2E" w:rsidP="005E2C2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Наименование размещаемого заказа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2C2E" w:rsidRPr="005E2C2E" w:rsidRDefault="005E2C2E" w:rsidP="005E2C2E">
            <w:pPr>
              <w:spacing w:after="240"/>
              <w:jc w:val="both"/>
              <w:rPr>
                <w:rFonts w:ascii="Courier New" w:hAnsi="Courier New" w:cs="Courier New"/>
                <w:color w:val="000000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/>
                <w:sz w:val="14"/>
                <w:szCs w:val="14"/>
                <w:shd w:val="clear" w:color="auto" w:fill="FFFFFF"/>
              </w:rPr>
              <w:t>Поставка бумаги для печати</w:t>
            </w:r>
          </w:p>
        </w:tc>
      </w:tr>
    </w:tbl>
    <w:p w:rsidR="003843D3" w:rsidRPr="005E2C2E" w:rsidRDefault="003843D3" w:rsidP="003843D3">
      <w:pPr>
        <w:jc w:val="both"/>
        <w:rPr>
          <w:rFonts w:ascii="Courier New" w:hAnsi="Courier New" w:cs="Courier New"/>
          <w:color w:val="000000" w:themeColor="text1"/>
          <w:sz w:val="14"/>
          <w:szCs w:val="14"/>
        </w:rPr>
      </w:pPr>
    </w:p>
    <w:p w:rsidR="003843D3" w:rsidRPr="005E2C2E" w:rsidRDefault="003843D3" w:rsidP="003843D3">
      <w:pPr>
        <w:outlineLvl w:val="0"/>
        <w:rPr>
          <w:rFonts w:ascii="Courier New" w:hAnsi="Courier New" w:cs="Courier New"/>
          <w:b/>
          <w:color w:val="000000" w:themeColor="text1"/>
          <w:sz w:val="14"/>
          <w:szCs w:val="14"/>
        </w:rPr>
      </w:pPr>
      <w:r w:rsidRPr="005E2C2E">
        <w:rPr>
          <w:rFonts w:ascii="Courier New" w:hAnsi="Courier New" w:cs="Courier New"/>
          <w:b/>
          <w:bCs/>
          <w:caps/>
          <w:color w:val="000000" w:themeColor="text1"/>
          <w:sz w:val="14"/>
          <w:szCs w:val="14"/>
        </w:rPr>
        <w:t>Сведения О рассмотренных вторых частях заявок на участие в аукционе в электронной форме</w:t>
      </w:r>
      <w:r w:rsidRPr="005E2C2E">
        <w:rPr>
          <w:rFonts w:ascii="Courier New" w:hAnsi="Courier New" w:cs="Courier New"/>
          <w:b/>
          <w:color w:val="000000" w:themeColor="text1"/>
          <w:sz w:val="14"/>
          <w:szCs w:val="14"/>
        </w:rPr>
        <w:t>:</w:t>
      </w:r>
    </w:p>
    <w:p w:rsidR="00286FDF" w:rsidRPr="005E2C2E" w:rsidRDefault="00286FDF" w:rsidP="003843D3">
      <w:pPr>
        <w:outlineLvl w:val="0"/>
        <w:rPr>
          <w:rFonts w:ascii="Courier New" w:hAnsi="Courier New" w:cs="Courier New"/>
          <w:b/>
          <w:color w:val="000000" w:themeColor="text1"/>
          <w:sz w:val="14"/>
          <w:szCs w:val="14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044"/>
        <w:gridCol w:w="5324"/>
      </w:tblGrid>
      <w:tr w:rsidR="005E2C2E" w:rsidRPr="005E2C2E" w:rsidTr="00E71F37">
        <w:trPr>
          <w:jc w:val="center"/>
        </w:trPr>
        <w:tc>
          <w:tcPr>
            <w:tcW w:w="5044" w:type="dxa"/>
            <w:hideMark/>
          </w:tcPr>
          <w:p w:rsidR="005E2C2E" w:rsidRPr="005E2C2E" w:rsidRDefault="005E2C2E" w:rsidP="005E2C2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 xml:space="preserve">Предмет </w:t>
            </w: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гражданско-правового договора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2C2E" w:rsidRPr="005E2C2E" w:rsidRDefault="005E2C2E" w:rsidP="005E2C2E">
            <w:pPr>
              <w:spacing w:after="240"/>
              <w:jc w:val="both"/>
              <w:rPr>
                <w:rFonts w:ascii="Courier New" w:hAnsi="Courier New" w:cs="Courier New"/>
                <w:color w:val="000000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/>
                <w:sz w:val="14"/>
                <w:szCs w:val="14"/>
                <w:shd w:val="clear" w:color="auto" w:fill="FFFFFF"/>
              </w:rPr>
              <w:t>Поставка бумаги для печати</w:t>
            </w:r>
          </w:p>
        </w:tc>
      </w:tr>
      <w:tr w:rsidR="005E2C2E" w:rsidRPr="005E2C2E" w:rsidTr="003843D3">
        <w:trPr>
          <w:jc w:val="center"/>
        </w:trPr>
        <w:tc>
          <w:tcPr>
            <w:tcW w:w="5044" w:type="dxa"/>
            <w:hideMark/>
          </w:tcPr>
          <w:p w:rsidR="005E2C2E" w:rsidRPr="005E2C2E" w:rsidRDefault="005E2C2E" w:rsidP="005E2C2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Начальная (максимальная) цена гражданско-правового договора</w:t>
            </w:r>
          </w:p>
        </w:tc>
        <w:tc>
          <w:tcPr>
            <w:tcW w:w="5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E2C2E" w:rsidRPr="005E2C2E" w:rsidRDefault="005E2C2E" w:rsidP="005E2C2E">
            <w:pPr>
              <w:spacing w:after="240"/>
              <w:jc w:val="both"/>
              <w:rPr>
                <w:rFonts w:ascii="Courier New" w:hAnsi="Courier New" w:cs="Courier New"/>
                <w:color w:val="000000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/>
                <w:sz w:val="14"/>
                <w:szCs w:val="14"/>
                <w:shd w:val="clear" w:color="auto" w:fill="FFFFFF"/>
              </w:rPr>
              <w:t>404 220.00</w:t>
            </w:r>
          </w:p>
        </w:tc>
      </w:tr>
      <w:tr w:rsidR="0036558A" w:rsidRPr="005E2C2E" w:rsidTr="003843D3">
        <w:trPr>
          <w:jc w:val="center"/>
        </w:trPr>
        <w:tc>
          <w:tcPr>
            <w:tcW w:w="5044" w:type="dxa"/>
          </w:tcPr>
          <w:p w:rsidR="003667B5" w:rsidRPr="005E2C2E" w:rsidRDefault="003667B5" w:rsidP="003667B5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Поступило заявок от оператора электронной площадки, всего</w:t>
            </w:r>
          </w:p>
        </w:tc>
        <w:tc>
          <w:tcPr>
            <w:tcW w:w="5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67B5" w:rsidRPr="005E2C2E" w:rsidRDefault="005E2C2E" w:rsidP="003667B5">
            <w:pPr>
              <w:spacing w:after="240"/>
              <w:jc w:val="both"/>
              <w:rPr>
                <w:rFonts w:ascii="Courier New" w:eastAsia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eastAsia="Courier New" w:hAnsi="Courier New" w:cs="Courier New"/>
                <w:color w:val="000000" w:themeColor="text1"/>
                <w:sz w:val="14"/>
                <w:szCs w:val="14"/>
              </w:rPr>
              <w:t>5</w:t>
            </w:r>
          </w:p>
        </w:tc>
      </w:tr>
      <w:tr w:rsidR="0048670C" w:rsidRPr="005E2C2E" w:rsidTr="003843D3">
        <w:trPr>
          <w:jc w:val="center"/>
        </w:trPr>
        <w:tc>
          <w:tcPr>
            <w:tcW w:w="5044" w:type="dxa"/>
          </w:tcPr>
          <w:p w:rsidR="003667B5" w:rsidRPr="005E2C2E" w:rsidRDefault="003667B5" w:rsidP="003667B5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 xml:space="preserve">Рассмотрено заявок, ранжированных по мере убывания выгодности предложения о цене </w:t>
            </w: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гражданско-правового договора</w:t>
            </w: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, всего</w:t>
            </w:r>
          </w:p>
        </w:tc>
        <w:tc>
          <w:tcPr>
            <w:tcW w:w="5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67B5" w:rsidRPr="005E2C2E" w:rsidRDefault="005E2C2E" w:rsidP="003667B5">
            <w:pPr>
              <w:spacing w:after="240"/>
              <w:jc w:val="both"/>
              <w:rPr>
                <w:rFonts w:ascii="Courier New" w:eastAsia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eastAsia="Courier New" w:hAnsi="Courier New" w:cs="Courier New"/>
                <w:color w:val="000000" w:themeColor="text1"/>
                <w:sz w:val="14"/>
                <w:szCs w:val="14"/>
              </w:rPr>
              <w:t>5</w:t>
            </w:r>
          </w:p>
        </w:tc>
      </w:tr>
    </w:tbl>
    <w:p w:rsidR="003843D3" w:rsidRPr="005E2C2E" w:rsidRDefault="003843D3" w:rsidP="003843D3">
      <w:pPr>
        <w:outlineLvl w:val="0"/>
        <w:rPr>
          <w:rFonts w:ascii="Courier New" w:hAnsi="Courier New" w:cs="Courier New"/>
          <w:b/>
          <w:bCs/>
          <w:caps/>
          <w:color w:val="000000" w:themeColor="text1"/>
          <w:sz w:val="14"/>
          <w:szCs w:val="14"/>
        </w:rPr>
      </w:pPr>
    </w:p>
    <w:p w:rsidR="006E27DA" w:rsidRPr="005E2C2E" w:rsidRDefault="006E27DA" w:rsidP="006E27DA">
      <w:pPr>
        <w:pStyle w:val="ConsPlusNonformat0"/>
        <w:jc w:val="both"/>
        <w:rPr>
          <w:b/>
          <w:color w:val="000000" w:themeColor="text1"/>
          <w:sz w:val="14"/>
          <w:szCs w:val="14"/>
        </w:rPr>
      </w:pPr>
      <w:r w:rsidRPr="005E2C2E">
        <w:rPr>
          <w:b/>
          <w:color w:val="000000" w:themeColor="text1"/>
          <w:sz w:val="14"/>
          <w:szCs w:val="14"/>
        </w:rPr>
        <w:t>ИНФОРМАЦИЯ О РАССМОТРЕННЫХ ВТОРЫХ ЧАСТЯХ ЗАЯВОК УЧАСТНИКОВ АУКЦИОНА В ЭЛЕКТРОННОЙ ФОРМЕ:</w:t>
      </w:r>
    </w:p>
    <w:tbl>
      <w:tblPr>
        <w:tblpPr w:leftFromText="180" w:rightFromText="180" w:vertAnchor="text" w:horzAnchor="margin" w:tblpXSpec="center" w:tblpY="52"/>
        <w:tblW w:w="56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7"/>
        <w:gridCol w:w="2897"/>
        <w:gridCol w:w="1564"/>
        <w:gridCol w:w="4077"/>
      </w:tblGrid>
      <w:tr w:rsidR="0036558A" w:rsidRPr="005E2C2E" w:rsidTr="0048670C"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70C" w:rsidRPr="005E2C2E" w:rsidRDefault="0048670C" w:rsidP="0048670C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Порядковый номер заявки на участие в электронном аукционе в электронной форме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70C" w:rsidRPr="005E2C2E" w:rsidRDefault="0048670C" w:rsidP="0048670C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70C" w:rsidRPr="005E2C2E" w:rsidRDefault="0048670C" w:rsidP="0048670C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Лучшее ценовое предложение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70C" w:rsidRPr="005E2C2E" w:rsidRDefault="0048670C" w:rsidP="0048670C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ИНН, м</w:t>
            </w: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 xml:space="preserve">есто нахождения </w:t>
            </w: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(для юридического лица), Место жительства (для физического лица)</w:t>
            </w:r>
          </w:p>
        </w:tc>
      </w:tr>
      <w:tr w:rsidR="0036558A" w:rsidRPr="005E2C2E" w:rsidTr="0048670C"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70C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EA-57939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70C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hyperlink r:id="rId5" w:tgtFrame="_blank" w:history="1">
              <w:proofErr w:type="spellStart"/>
              <w:r w:rsidRPr="005E2C2E">
                <w:rPr>
                  <w:rStyle w:val="a7"/>
                  <w:rFonts w:ascii="Courier New" w:hAnsi="Courier New" w:cs="Courier New"/>
                  <w:color w:val="000000" w:themeColor="text1"/>
                  <w:sz w:val="14"/>
                  <w:szCs w:val="14"/>
                  <w:u w:val="none"/>
                </w:rPr>
                <w:t>Зеленецкий</w:t>
              </w:r>
              <w:proofErr w:type="spellEnd"/>
              <w:r w:rsidRPr="005E2C2E">
                <w:rPr>
                  <w:rStyle w:val="a7"/>
                  <w:rFonts w:ascii="Courier New" w:hAnsi="Courier New" w:cs="Courier New"/>
                  <w:color w:val="000000" w:themeColor="text1"/>
                  <w:sz w:val="14"/>
                  <w:szCs w:val="14"/>
                  <w:u w:val="none"/>
                </w:rPr>
                <w:t xml:space="preserve"> Александр Борисович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70C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308 925.00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70C" w:rsidRPr="005E2C2E" w:rsidRDefault="005E2C2E" w:rsidP="005E2C2E">
            <w:pPr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ИНН 590400018275, 614010, г. Пермь, ул. Героев Хасана, 10</w:t>
            </w:r>
          </w:p>
        </w:tc>
      </w:tr>
      <w:tr w:rsidR="0036558A" w:rsidRPr="005E2C2E" w:rsidTr="0048670C"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70C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EA-57933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70C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hyperlink r:id="rId6" w:tgtFrame="_blank" w:history="1">
              <w:r w:rsidRPr="005E2C2E">
                <w:rPr>
                  <w:rStyle w:val="a7"/>
                  <w:rFonts w:ascii="Courier New" w:hAnsi="Courier New" w:cs="Courier New"/>
                  <w:color w:val="000000" w:themeColor="text1"/>
                  <w:sz w:val="14"/>
                  <w:szCs w:val="14"/>
                  <w:u w:val="none"/>
                </w:rPr>
                <w:t>ОБЩЕСТВО С ОГРАНИЧЕННОЙ ОТВЕТСТВЕННОСТЬЮ "МОСКАНЦ"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70C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310 950.00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70C" w:rsidRPr="005E2C2E" w:rsidRDefault="005E2C2E" w:rsidP="005E2C2E">
            <w:pPr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ИНН 9715366867, 127018, Г МОСКВА, УЛ ПОЛКОВАЯ, ДОМ 3, СТРОЕНИЕ 2, ЭТ 4 ПОМ 3 КОМ №14</w:t>
            </w:r>
          </w:p>
        </w:tc>
      </w:tr>
      <w:tr w:rsidR="005E2C2E" w:rsidRPr="005E2C2E" w:rsidTr="0048670C"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EA-57999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hyperlink r:id="rId7" w:tgtFrame="_blank" w:history="1">
              <w:r w:rsidRPr="005E2C2E">
                <w:rPr>
                  <w:rStyle w:val="a7"/>
                  <w:rFonts w:ascii="Courier New" w:hAnsi="Courier New" w:cs="Courier New"/>
                  <w:color w:val="000000" w:themeColor="text1"/>
                  <w:sz w:val="14"/>
                  <w:szCs w:val="14"/>
                  <w:u w:val="none"/>
                </w:rPr>
                <w:t>СЮНДЮКОВА ГУЛЬЧАЧАК ТИМЕРЯНОВНА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351 000.00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ИНН 024300831302, РЕСП БАШКОРТОСТАН, Р-Н ТАТЫШЛИНСКИЙ, С ВЕРХНИЕ ТАТЫШЛЫ</w:t>
            </w:r>
          </w:p>
        </w:tc>
      </w:tr>
      <w:tr w:rsidR="005E2C2E" w:rsidRPr="005E2C2E" w:rsidTr="0048670C"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EA-57936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hyperlink r:id="rId8" w:tgtFrame="_blank" w:history="1">
              <w:r w:rsidRPr="005E2C2E">
                <w:rPr>
                  <w:rStyle w:val="a7"/>
                  <w:rFonts w:ascii="Courier New" w:hAnsi="Courier New" w:cs="Courier New"/>
                  <w:color w:val="000000" w:themeColor="text1"/>
                  <w:sz w:val="14"/>
                  <w:szCs w:val="14"/>
                  <w:u w:val="none"/>
                </w:rPr>
                <w:t>ОБЩЕСТВО С ОГРАНИЧЕННОЙ ОТВЕТСТВЕННОСТЬЮ "МЕДТЕХПОСТАВКА"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355 215.00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ИНН 5903143200, 614094, КРАЙ ПЕРМСКИЙ, Г ПЕРМЬ, УЛ ЧЕЛЮСКИНЦЕВ, ДОМ 13, ОТДЕЛЬНЫЙ ВХОД, ОФИС 2</w:t>
            </w:r>
          </w:p>
        </w:tc>
      </w:tr>
      <w:tr w:rsidR="005E2C2E" w:rsidRPr="005E2C2E" w:rsidTr="0048670C"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EA-57965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hyperlink r:id="rId9" w:tgtFrame="_blank" w:history="1">
              <w:r w:rsidRPr="005E2C2E">
                <w:rPr>
                  <w:rStyle w:val="a7"/>
                  <w:rFonts w:ascii="Courier New" w:hAnsi="Courier New" w:cs="Courier New"/>
                  <w:color w:val="000000" w:themeColor="text1"/>
                  <w:sz w:val="14"/>
                  <w:szCs w:val="14"/>
                  <w:u w:val="none"/>
                </w:rPr>
                <w:t>ЯКИМОВ АНДРЕЙ ЮРЬЕВИЧ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br/>
              <w:t>402 198.90</w:t>
            </w:r>
          </w:p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 xml:space="preserve">ИНН 590581746837, 614097 Пермский край, г Пермь, р-н Дзержинский, </w:t>
            </w:r>
            <w:proofErr w:type="spellStart"/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ул</w:t>
            </w:r>
            <w:proofErr w:type="spellEnd"/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Куфонина</w:t>
            </w:r>
            <w:proofErr w:type="spellEnd"/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, 32 кв.85</w:t>
            </w:r>
          </w:p>
        </w:tc>
      </w:tr>
    </w:tbl>
    <w:p w:rsidR="006E27DA" w:rsidRPr="005E2C2E" w:rsidRDefault="006E27DA" w:rsidP="006E27DA">
      <w:pPr>
        <w:pStyle w:val="ConsPlusNonformat0"/>
        <w:jc w:val="both"/>
        <w:rPr>
          <w:color w:val="000000" w:themeColor="text1"/>
          <w:sz w:val="14"/>
          <w:szCs w:val="14"/>
        </w:rPr>
      </w:pPr>
    </w:p>
    <w:p w:rsidR="006E27DA" w:rsidRPr="005E2C2E" w:rsidRDefault="006E27DA" w:rsidP="006E27DA">
      <w:pPr>
        <w:pStyle w:val="ConsPlusNonformat0"/>
        <w:spacing w:line="360" w:lineRule="auto"/>
        <w:ind w:left="-567" w:right="-568"/>
        <w:rPr>
          <w:color w:val="000000" w:themeColor="text1"/>
          <w:sz w:val="14"/>
          <w:szCs w:val="14"/>
        </w:rPr>
      </w:pPr>
      <w:r w:rsidRPr="005E2C2E">
        <w:rPr>
          <w:color w:val="000000" w:themeColor="text1"/>
          <w:sz w:val="14"/>
          <w:szCs w:val="14"/>
        </w:rPr>
        <w:t xml:space="preserve">РЕШЕНИЕ </w:t>
      </w:r>
    </w:p>
    <w:p w:rsidR="006E27DA" w:rsidRPr="005E2C2E" w:rsidRDefault="006E27DA" w:rsidP="006E27DA">
      <w:pPr>
        <w:spacing w:after="240"/>
        <w:ind w:left="-567" w:right="-568"/>
        <w:jc w:val="both"/>
        <w:rPr>
          <w:rFonts w:ascii="Courier New" w:hAnsi="Courier New" w:cs="Courier New"/>
          <w:bCs/>
          <w:color w:val="000000" w:themeColor="text1"/>
          <w:sz w:val="14"/>
          <w:szCs w:val="14"/>
        </w:rPr>
      </w:pPr>
      <w:r w:rsidRPr="005E2C2E">
        <w:rPr>
          <w:rFonts w:ascii="Courier New" w:hAnsi="Courier New" w:cs="Courier New"/>
          <w:bCs/>
          <w:color w:val="000000" w:themeColor="text1"/>
          <w:sz w:val="14"/>
          <w:szCs w:val="14"/>
        </w:rPr>
        <w:t>1.Признать соответствующими требованиям, установленным документацией об аукционе в электронной форме, и присвоить порядков</w:t>
      </w:r>
      <w:r w:rsidR="0048670C" w:rsidRPr="005E2C2E">
        <w:rPr>
          <w:rFonts w:ascii="Courier New" w:hAnsi="Courier New" w:cs="Courier New"/>
          <w:bCs/>
          <w:color w:val="000000" w:themeColor="text1"/>
          <w:sz w:val="14"/>
          <w:szCs w:val="14"/>
        </w:rPr>
        <w:t>ые</w:t>
      </w:r>
      <w:r w:rsidR="00D27E02" w:rsidRPr="005E2C2E">
        <w:rPr>
          <w:rFonts w:ascii="Courier New" w:hAnsi="Courier New" w:cs="Courier New"/>
          <w:bCs/>
          <w:color w:val="000000" w:themeColor="text1"/>
          <w:sz w:val="14"/>
          <w:szCs w:val="14"/>
        </w:rPr>
        <w:t xml:space="preserve"> номер</w:t>
      </w:r>
      <w:r w:rsidR="0048670C" w:rsidRPr="005E2C2E">
        <w:rPr>
          <w:rFonts w:ascii="Courier New" w:hAnsi="Courier New" w:cs="Courier New"/>
          <w:bCs/>
          <w:color w:val="000000" w:themeColor="text1"/>
          <w:sz w:val="14"/>
          <w:szCs w:val="14"/>
        </w:rPr>
        <w:t>а заявкам</w:t>
      </w:r>
      <w:r w:rsidRPr="005E2C2E">
        <w:rPr>
          <w:rFonts w:ascii="Courier New" w:hAnsi="Courier New" w:cs="Courier New"/>
          <w:bCs/>
          <w:color w:val="000000" w:themeColor="text1"/>
          <w:sz w:val="14"/>
          <w:szCs w:val="14"/>
        </w:rPr>
        <w:t xml:space="preserve"> на участие в аукцио</w:t>
      </w:r>
      <w:r w:rsidR="00D27E02" w:rsidRPr="005E2C2E">
        <w:rPr>
          <w:rFonts w:ascii="Courier New" w:hAnsi="Courier New" w:cs="Courier New"/>
          <w:bCs/>
          <w:color w:val="000000" w:themeColor="text1"/>
          <w:sz w:val="14"/>
          <w:szCs w:val="14"/>
        </w:rPr>
        <w:t xml:space="preserve">не в </w:t>
      </w:r>
      <w:r w:rsidR="0048670C" w:rsidRPr="005E2C2E">
        <w:rPr>
          <w:rFonts w:ascii="Courier New" w:hAnsi="Courier New" w:cs="Courier New"/>
          <w:bCs/>
          <w:color w:val="000000" w:themeColor="text1"/>
          <w:sz w:val="14"/>
          <w:szCs w:val="14"/>
        </w:rPr>
        <w:t>электронной форме следующим</w:t>
      </w:r>
      <w:r w:rsidR="00D27E02" w:rsidRPr="005E2C2E">
        <w:rPr>
          <w:rFonts w:ascii="Courier New" w:hAnsi="Courier New" w:cs="Courier New"/>
          <w:bCs/>
          <w:color w:val="000000" w:themeColor="text1"/>
          <w:sz w:val="14"/>
          <w:szCs w:val="14"/>
        </w:rPr>
        <w:t xml:space="preserve"> участника</w:t>
      </w:r>
      <w:r w:rsidR="0048670C" w:rsidRPr="005E2C2E">
        <w:rPr>
          <w:rFonts w:ascii="Courier New" w:hAnsi="Courier New" w:cs="Courier New"/>
          <w:bCs/>
          <w:color w:val="000000" w:themeColor="text1"/>
          <w:sz w:val="14"/>
          <w:szCs w:val="14"/>
        </w:rPr>
        <w:t>м</w:t>
      </w:r>
      <w:r w:rsidRPr="005E2C2E">
        <w:rPr>
          <w:rFonts w:ascii="Courier New" w:hAnsi="Courier New" w:cs="Courier New"/>
          <w:bCs/>
          <w:color w:val="000000" w:themeColor="text1"/>
          <w:sz w:val="14"/>
          <w:szCs w:val="14"/>
        </w:rPr>
        <w:t>: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68"/>
        <w:gridCol w:w="4506"/>
        <w:gridCol w:w="4111"/>
      </w:tblGrid>
      <w:tr w:rsidR="0036558A" w:rsidRPr="005E2C2E" w:rsidTr="0048670C">
        <w:trPr>
          <w:jc w:val="center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70C" w:rsidRPr="005E2C2E" w:rsidRDefault="0048670C" w:rsidP="0048670C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Номер п/п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70C" w:rsidRPr="005E2C2E" w:rsidRDefault="0048670C" w:rsidP="0048670C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bCs/>
                <w:color w:val="000000" w:themeColor="text1"/>
                <w:sz w:val="14"/>
                <w:szCs w:val="14"/>
              </w:rPr>
              <w:t>Наименование (для юридического лица), Ф.И.О.(для физического лица)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70C" w:rsidRPr="005E2C2E" w:rsidRDefault="0048670C" w:rsidP="0048670C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Лучшее ценовое предложение</w:t>
            </w:r>
          </w:p>
        </w:tc>
      </w:tr>
      <w:tr w:rsidR="005E2C2E" w:rsidRPr="005E2C2E" w:rsidTr="0048670C">
        <w:trPr>
          <w:jc w:val="center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hyperlink r:id="rId10" w:tgtFrame="_blank" w:history="1">
              <w:proofErr w:type="spellStart"/>
              <w:r w:rsidRPr="005E2C2E">
                <w:rPr>
                  <w:rStyle w:val="a7"/>
                  <w:rFonts w:ascii="Courier New" w:hAnsi="Courier New" w:cs="Courier New"/>
                  <w:color w:val="000000" w:themeColor="text1"/>
                  <w:sz w:val="14"/>
                  <w:szCs w:val="14"/>
                  <w:u w:val="none"/>
                </w:rPr>
                <w:t>Зеленецкий</w:t>
              </w:r>
              <w:proofErr w:type="spellEnd"/>
              <w:r w:rsidRPr="005E2C2E">
                <w:rPr>
                  <w:rStyle w:val="a7"/>
                  <w:rFonts w:ascii="Courier New" w:hAnsi="Courier New" w:cs="Courier New"/>
                  <w:color w:val="000000" w:themeColor="text1"/>
                  <w:sz w:val="14"/>
                  <w:szCs w:val="14"/>
                  <w:u w:val="none"/>
                </w:rPr>
                <w:t xml:space="preserve"> Александр Борисович</w:t>
              </w:r>
            </w:hyperlink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308 925.00</w:t>
            </w:r>
          </w:p>
        </w:tc>
      </w:tr>
      <w:tr w:rsidR="005E2C2E" w:rsidRPr="005E2C2E" w:rsidTr="0048670C">
        <w:trPr>
          <w:jc w:val="center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hyperlink r:id="rId11" w:tgtFrame="_blank" w:history="1">
              <w:r w:rsidRPr="005E2C2E">
                <w:rPr>
                  <w:rStyle w:val="a7"/>
                  <w:rFonts w:ascii="Courier New" w:hAnsi="Courier New" w:cs="Courier New"/>
                  <w:color w:val="000000" w:themeColor="text1"/>
                  <w:sz w:val="14"/>
                  <w:szCs w:val="14"/>
                  <w:u w:val="none"/>
                </w:rPr>
                <w:t>ОБЩЕСТВО С ОГРАНИЧЕННОЙ ОТВЕТСТВЕННОСТЬЮ "МОСКАНЦ"</w:t>
              </w:r>
            </w:hyperlink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310 950.00</w:t>
            </w:r>
          </w:p>
        </w:tc>
      </w:tr>
      <w:tr w:rsidR="005E2C2E" w:rsidRPr="005E2C2E" w:rsidTr="0048670C">
        <w:trPr>
          <w:jc w:val="center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hyperlink r:id="rId12" w:tgtFrame="_blank" w:history="1">
              <w:r w:rsidRPr="005E2C2E">
                <w:rPr>
                  <w:rStyle w:val="a7"/>
                  <w:rFonts w:ascii="Courier New" w:hAnsi="Courier New" w:cs="Courier New"/>
                  <w:color w:val="000000" w:themeColor="text1"/>
                  <w:sz w:val="14"/>
                  <w:szCs w:val="14"/>
                  <w:u w:val="none"/>
                </w:rPr>
                <w:t>СЮНДЮКОВА ГУЛЬЧАЧАК ТИМЕРЯНОВНА</w:t>
              </w:r>
            </w:hyperlink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351 000.00</w:t>
            </w:r>
          </w:p>
        </w:tc>
      </w:tr>
      <w:tr w:rsidR="005E2C2E" w:rsidRPr="005E2C2E" w:rsidTr="0048670C">
        <w:trPr>
          <w:jc w:val="center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hyperlink r:id="rId13" w:tgtFrame="_blank" w:history="1">
              <w:r w:rsidRPr="005E2C2E">
                <w:rPr>
                  <w:rStyle w:val="a7"/>
                  <w:rFonts w:ascii="Courier New" w:hAnsi="Courier New" w:cs="Courier New"/>
                  <w:color w:val="000000" w:themeColor="text1"/>
                  <w:sz w:val="14"/>
                  <w:szCs w:val="14"/>
                  <w:u w:val="none"/>
                </w:rPr>
                <w:t>ОБЩЕСТВО С ОГРАНИЧЕННОЙ ОТВЕТСТВЕННОСТЬЮ "МЕДТЕХПОСТАВКА"</w:t>
              </w:r>
            </w:hyperlink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355 215.00</w:t>
            </w:r>
          </w:p>
        </w:tc>
      </w:tr>
      <w:tr w:rsidR="005E2C2E" w:rsidRPr="005E2C2E" w:rsidTr="0048670C">
        <w:trPr>
          <w:jc w:val="center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hyperlink r:id="rId14" w:tgtFrame="_blank" w:history="1">
              <w:r w:rsidRPr="005E2C2E">
                <w:rPr>
                  <w:rStyle w:val="a7"/>
                  <w:rFonts w:ascii="Courier New" w:hAnsi="Courier New" w:cs="Courier New"/>
                  <w:color w:val="000000" w:themeColor="text1"/>
                  <w:sz w:val="14"/>
                  <w:szCs w:val="14"/>
                  <w:u w:val="none"/>
                </w:rPr>
                <w:t>ЯКИМОВ АНДРЕЙ ЮРЬЕВИЧ</w:t>
              </w:r>
            </w:hyperlink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br/>
              <w:t>402 198.90</w:t>
            </w:r>
          </w:p>
          <w:p w:rsidR="005E2C2E" w:rsidRPr="005E2C2E" w:rsidRDefault="005E2C2E" w:rsidP="005E2C2E">
            <w:pPr>
              <w:jc w:val="center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</w:tc>
      </w:tr>
    </w:tbl>
    <w:p w:rsidR="003912B7" w:rsidRPr="005E2C2E" w:rsidRDefault="003912B7" w:rsidP="003912B7">
      <w:pPr>
        <w:pStyle w:val="ConsPlusNonformat0"/>
        <w:spacing w:line="276" w:lineRule="auto"/>
        <w:ind w:left="-426"/>
        <w:jc w:val="both"/>
        <w:rPr>
          <w:color w:val="000000" w:themeColor="text1"/>
          <w:sz w:val="14"/>
          <w:szCs w:val="14"/>
        </w:rPr>
      </w:pPr>
    </w:p>
    <w:p w:rsidR="003912B7" w:rsidRPr="005E2C2E" w:rsidRDefault="003912B7" w:rsidP="003912B7">
      <w:pPr>
        <w:spacing w:line="276" w:lineRule="auto"/>
        <w:rPr>
          <w:rFonts w:ascii="Courier New" w:hAnsi="Courier New" w:cs="Courier New"/>
          <w:bCs/>
          <w:color w:val="000000" w:themeColor="text1"/>
          <w:sz w:val="14"/>
          <w:szCs w:val="14"/>
        </w:rPr>
      </w:pPr>
      <w:bookmarkStart w:id="0" w:name="Par1106"/>
      <w:bookmarkEnd w:id="0"/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008"/>
        <w:gridCol w:w="2538"/>
        <w:gridCol w:w="274"/>
        <w:gridCol w:w="2535"/>
      </w:tblGrid>
      <w:tr w:rsidR="0036558A" w:rsidRPr="005E2C2E" w:rsidTr="00721A41">
        <w:trPr>
          <w:jc w:val="center"/>
        </w:trPr>
        <w:tc>
          <w:tcPr>
            <w:tcW w:w="4096" w:type="dxa"/>
            <w:hideMark/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Заместитель председателя комиссии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</w:tc>
        <w:tc>
          <w:tcPr>
            <w:tcW w:w="276" w:type="dxa"/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Надыров Р.И.</w:t>
            </w:r>
          </w:p>
        </w:tc>
      </w:tr>
      <w:tr w:rsidR="0036558A" w:rsidRPr="005E2C2E" w:rsidTr="00721A41">
        <w:trPr>
          <w:jc w:val="center"/>
        </w:trPr>
        <w:tc>
          <w:tcPr>
            <w:tcW w:w="4096" w:type="dxa"/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</w:tc>
        <w:tc>
          <w:tcPr>
            <w:tcW w:w="276" w:type="dxa"/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Гайсин А.Р.</w:t>
            </w:r>
          </w:p>
        </w:tc>
      </w:tr>
      <w:tr w:rsidR="0036558A" w:rsidRPr="005E2C2E" w:rsidTr="00721A41">
        <w:trPr>
          <w:jc w:val="center"/>
        </w:trPr>
        <w:tc>
          <w:tcPr>
            <w:tcW w:w="4096" w:type="dxa"/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</w:tc>
        <w:tc>
          <w:tcPr>
            <w:tcW w:w="276" w:type="dxa"/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Сергеева З.С.</w:t>
            </w:r>
          </w:p>
        </w:tc>
      </w:tr>
      <w:tr w:rsidR="0036558A" w:rsidRPr="005E2C2E" w:rsidTr="00721A41">
        <w:trPr>
          <w:jc w:val="center"/>
        </w:trPr>
        <w:tc>
          <w:tcPr>
            <w:tcW w:w="4096" w:type="dxa"/>
            <w:hideMark/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Секретарь комиссии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bookmarkStart w:id="1" w:name="_GoBack"/>
            <w:bookmarkEnd w:id="1"/>
          </w:p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</w:tc>
        <w:tc>
          <w:tcPr>
            <w:tcW w:w="276" w:type="dxa"/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D4946" w:rsidRPr="005E2C2E" w:rsidRDefault="005D4946" w:rsidP="00721A41">
            <w:pPr>
              <w:jc w:val="both"/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</w:pPr>
            <w:proofErr w:type="spellStart"/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>Чихалина</w:t>
            </w:r>
            <w:proofErr w:type="spellEnd"/>
            <w:r w:rsidRPr="005E2C2E">
              <w:rPr>
                <w:rFonts w:ascii="Courier New" w:hAnsi="Courier New" w:cs="Courier New"/>
                <w:color w:val="000000" w:themeColor="text1"/>
                <w:sz w:val="14"/>
                <w:szCs w:val="14"/>
              </w:rPr>
              <w:t xml:space="preserve"> А.М.</w:t>
            </w:r>
          </w:p>
        </w:tc>
      </w:tr>
    </w:tbl>
    <w:p w:rsidR="005D4946" w:rsidRPr="001340E3" w:rsidRDefault="005D4946" w:rsidP="005D4946">
      <w:pPr>
        <w:rPr>
          <w:rFonts w:ascii="Courier New" w:hAnsi="Courier New" w:cs="Courier New"/>
          <w:i/>
          <w:sz w:val="16"/>
          <w:szCs w:val="16"/>
          <w:vertAlign w:val="superscript"/>
        </w:rPr>
      </w:pPr>
    </w:p>
    <w:p w:rsidR="006F4BCA" w:rsidRPr="006E27DA" w:rsidRDefault="006F4BCA" w:rsidP="006F4BCA">
      <w:pPr>
        <w:jc w:val="both"/>
        <w:rPr>
          <w:rFonts w:ascii="Courier New" w:hAnsi="Courier New" w:cs="Courier New"/>
          <w:bCs/>
          <w:color w:val="000000" w:themeColor="text1"/>
          <w:sz w:val="16"/>
          <w:szCs w:val="16"/>
        </w:rPr>
      </w:pPr>
    </w:p>
    <w:sectPr w:rsidR="006F4BCA" w:rsidRPr="006E27DA" w:rsidSect="00FD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97059A"/>
    <w:multiLevelType w:val="hybridMultilevel"/>
    <w:tmpl w:val="029A3D52"/>
    <w:lvl w:ilvl="0" w:tplc="66986F7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3D3"/>
    <w:rsid w:val="000113B0"/>
    <w:rsid w:val="000C2060"/>
    <w:rsid w:val="000C7438"/>
    <w:rsid w:val="0010451F"/>
    <w:rsid w:val="00166D1E"/>
    <w:rsid w:val="00175633"/>
    <w:rsid w:val="001E75EE"/>
    <w:rsid w:val="002049A7"/>
    <w:rsid w:val="00232460"/>
    <w:rsid w:val="00267CEA"/>
    <w:rsid w:val="00286FDF"/>
    <w:rsid w:val="00302390"/>
    <w:rsid w:val="00332A2E"/>
    <w:rsid w:val="0036558A"/>
    <w:rsid w:val="003667B5"/>
    <w:rsid w:val="003766A0"/>
    <w:rsid w:val="003843D3"/>
    <w:rsid w:val="003912B7"/>
    <w:rsid w:val="003E3CEC"/>
    <w:rsid w:val="00404DDF"/>
    <w:rsid w:val="004431FA"/>
    <w:rsid w:val="0048547B"/>
    <w:rsid w:val="0048670C"/>
    <w:rsid w:val="004B7D5E"/>
    <w:rsid w:val="00500FD5"/>
    <w:rsid w:val="00547B05"/>
    <w:rsid w:val="005B0563"/>
    <w:rsid w:val="005D4946"/>
    <w:rsid w:val="005D6F52"/>
    <w:rsid w:val="005E2C2E"/>
    <w:rsid w:val="00615806"/>
    <w:rsid w:val="0066299F"/>
    <w:rsid w:val="006C498D"/>
    <w:rsid w:val="006D1932"/>
    <w:rsid w:val="006E27DA"/>
    <w:rsid w:val="006F4BCA"/>
    <w:rsid w:val="007116C8"/>
    <w:rsid w:val="00732F6C"/>
    <w:rsid w:val="0080362C"/>
    <w:rsid w:val="008C2378"/>
    <w:rsid w:val="008E408C"/>
    <w:rsid w:val="009E39FF"/>
    <w:rsid w:val="00A13E07"/>
    <w:rsid w:val="00A40C00"/>
    <w:rsid w:val="00A64C8F"/>
    <w:rsid w:val="00A6748C"/>
    <w:rsid w:val="00AA7063"/>
    <w:rsid w:val="00B76923"/>
    <w:rsid w:val="00BB77A1"/>
    <w:rsid w:val="00BC7362"/>
    <w:rsid w:val="00BD543F"/>
    <w:rsid w:val="00BE3E74"/>
    <w:rsid w:val="00BF2802"/>
    <w:rsid w:val="00C2034D"/>
    <w:rsid w:val="00C6037C"/>
    <w:rsid w:val="00C82049"/>
    <w:rsid w:val="00CA5022"/>
    <w:rsid w:val="00CA7337"/>
    <w:rsid w:val="00CC5CCC"/>
    <w:rsid w:val="00CF17DA"/>
    <w:rsid w:val="00D27E02"/>
    <w:rsid w:val="00D800DF"/>
    <w:rsid w:val="00D95898"/>
    <w:rsid w:val="00DA5621"/>
    <w:rsid w:val="00DB30AF"/>
    <w:rsid w:val="00DC6584"/>
    <w:rsid w:val="00DD1844"/>
    <w:rsid w:val="00E20089"/>
    <w:rsid w:val="00E97B26"/>
    <w:rsid w:val="00EA5ADF"/>
    <w:rsid w:val="00FA521A"/>
    <w:rsid w:val="00FB5351"/>
    <w:rsid w:val="00FD59D3"/>
    <w:rsid w:val="00FF45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D31FA"/>
  <w15:docId w15:val="{941CCC31-1D15-4990-9238-F9661634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3D3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unhideWhenUsed/>
    <w:qFormat/>
    <w:rsid w:val="003843D3"/>
    <w:pPr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3843D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2">
    <w:name w:val="Основной текст с отступом 2 Знак"/>
    <w:aliases w:val="Знак Знак"/>
    <w:link w:val="20"/>
    <w:locked/>
    <w:rsid w:val="003843D3"/>
    <w:rPr>
      <w:sz w:val="24"/>
      <w:szCs w:val="24"/>
    </w:rPr>
  </w:style>
  <w:style w:type="paragraph" w:styleId="20">
    <w:name w:val="Body Text Indent 2"/>
    <w:aliases w:val="Знак"/>
    <w:basedOn w:val="a"/>
    <w:link w:val="2"/>
    <w:unhideWhenUsed/>
    <w:rsid w:val="003843D3"/>
    <w:pPr>
      <w:spacing w:after="120" w:line="480" w:lineRule="auto"/>
      <w:ind w:left="283"/>
    </w:pPr>
    <w:rPr>
      <w:rFonts w:ascii="Calibri" w:eastAsia="Calibri" w:hAnsi="Calibri"/>
    </w:rPr>
  </w:style>
  <w:style w:type="character" w:customStyle="1" w:styleId="21">
    <w:name w:val="Основной текст с отступом 2 Знак1"/>
    <w:uiPriority w:val="99"/>
    <w:semiHidden/>
    <w:rsid w:val="003843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nformat">
    <w:name w:val="ConsPlusNonformat Знак"/>
    <w:link w:val="ConsPlusNonformat0"/>
    <w:uiPriority w:val="99"/>
    <w:locked/>
    <w:rsid w:val="003843D3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uiPriority w:val="99"/>
    <w:rsid w:val="003843D3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  <w:lang w:eastAsia="en-US"/>
    </w:rPr>
  </w:style>
  <w:style w:type="character" w:styleId="a3">
    <w:name w:val="Strong"/>
    <w:uiPriority w:val="22"/>
    <w:qFormat/>
    <w:rsid w:val="003843D3"/>
    <w:rPr>
      <w:b/>
      <w:bCs/>
    </w:rPr>
  </w:style>
  <w:style w:type="character" w:customStyle="1" w:styleId="es-el-code-term">
    <w:name w:val="es-el-code-term"/>
    <w:basedOn w:val="a0"/>
    <w:rsid w:val="00BC7362"/>
  </w:style>
  <w:style w:type="paragraph" w:styleId="a4">
    <w:name w:val="Balloon Text"/>
    <w:basedOn w:val="a"/>
    <w:link w:val="a5"/>
    <w:uiPriority w:val="99"/>
    <w:semiHidden/>
    <w:unhideWhenUsed/>
    <w:rsid w:val="00D800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0DF"/>
    <w:rPr>
      <w:rFonts w:ascii="Tahoma" w:eastAsia="Times New Roman" w:hAnsi="Tahoma" w:cs="Tahoma"/>
      <w:sz w:val="16"/>
      <w:szCs w:val="16"/>
    </w:rPr>
  </w:style>
  <w:style w:type="character" w:customStyle="1" w:styleId="ng-binding">
    <w:name w:val="ng-binding"/>
    <w:basedOn w:val="a0"/>
    <w:rsid w:val="0048547B"/>
  </w:style>
  <w:style w:type="paragraph" w:styleId="a6">
    <w:name w:val="List Paragraph"/>
    <w:basedOn w:val="a"/>
    <w:uiPriority w:val="34"/>
    <w:qFormat/>
    <w:rsid w:val="005B056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A52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28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12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299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98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83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116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761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25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3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99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06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071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084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857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2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17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52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50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849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0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837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3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738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25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8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248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349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681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4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505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2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0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9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7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47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133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367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0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82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2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348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6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55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52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210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60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0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925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53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2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168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433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795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7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966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4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12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648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6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3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56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98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11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468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694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137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0902D38-96FF-45AE-9B4E-C1022E5AA5B3?procedure=26582&amp;backurl=L3Byb2NlZHVyZS9wcm90b2NvbC9lZGl0P3Byb2NlZHVyZUlkPTI2NTg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hyperlink" Target="https://gz.lot-online.ru/etp_front/organisation/view/70902D38-96FF-45AE-9B4E-C1022E5AA5B3?procedure=26582&amp;backurl=L3Byb2NlZHVyZS9wcm90b2NvbC9lZGl0P3Byb2NlZHVyZUlkPTI2NTg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CC0F3642-E974-4C7D-870B-1C6B1C2E3545?procedure=26582&amp;backurl=L3Byb2NlZHVyZS9wcm90b2NvbC9lZGl0P3Byb2NlZHVyZUlkPTI2NTg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hyperlink" Target="https://gz.lot-online.ru/etp_front/organisation/view/CC0F3642-E974-4C7D-870B-1C6B1C2E3545?procedure=26582&amp;backurl=L3Byb2NlZHVyZS9wcm90b2NvbC9lZGl0P3Byb2NlZHVyZUlkPTI2NTg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organisation/view/442B7BAB-8146-453D-BFFF-C1C41A0273C9?procedure=26582&amp;backurl=L3Byb2NlZHVyZS9wcm90b2NvbC9lZGl0P3Byb2NlZHVyZUlkPTI2NTg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1" Type="http://schemas.openxmlformats.org/officeDocument/2006/relationships/hyperlink" Target="https://gz.lot-online.ru/etp_front/organisation/view/442B7BAB-8146-453D-BFFF-C1C41A0273C9?procedure=26582&amp;backurl=L3Byb2NlZHVyZS9wcm90b2NvbC9lZGl0P3Byb2NlZHVyZUlkPTI2NTg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5" Type="http://schemas.openxmlformats.org/officeDocument/2006/relationships/hyperlink" Target="https://gz.lot-online.ru/etp_front/organisation/view/5124475D-E36D-4E3D-88E6-EA7CDAD3CD2C?procedure=26582&amp;backurl=L3Byb2NlZHVyZS9wcm90b2NvbC9lZGl0P3Byb2NlZHVyZUlkPTI2NTg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5124475D-E36D-4E3D-88E6-EA7CDAD3CD2C?procedure=26582&amp;backurl=L3Byb2NlZHVyZS9wcm90b2NvbC9lZGl0P3Byb2NlZHVyZUlkPTI2NTg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24673575-37A1-4A1B-AAE5-49FFBFE465C1?procedure=26582&amp;backurl=L3Byb2NlZHVyZS9wcm90b2NvbC9lZGl0P3Byb2NlZHVyZUlkPTI2NTg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hyperlink" Target="https://gz.lot-online.ru/etp_front/organisation/view/24673575-37A1-4A1B-AAE5-49FFBFE465C1?procedure=26582&amp;backurl=L3Byb2NlZHVyZS9wcm90b2NvbC9lZGl0P3Byb2NlZHVyZUlkPTI2NTgyJnR5cGU9RWxlY3Ryb25pY0F1Y3Rpb25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1162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2</cp:revision>
  <cp:lastPrinted>2020-09-24T03:30:00Z</cp:lastPrinted>
  <dcterms:created xsi:type="dcterms:W3CDTF">2020-09-24T03:31:00Z</dcterms:created>
  <dcterms:modified xsi:type="dcterms:W3CDTF">2020-09-24T03:31:00Z</dcterms:modified>
</cp:coreProperties>
</file>