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зданий судов"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0103100010520000059)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29.09.20 15:10:09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зданий судов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201056204750405720100100900014120243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840 125,00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Лабазанова Х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EA-58061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659 498,01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EA-58069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"ТЕХНО-УНИВЕРСАЛ" / 0570000370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663 698,64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EA-58061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659 498,01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EA-58061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659 498,01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EA-58061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659 498,01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EA-58069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"ТЕХНО-УНИВЕРСАЛ" / 0570000370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663 698,64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EA-58069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"ТЕХНО-УНИВЕРСАЛ" / 0570000370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663 698,64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EA-58069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"ТЕХНО-УНИВЕРСАЛ" / 0570000370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663 698,64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"СМП РАМА", предложивший цену контракта 659 498,01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"СМП РАМА",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