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CDC" w:rsidRDefault="00BD63E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F2CDC" w:rsidRPr="00BD63E1" w:rsidRDefault="00BD63E1">
      <w:pPr>
        <w:ind w:firstLine="567"/>
        <w:jc w:val="center"/>
      </w:pPr>
      <w:r w:rsidRPr="00BD63E1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лабораторного оборудования для научных изысканий в СПб ГБУЗ «Городская больница №40» в 2020 году" </w:t>
      </w:r>
    </w:p>
    <w:p w:rsidR="00FF2CDC" w:rsidRPr="00BD63E1" w:rsidRDefault="00BD63E1">
      <w:pPr>
        <w:ind w:firstLine="567"/>
        <w:jc w:val="center"/>
        <w:rPr>
          <w:rFonts w:eastAsia="Times New Roman"/>
          <w:b/>
          <w:bCs/>
        </w:rPr>
      </w:pPr>
      <w:r w:rsidRPr="00BD63E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D63E1">
        <w:rPr>
          <w:rFonts w:eastAsia="Times New Roman"/>
          <w:b/>
          <w:bCs/>
          <w:sz w:val="20"/>
          <w:szCs w:val="20"/>
        </w:rPr>
        <w:t xml:space="preserve"> 0372200047720000306) </w:t>
      </w:r>
    </w:p>
    <w:p w:rsidR="00FF2CDC" w:rsidRPr="00BD63E1" w:rsidRDefault="00FF2CDC">
      <w:pPr>
        <w:ind w:firstLine="567"/>
        <w:jc w:val="center"/>
        <w:rPr>
          <w:sz w:val="20"/>
          <w:szCs w:val="20"/>
        </w:rPr>
      </w:pPr>
    </w:p>
    <w:p w:rsidR="00FF2CDC" w:rsidRDefault="00BD63E1">
      <w:pPr>
        <w:ind w:firstLine="567"/>
        <w:jc w:val="right"/>
      </w:pPr>
      <w:r w:rsidRPr="00BD63E1">
        <w:rPr>
          <w:rFonts w:eastAsia="Times New Roman"/>
          <w:sz w:val="20"/>
          <w:szCs w:val="20"/>
        </w:rPr>
        <w:t>02.10.20 12:52:45 (</w:t>
      </w:r>
      <w:r>
        <w:rPr>
          <w:rFonts w:eastAsia="Times New Roman"/>
          <w:sz w:val="20"/>
          <w:szCs w:val="20"/>
          <w:lang w:val="en-US"/>
        </w:rPr>
        <w:t>MSK</w:t>
      </w:r>
      <w:r w:rsidRPr="00BD63E1">
        <w:rPr>
          <w:rFonts w:eastAsia="Times New Roman"/>
          <w:sz w:val="20"/>
          <w:szCs w:val="20"/>
        </w:rPr>
        <w:t>+00:00)</w:t>
      </w:r>
    </w:p>
    <w:p w:rsidR="00FF2CDC" w:rsidRPr="00BD63E1" w:rsidRDefault="00FF2CDC">
      <w:pPr>
        <w:ind w:firstLine="567"/>
        <w:rPr>
          <w:rFonts w:eastAsia="Times New Roman"/>
          <w:sz w:val="20"/>
          <w:szCs w:val="20"/>
        </w:rPr>
      </w:pPr>
    </w:p>
    <w:p w:rsidR="00FF2CDC" w:rsidRDefault="00BD63E1">
      <w:r>
        <w:rPr>
          <w:rFonts w:eastAsia="Times New Roman"/>
          <w:sz w:val="20"/>
          <w:szCs w:val="20"/>
        </w:rPr>
        <w:t>Организатор</w:t>
      </w:r>
      <w:r w:rsidRPr="00BD63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D63E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F2CDC" w:rsidRPr="00BD63E1" w:rsidRDefault="00FF2CDC">
      <w:pPr>
        <w:rPr>
          <w:rFonts w:eastAsia="Times New Roman"/>
          <w:sz w:val="20"/>
          <w:szCs w:val="20"/>
        </w:rPr>
      </w:pPr>
    </w:p>
    <w:p w:rsidR="00FF2CDC" w:rsidRDefault="00BD63E1">
      <w:r>
        <w:rPr>
          <w:rFonts w:eastAsia="Times New Roman"/>
          <w:sz w:val="20"/>
          <w:szCs w:val="20"/>
        </w:rPr>
        <w:t>Заказчик</w:t>
      </w:r>
      <w:r w:rsidRPr="00BD63E1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BD63E1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FF2CDC" w:rsidRPr="00BD63E1" w:rsidRDefault="00FF2CDC">
      <w:pPr>
        <w:rPr>
          <w:rFonts w:eastAsia="Times New Roman"/>
          <w:sz w:val="20"/>
          <w:szCs w:val="20"/>
        </w:rPr>
      </w:pPr>
    </w:p>
    <w:p w:rsidR="00FF2CDC" w:rsidRDefault="00BD63E1">
      <w:r>
        <w:rPr>
          <w:rFonts w:eastAsia="Times New Roman"/>
          <w:sz w:val="20"/>
          <w:szCs w:val="20"/>
        </w:rPr>
        <w:t>Наименование</w:t>
      </w:r>
      <w:r w:rsidRPr="00BD63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D63E1">
        <w:rPr>
          <w:rFonts w:eastAsia="Times New Roman"/>
          <w:sz w:val="20"/>
          <w:szCs w:val="20"/>
        </w:rPr>
        <w:t>: Оказание услуг по комплексному техническому обслуживанию лабораторного оборудования для научных изысканий в СПб ГБУЗ «Городская больница №40» в 2020 году</w:t>
      </w:r>
    </w:p>
    <w:p w:rsidR="00FF2CDC" w:rsidRPr="00BD63E1" w:rsidRDefault="00FF2CDC">
      <w:pPr>
        <w:rPr>
          <w:rFonts w:eastAsia="Times New Roman"/>
          <w:sz w:val="20"/>
          <w:szCs w:val="20"/>
        </w:rPr>
      </w:pPr>
    </w:p>
    <w:p w:rsidR="00FF2CDC" w:rsidRDefault="00BD63E1">
      <w:r>
        <w:rPr>
          <w:rFonts w:eastAsia="Times New Roman"/>
          <w:sz w:val="20"/>
          <w:szCs w:val="20"/>
        </w:rPr>
        <w:t>Начальная (м</w:t>
      </w:r>
      <w:r>
        <w:rPr>
          <w:rFonts w:eastAsia="Times New Roman"/>
          <w:sz w:val="20"/>
          <w:szCs w:val="20"/>
        </w:rPr>
        <w:t>аксимальная) цена контракта: 2 615 620,00 руб.</w:t>
      </w:r>
    </w:p>
    <w:p w:rsidR="00FF2CDC" w:rsidRDefault="00FF2CD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FF2CDC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F2CDC" w:rsidRDefault="00BD63E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F2CD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F2CDC" w:rsidRDefault="00BD63E1">
                  <w:pPr>
                    <w:jc w:val="both"/>
                  </w:pPr>
                  <w:r w:rsidRPr="00BD63E1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FF2CDC" w:rsidRDefault="00BD63E1">
                  <w:pPr>
                    <w:jc w:val="both"/>
                  </w:pPr>
                  <w:r w:rsidRPr="00BD63E1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BD63E1">
                    <w:rPr>
                      <w:sz w:val="20"/>
                      <w:szCs w:val="20"/>
                    </w:rPr>
                    <w:t xml:space="preserve"> ча</w:t>
                  </w:r>
                  <w:r w:rsidRPr="00BD63E1">
                    <w:rPr>
                      <w:sz w:val="20"/>
                      <w:szCs w:val="20"/>
                    </w:rPr>
                    <w:t>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FF2CD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F2CDC" w:rsidRDefault="00BD63E1">
                  <w:pPr>
                    <w:jc w:val="both"/>
                  </w:pPr>
                  <w:r w:rsidRPr="00BD63E1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FF2CDC" w:rsidRDefault="00BD63E1">
                  <w:pPr>
                    <w:jc w:val="both"/>
                  </w:pPr>
                  <w:r w:rsidRPr="00BD63E1">
                    <w:rPr>
                      <w:sz w:val="20"/>
                      <w:szCs w:val="20"/>
                    </w:rPr>
                    <w:t xml:space="preserve">Установлено требование об отсутствии в </w:t>
                  </w:r>
                  <w:r w:rsidRPr="00BD63E1">
                    <w:rPr>
                      <w:sz w:val="20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BD63E1">
                    <w:rPr>
                      <w:sz w:val="20"/>
                      <w:szCs w:val="20"/>
                    </w:rPr>
                    <w:t>ельного органа участника закупки - юридического лица.</w:t>
                  </w:r>
                </w:p>
              </w:tc>
            </w:tr>
          </w:tbl>
          <w:p w:rsidR="00FF2CDC" w:rsidRPr="00BD63E1" w:rsidRDefault="00FF2CDC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</w:tbl>
    <w:p w:rsidR="00FF2CDC" w:rsidRDefault="00FF2CDC">
      <w:pPr>
        <w:rPr>
          <w:rFonts w:eastAsia="Times New Roman"/>
          <w:sz w:val="20"/>
          <w:szCs w:val="20"/>
        </w:rPr>
      </w:pPr>
    </w:p>
    <w:p w:rsidR="00FF2CDC" w:rsidRDefault="00BD63E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F2CDC">
        <w:tc>
          <w:tcPr>
            <w:tcW w:w="4960" w:type="dxa"/>
            <w:shd w:val="clear" w:color="auto" w:fill="auto"/>
          </w:tcPr>
          <w:p w:rsidR="00FF2CDC" w:rsidRDefault="00BD63E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2CDC" w:rsidRDefault="00BD63E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F2CDC">
        <w:tc>
          <w:tcPr>
            <w:tcW w:w="4960" w:type="dxa"/>
            <w:shd w:val="clear" w:color="auto" w:fill="auto"/>
          </w:tcPr>
          <w:p w:rsidR="00FF2CDC" w:rsidRDefault="00BD63E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2CDC" w:rsidRDefault="00BD63E1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F2CDC">
        <w:tc>
          <w:tcPr>
            <w:tcW w:w="4960" w:type="dxa"/>
            <w:shd w:val="clear" w:color="auto" w:fill="auto"/>
          </w:tcPr>
          <w:p w:rsidR="00FF2CDC" w:rsidRDefault="00BD63E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F2CDC" w:rsidRDefault="00BD63E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FF2CDC" w:rsidRDefault="00FF2CDC">
      <w:pPr>
        <w:rPr>
          <w:rFonts w:eastAsia="Times New Roman"/>
          <w:sz w:val="20"/>
          <w:szCs w:val="20"/>
        </w:rPr>
      </w:pPr>
    </w:p>
    <w:p w:rsidR="00FF2CDC" w:rsidRDefault="00BD63E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FF2CDC" w:rsidRDefault="00FF2CD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FF2CD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FF2CDC" w:rsidRDefault="00BD63E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F2CD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CDC" w:rsidRDefault="00BD63E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</w:t>
            </w:r>
            <w:r>
              <w:rPr>
                <w:rFonts w:eastAsia="Times New Roman"/>
                <w:sz w:val="20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CDC" w:rsidRDefault="00BD63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CDC" w:rsidRDefault="00BD63E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CDC" w:rsidRDefault="00BD63E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F2CD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CDC" w:rsidRDefault="00BD63E1">
            <w:pPr>
              <w:pStyle w:val="af9"/>
            </w:pPr>
            <w:r>
              <w:rPr>
                <w:sz w:val="20"/>
                <w:szCs w:val="20"/>
                <w:lang w:val="en-US"/>
              </w:rPr>
              <w:t>EA-58596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CDC" w:rsidRDefault="00BD63E1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CDC" w:rsidRDefault="00BD63E1">
            <w:r w:rsidRPr="00BD63E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CDC" w:rsidRDefault="00BD63E1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F2CDC" w:rsidRDefault="00FF2CD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FF2CDC">
        <w:tc>
          <w:tcPr>
            <w:tcW w:w="9914" w:type="dxa"/>
            <w:gridSpan w:val="4"/>
            <w:shd w:val="clear" w:color="auto" w:fill="auto"/>
          </w:tcPr>
          <w:p w:rsidR="00FF2CDC" w:rsidRDefault="00BD63E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FF2CD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CDC" w:rsidRDefault="00BD63E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CDC" w:rsidRDefault="00BD63E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FF2CDC" w:rsidRDefault="00BD63E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CDC" w:rsidRDefault="00BD63E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CDC" w:rsidRDefault="00BD63E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F2CD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CDC" w:rsidRDefault="00BD63E1">
            <w:r>
              <w:rPr>
                <w:sz w:val="20"/>
                <w:szCs w:val="20"/>
                <w:lang w:val="en-US"/>
              </w:rPr>
              <w:t>EA-58596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CDC" w:rsidRDefault="00BD63E1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CDC" w:rsidRDefault="00BD63E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CDC" w:rsidRDefault="00BD63E1">
            <w:r w:rsidRPr="00BD63E1">
              <w:rPr>
                <w:sz w:val="20"/>
                <w:szCs w:val="20"/>
              </w:rPr>
              <w:t>Участник электронного аукциона и поданная им</w:t>
            </w:r>
            <w:r w:rsidRPr="00BD63E1">
              <w:rPr>
                <w:sz w:val="20"/>
                <w:szCs w:val="20"/>
              </w:rPr>
              <w:t xml:space="preserve"> заявка СООТВЕТСТВУЕТ требованиям документации об электронном аукционе</w:t>
            </w:r>
          </w:p>
        </w:tc>
      </w:tr>
      <w:tr w:rsidR="00FF2CD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CDC" w:rsidRDefault="00BD63E1">
            <w:r>
              <w:rPr>
                <w:sz w:val="20"/>
                <w:szCs w:val="20"/>
                <w:lang w:val="en-US"/>
              </w:rPr>
              <w:t>EA-58596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CDC" w:rsidRDefault="00BD63E1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CDC" w:rsidRDefault="00BD63E1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CDC" w:rsidRDefault="00BD63E1">
            <w:r w:rsidRPr="00BD63E1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BD63E1">
              <w:rPr>
                <w:sz w:val="20"/>
                <w:szCs w:val="20"/>
              </w:rPr>
              <w:lastRenderedPageBreak/>
              <w:t>документации об электронном аук</w:t>
            </w:r>
            <w:r w:rsidRPr="00BD63E1">
              <w:rPr>
                <w:sz w:val="20"/>
                <w:szCs w:val="20"/>
              </w:rPr>
              <w:t>ционе</w:t>
            </w:r>
          </w:p>
        </w:tc>
      </w:tr>
      <w:tr w:rsidR="00FF2CD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CDC" w:rsidRDefault="00BD63E1">
            <w:r>
              <w:rPr>
                <w:sz w:val="20"/>
                <w:szCs w:val="20"/>
                <w:lang w:val="en-US"/>
              </w:rPr>
              <w:lastRenderedPageBreak/>
              <w:t>EA-58596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CDC" w:rsidRDefault="00BD63E1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CDC" w:rsidRDefault="00BD63E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CDC" w:rsidRDefault="00BD63E1">
            <w:r w:rsidRPr="00BD63E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F2CDC" w:rsidRPr="00BD63E1" w:rsidRDefault="00FF2CDC">
      <w:pPr>
        <w:jc w:val="both"/>
        <w:rPr>
          <w:sz w:val="20"/>
          <w:szCs w:val="20"/>
        </w:rPr>
      </w:pPr>
    </w:p>
    <w:p w:rsidR="00FF2CDC" w:rsidRDefault="00BD63E1">
      <w:pPr>
        <w:jc w:val="both"/>
      </w:pPr>
      <w:r w:rsidRPr="00BD63E1"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 w:rsidRPr="00BD63E1"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 w:rsidRPr="00BD63E1"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F2CDC" w:rsidRPr="00BD63E1" w:rsidRDefault="00FF2CDC">
      <w:pPr>
        <w:jc w:val="both"/>
        <w:rPr>
          <w:sz w:val="20"/>
          <w:szCs w:val="20"/>
        </w:rPr>
      </w:pPr>
    </w:p>
    <w:p w:rsidR="00FF2CDC" w:rsidRDefault="00BD63E1">
      <w:pPr>
        <w:jc w:val="both"/>
      </w:pPr>
      <w:r w:rsidRPr="00BD63E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</w:t>
      </w:r>
      <w:r w:rsidRPr="00BD63E1">
        <w:rPr>
          <w:rFonts w:eastAsia="Times New Roman"/>
          <w:sz w:val="20"/>
          <w:szCs w:val="20"/>
        </w:rPr>
        <w:t>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"ИНТЕЛМЕД".</w:t>
      </w:r>
    </w:p>
    <w:p w:rsidR="00FF2CDC" w:rsidRDefault="00BD63E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д.</w:t>
      </w:r>
    </w:p>
    <w:p w:rsidR="00FF2CDC" w:rsidRDefault="00FF2CDC">
      <w:pPr>
        <w:rPr>
          <w:rFonts w:eastAsia="Times New Roman"/>
          <w:sz w:val="20"/>
          <w:szCs w:val="20"/>
        </w:rPr>
      </w:pPr>
    </w:p>
    <w:p w:rsidR="00FF2CDC" w:rsidRDefault="00BD63E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F2CDC" w:rsidRDefault="00FF2CDC">
      <w:pPr>
        <w:rPr>
          <w:rFonts w:eastAsia="Times New Roman"/>
          <w:sz w:val="20"/>
          <w:szCs w:val="20"/>
        </w:rPr>
      </w:pPr>
    </w:p>
    <w:p w:rsidR="00FF2CDC" w:rsidRDefault="00FF2CDC">
      <w:pPr>
        <w:rPr>
          <w:rFonts w:eastAsia="Times New Roman"/>
          <w:sz w:val="20"/>
          <w:szCs w:val="20"/>
        </w:rPr>
      </w:pPr>
    </w:p>
    <w:p w:rsidR="00FF2CDC" w:rsidRDefault="00BD63E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F2CDC" w:rsidRDefault="00FF2CD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F2CDC">
        <w:tc>
          <w:tcPr>
            <w:tcW w:w="3307" w:type="dxa"/>
            <w:shd w:val="clear" w:color="auto" w:fill="auto"/>
            <w:vAlign w:val="bottom"/>
          </w:tcPr>
          <w:p w:rsidR="00FF2CDC" w:rsidRDefault="00BD63E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F2CDC" w:rsidRDefault="00FF2CD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F2CDC" w:rsidRDefault="00BD63E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F2CDC">
        <w:tc>
          <w:tcPr>
            <w:tcW w:w="3307" w:type="dxa"/>
            <w:shd w:val="clear" w:color="auto" w:fill="auto"/>
            <w:vAlign w:val="bottom"/>
          </w:tcPr>
          <w:p w:rsidR="00FF2CDC" w:rsidRDefault="00BD63E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F2CDC" w:rsidRDefault="00FF2CD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F2CDC" w:rsidRDefault="00BD63E1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F2CDC">
        <w:tc>
          <w:tcPr>
            <w:tcW w:w="3307" w:type="dxa"/>
            <w:shd w:val="clear" w:color="auto" w:fill="auto"/>
            <w:vAlign w:val="bottom"/>
          </w:tcPr>
          <w:p w:rsidR="00FF2CDC" w:rsidRDefault="00BD63E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F2CDC" w:rsidRDefault="00FF2CD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F2CDC" w:rsidRDefault="00BD63E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BD63E1"/>
    <w:sectPr w:rsidR="00000000" w:rsidSect="00BD63E1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D63E1">
      <w:r>
        <w:separator/>
      </w:r>
    </w:p>
  </w:endnote>
  <w:endnote w:type="continuationSeparator" w:id="0">
    <w:p w:rsidR="00000000" w:rsidRDefault="00BD6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2CDC" w:rsidRDefault="00FF2CDC">
    <w:pPr>
      <w:jc w:val="both"/>
    </w:pPr>
  </w:p>
  <w:p w:rsidR="00FF2CDC" w:rsidRDefault="00FF2CDC">
    <w:pPr>
      <w:pStyle w:val="afe"/>
    </w:pPr>
  </w:p>
  <w:p w:rsidR="00FF2CDC" w:rsidRDefault="00FF2CD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CDC" w:rsidRDefault="00FF2CDC"/>
  </w:footnote>
  <w:footnote w:type="continuationSeparator" w:id="0">
    <w:p w:rsidR="00FF2CDC" w:rsidRDefault="00BD63E1">
      <w:r>
        <w:continuationSeparator/>
      </w:r>
    </w:p>
  </w:footnote>
  <w:footnote w:id="1">
    <w:p w:rsidR="00FF2CDC" w:rsidRDefault="00BD63E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CDC"/>
    <w:rsid w:val="00BD63E1"/>
    <w:rsid w:val="00FF2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Y0zs7XRyB8RJvlYgivKXN4bvP7tJ/3sKJHsbl36UDPI=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sngqLIQnUk9zQdWCaepY1AobxKPDQX4bAkphHXZ/DM4=</DigestValue>
    </Reference>
  </SignedInfo>
  <SignatureValue>BJNnQ7tXLy4XJk/aZdbJOBil1ekCZIHuHpj+qDHKKpnYRvAjdLqkpSEUBZlenHoQ
XM+HmAN63A/NANAHeJGcRw==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spVb9YSqHHnhC1jFAY6P3/NBGoY=</DigestValue>
      </Reference>
      <Reference URI="/word/endnotes.xml?ContentType=application/vnd.openxmlformats-officedocument.wordprocessingml.endnotes+xml">
        <DigestMethod Algorithm="http://www.w3.org/2000/09/xmldsig#sha1"/>
        <DigestValue>BnSg5Ewxj8y5ihdGmmL6R9+e8SU=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q9x2MvTCAWkMvzV4XxGyABZI1B8=</DigestValue>
      </Reference>
      <Reference URI="/word/footnotes.xml?ContentType=application/vnd.openxmlformats-officedocument.wordprocessingml.footnotes+xml">
        <DigestMethod Algorithm="http://www.w3.org/2000/09/xmldsig#sha1"/>
        <DigestValue>AIlCxUEuysVpZG3gVOVB4Ui5uDM=</DigestValue>
      </Reference>
      <Reference URI="/word/settings.xml?ContentType=application/vnd.openxmlformats-officedocument.wordprocessingml.settings+xml">
        <DigestMethod Algorithm="http://www.w3.org/2000/09/xmldsig#sha1"/>
        <DigestValue>v3k2gNmeLVReQNURoIyzhDdb2rA=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2020-10-02T09:58:17Z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2020-10-02T09:58:17Z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KlpVlVu+3jtBls2lc2oa+yrf9quLBqmeFOc30z0O8Wo=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D2lFJUhnAHKc6wv11ELQIWp4rGyr9GwSnBAHwjbGnUU=</DigestValue>
    </Reference>
  </SignedInfo>
  <SignatureValue>+Dps7JorMgQJeJUlgkDQGSL3YY5JsrivvWKQbNGMpBPjMvPJX853Gfn4FvP3mDrz
YWOMvkbMBcZxZnomEx3gXQ==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spVb9YSqHHnhC1jFAY6P3/NBGoY=</DigestValue>
      </Reference>
      <Reference URI="/word/endnotes.xml?ContentType=application/vnd.openxmlformats-officedocument.wordprocessingml.endnotes+xml">
        <DigestMethod Algorithm="http://www.w3.org/2000/09/xmldsig#sha1"/>
        <DigestValue>BnSg5Ewxj8y5ihdGmmL6R9+e8SU=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q9x2MvTCAWkMvzV4XxGyABZI1B8=</DigestValue>
      </Reference>
      <Reference URI="/word/footnotes.xml?ContentType=application/vnd.openxmlformats-officedocument.wordprocessingml.footnotes+xml">
        <DigestMethod Algorithm="http://www.w3.org/2000/09/xmldsig#sha1"/>
        <DigestValue>AIlCxUEuysVpZG3gVOVB4Ui5uDM=</DigestValue>
      </Reference>
      <Reference URI="/word/settings.xml?ContentType=application/vnd.openxmlformats-officedocument.wordprocessingml.settings+xml">
        <DigestMethod Algorithm="http://www.w3.org/2000/09/xmldsig#sha1"/>
        <DigestValue>v3k2gNmeLVReQNURoIyzhDdb2rA=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2020-10-02T09:58:23Z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2020-10-02T09:58:23Z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j9cBRVVZTpsMIJk8V+Ja0xkEYRi2felVfMRYOPT8GkA=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e2Afx7NTvZjDR7WTR7SqVfIiMdsno9U+k5f9yrC6AF4=</DigestValue>
    </Reference>
  </SignedInfo>
  <SignatureValue>jADDVcvWN78yz8xCDW+khmPJizAt/MuAKrijRrRfa0qxW7NZhYA4dYl5Zxj0YQxB
M3H3vANKZgv/8diM0/OF0A==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spVb9YSqHHnhC1jFAY6P3/NBGoY=</DigestValue>
      </Reference>
      <Reference URI="/word/endnotes.xml?ContentType=application/vnd.openxmlformats-officedocument.wordprocessingml.endnotes+xml">
        <DigestMethod Algorithm="http://www.w3.org/2000/09/xmldsig#sha1"/>
        <DigestValue>BnSg5Ewxj8y5ihdGmmL6R9+e8SU=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q9x2MvTCAWkMvzV4XxGyABZI1B8=</DigestValue>
      </Reference>
      <Reference URI="/word/footnotes.xml?ContentType=application/vnd.openxmlformats-officedocument.wordprocessingml.footnotes+xml">
        <DigestMethod Algorithm="http://www.w3.org/2000/09/xmldsig#sha1"/>
        <DigestValue>AIlCxUEuysVpZG3gVOVB4Ui5uDM=</DigestValue>
      </Reference>
      <Reference URI="/word/settings.xml?ContentType=application/vnd.openxmlformats-officedocument.wordprocessingml.settings+xml">
        <DigestMethod Algorithm="http://www.w3.org/2000/09/xmldsig#sha1"/>
        <DigestValue>v3k2gNmeLVReQNURoIyzhDdb2rA=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2020-10-02T09:58:33Z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2020-10-02T09:58:33Z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639</Words>
  <Characters>3646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Потешкина Ирина Геннадьевна</cp:lastModifiedBy>
  <cp:revision>2</cp:revision>
  <cp:lastPrinted>2020-10-02T09:57:00Z</cp:lastPrinted>
  <dcterms:created xsi:type="dcterms:W3CDTF">2020-10-02T09:58:00Z</dcterms:created>
  <dcterms:modified xsi:type="dcterms:W3CDTF">2020-10-02T09:58:00Z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