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03.5-3/2270/427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муниципального контракта с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Администрацией </w:t>
      </w:r>
      <w:r>
        <w:rPr>
          <w:rFonts w:cs="Times New Roman" w:eastAsia="Times New Roman"/>
          <w:b/>
          <w:bCs/>
          <w:color w:val="000000"/>
          <w:spacing w:val="-6"/>
          <w:sz w:val="20"/>
          <w:szCs w:val="20"/>
          <w:lang w:bidi="ar-SA" w:eastAsia="ru-RU" w:val="ru-RU"/>
        </w:rPr>
        <w:t>Свердликовского сельсовета Суджанского района Курской области на выполнение работ по благоустройству территории в с. Дарьино Свердликовского сельсовета Суджанского района Курской области (обустройство газонной площадки для спортивных и культурно-массовых мероприятий)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- 09-05/20126)  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203462300130646230100100050014299244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</w:t>
      </w:r>
      <w:r>
        <w:rPr>
          <w:sz w:val="20"/>
          <w:szCs w:val="20"/>
        </w:rPr>
        <w:t>12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35" w:val="left"/>
                <w:tab w:leader="none" w:pos="413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Зайченко Петр Алексеевич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Глава Свердликовского сельсовета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Скрипкина Светлана Петровна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Заместитель главы Свердликовского сельсовета 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Ворсина Наталья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Главный бухгалтер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ind w:firstLine="709" w:left="0" w:right="0"/>
        <w:jc w:val="left"/>
      </w:pPr>
      <w:r>
        <w:rPr>
          <w:rFonts w:cs="Times New Roman" w:eastAsia="Times New Roman"/>
          <w:b/>
          <w:bCs/>
          <w:color w:val="000000"/>
          <w:spacing w:val="-6"/>
          <w:sz w:val="20"/>
          <w:szCs w:val="20"/>
          <w:lang w:bidi="ar-SA" w:eastAsia="ru-RU" w:val="ru-RU"/>
        </w:rPr>
        <w:t>Выполнение работ по благоустройству территории в с. Дарьино Свердликовского сельсовета Суджанского района Курской области (обустройство газонной площадки для спортивных и культурно-массовых мероприятий)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eastAsia="ru-RU" w:val="ru-RU"/>
        </w:rPr>
        <w:t>1 401 940,00 (один миллион четыреста одна тысяча девятьсот сорок руб 00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7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2152"/>
        <w:gridCol w:w="4990"/>
      </w:tblGrid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>EA-59907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2">
              <w:bookmarkStart w:id="0" w:name="protocolReview-lot-requestList-0-accreditationInfo-participantLink"/>
              <w:bookmarkEnd w:id="0"/>
              <w:r>
                <w:rPr>
                  <w:rStyle w:val="style26"/>
                  <w:rStyle w:val="style26"/>
                  <w:rFonts w:eastAsia="Times New Roman"/>
                  <w:i w:val="false"/>
                  <w:iCs w:val="false"/>
                  <w:color w:val="00000A"/>
                  <w:sz w:val="16"/>
                  <w:szCs w:val="16"/>
                  <w:lang w:bidi="ar-SA" w:eastAsia="ru-RU" w:val="ru-RU"/>
                </w:rPr>
                <w:t>АКЦИОНЕРНОЕ ОБЩЕСТВО "БЕЛОВСКАЯ ДОРОЖНАЯ ПЕРЕДВИЖНАЯ МЕХАНИЗИРОВАННАЯ КОЛОННА"</w:t>
              </w:r>
            </w:hyperlink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П.А. Зайченко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427"/>
          <w:cantSplit w:val="false"/>
        </w:trPr>
        <w:tc>
          <w:tcPr>
            <w:tcW w:type="dxa" w:w="2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>С.П. Скрипкина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Н.Н. Ворсина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 xml:space="preserve">Администрацией </w:t>
      </w:r>
      <w:r>
        <w:rPr>
          <w:rFonts w:cs="Times New Roman" w:eastAsia="Times New Roman"/>
          <w:b w:val="false"/>
          <w:bCs w:val="false"/>
          <w:color w:val="000000"/>
          <w:spacing w:val="-6"/>
          <w:sz w:val="20"/>
          <w:szCs w:val="20"/>
          <w:lang w:bidi="ar-SA" w:eastAsia="ru-RU" w:val="ru-RU"/>
        </w:rPr>
        <w:t xml:space="preserve">Свердликовского сельсовета Суджанского района Курской области на выполнение работ по благоустройству территории в с. Дарьино Свердликовского сельсовета Суджанского района Курской области (обустройство газонной площадки для спортивных и культурно-массовых мероприятий)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3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П.А. Зайченко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С.П. Скрипкина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b w:val="false"/>
                <w:bCs w:val="false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Н.Н. Ворсина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9E547FFD-EDCC-4A87-956F-7359B8A7B29F?procedure=27234&amp;backurl=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