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  <w:szCs w:val="20"/>
        </w:rPr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rFonts w:eastAsia="Times New Roman" w:cs="Times New Roman"/>
          <w:b/>
          <w:bCs/>
          <w:sz w:val="20"/>
          <w:szCs w:val="20"/>
          <w:lang w:val="en-US" w:eastAsia="ru-RU"/>
        </w:rPr>
        <w:t>0</w:t>
      </w:r>
      <w:r>
        <w:rPr>
          <w:rStyle w:val="FontStyle17"/>
          <w:rFonts w:eastAsia="Times New Roman"/>
          <w:sz w:val="20"/>
          <w:szCs w:val="20"/>
          <w:lang w:val="en-US" w:eastAsia="ru-RU"/>
        </w:rPr>
        <w:t>3.5-</w:t>
      </w:r>
      <w:r>
        <w:rPr>
          <w:rStyle w:val="FontStyle17"/>
          <w:rFonts w:eastAsia="Times New Roman"/>
          <w:i w:val="false"/>
          <w:iCs w:val="false"/>
          <w:sz w:val="20"/>
          <w:szCs w:val="20"/>
          <w:lang w:val="en-US" w:eastAsia="ru-RU"/>
        </w:rPr>
        <w:t>3/2180/428</w:t>
      </w:r>
    </w:p>
    <w:p>
      <w:pPr>
        <w:pStyle w:val="Normal"/>
        <w:jc w:val="center"/>
        <w:rPr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на право заключения  контракта с </w:t>
      </w:r>
      <w:r>
        <w:rPr>
          <w:rStyle w:val="FontStyle17"/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ОБУ «</w:t>
      </w:r>
      <w:r>
        <w:rPr>
          <w:rStyle w:val="FontStyle17"/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Курская областная спортивная школа олимпийского резерва ''Урожай'' имени Н.Я. Яковлева''</w:t>
      </w: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 </w:t>
      </w:r>
      <w:r>
        <w:rPr>
          <w:rStyle w:val="FontStyle17"/>
          <w:rFonts w:eastAsia="Times New Roman"/>
          <w:b/>
          <w:color w:val="auto"/>
          <w:kern w:val="0"/>
          <w:sz w:val="20"/>
          <w:szCs w:val="20"/>
          <w:lang w:val="ru-RU" w:eastAsia="zh-CN" w:bidi="ar-SA"/>
        </w:rPr>
        <w:t>на в</w:t>
      </w:r>
      <w:r>
        <w:rPr>
          <w:rStyle w:val="FontStyle17"/>
          <w:rFonts w:eastAsia="Times New Roman"/>
          <w:b/>
          <w:bCs/>
          <w:color w:val="000000"/>
          <w:kern w:val="0"/>
          <w:sz w:val="20"/>
          <w:szCs w:val="20"/>
          <w:lang w:val="ru-RU" w:eastAsia="zh-CN" w:bidi="ar-SA"/>
        </w:rPr>
        <w:t xml:space="preserve">ыполнение  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ru-RU" w:bidi="ar-SA"/>
        </w:rPr>
        <w:t>работ по благоустройству территории: установка и монтаж сети наружного освещения на объекте (теннисные корты на территории парка КЗТЗ) по адресу: г. Курск, ул. Сумская, 6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b/>
          <w:bCs/>
          <w:color w:val="000000"/>
          <w:kern w:val="0"/>
          <w:sz w:val="20"/>
          <w:szCs w:val="20"/>
          <w:lang w:val="ru-RU" w:eastAsia="zh-CN" w:bidi="ar-SA"/>
        </w:rPr>
        <w:t xml:space="preserve">(Регистрационный номер </w:t>
      </w:r>
      <w:r>
        <w:rPr>
          <w:rStyle w:val="FontStyle17"/>
          <w:rFonts w:eastAsia="Times New Roman"/>
          <w:b/>
          <w:bCs/>
          <w:color w:val="C9211E"/>
          <w:kern w:val="0"/>
          <w:sz w:val="20"/>
          <w:szCs w:val="20"/>
          <w:lang w:val="ru-RU" w:eastAsia="zh-CN" w:bidi="ar-SA"/>
        </w:rPr>
        <w:t xml:space="preserve"> 09-05/20082</w:t>
      </w:r>
      <w:r>
        <w:rPr>
          <w:rStyle w:val="FontStyle17"/>
          <w:rFonts w:eastAsia="Times New Roman"/>
          <w:b/>
          <w:bCs/>
          <w:color w:val="000000"/>
          <w:kern w:val="0"/>
          <w:sz w:val="20"/>
          <w:szCs w:val="20"/>
          <w:lang w:val="ru-RU" w:eastAsia="zh-CN" w:bidi="ar-SA"/>
        </w:rPr>
        <w:t>)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              </w:t>
      </w: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Идентификационный код закупки: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1"/>
          <w:szCs w:val="21"/>
          <w:lang w:val="ru-RU" w:eastAsia="zh-CN" w:bidi="ar-SA"/>
        </w:rPr>
        <w:t xml:space="preserve">                                           </w:t>
      </w:r>
      <w:r>
        <w:rPr>
          <w:rStyle w:val="FontStyle17"/>
          <w:rFonts w:eastAsia="Times New Roman" w:cs="Tahoma" w:ascii="Tahoma" w:hAnsi="Tahoma"/>
          <w:b w:val="false"/>
          <w:bCs/>
          <w:i/>
          <w:color w:val="000000"/>
          <w:kern w:val="0"/>
          <w:sz w:val="21"/>
          <w:szCs w:val="21"/>
          <w:highlight w:val="white"/>
          <w:lang w:val="ru-RU" w:eastAsia="zh-CN" w:bidi="ar-SA"/>
        </w:rPr>
        <w:t>202463200656546320100100110014321244</w:t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bCs/>
          <w:color w:val="000000"/>
          <w:sz w:val="20"/>
          <w:szCs w:val="20"/>
        </w:rPr>
      </w:pPr>
      <w:r>
        <w:rPr>
          <w:sz w:val="20"/>
          <w:szCs w:val="20"/>
        </w:rPr>
        <w:t xml:space="preserve">г. Курск, ул. Красный Октябрь,21                                                                                     « </w:t>
      </w:r>
      <w:r>
        <w:rPr>
          <w:rFonts w:eastAsia="Times New Roman" w:cs="Times New Roman"/>
          <w:color w:val="auto"/>
          <w:kern w:val="0"/>
          <w:sz w:val="20"/>
          <w:szCs w:val="20"/>
          <w:lang w:val="ru-RU" w:eastAsia="ru-RU" w:bidi="ar-SA"/>
        </w:rPr>
        <w:t xml:space="preserve">12 </w:t>
      </w:r>
      <w:r>
        <w:rPr>
          <w:sz w:val="20"/>
          <w:szCs w:val="20"/>
        </w:rPr>
        <w:t xml:space="preserve">» </w:t>
      </w:r>
      <w:r>
        <w:rPr>
          <w:rFonts w:eastAsia="Times New Roman" w:cs="Times New Roman"/>
          <w:sz w:val="20"/>
          <w:szCs w:val="20"/>
          <w:lang w:eastAsia="ru-RU"/>
        </w:rPr>
        <w:t>октября</w:t>
      </w:r>
      <w:r>
        <w:rPr>
          <w:sz w:val="20"/>
          <w:szCs w:val="20"/>
        </w:rPr>
        <w:t xml:space="preserve"> 2020 года</w:t>
      </w:r>
    </w:p>
    <w:p>
      <w:pPr>
        <w:pStyle w:val="Style25"/>
        <w:spacing w:beforeAutospacing="0" w:before="0" w:afterAutospacing="0" w:after="0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782" w:type="dxa"/>
        <w:jc w:val="left"/>
        <w:tblInd w:w="-318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61"/>
        <w:gridCol w:w="6520"/>
      </w:tblGrid>
      <w:tr>
        <w:trPr>
          <w:trHeight w:val="539" w:hRule="atLeast"/>
        </w:trPr>
        <w:tc>
          <w:tcPr>
            <w:tcW w:w="3261" w:type="dxa"/>
            <w:tcBorders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07" w:hRule="atLeast"/>
        </w:trPr>
        <w:tc>
          <w:tcPr>
            <w:tcW w:w="3261" w:type="dxa"/>
            <w:tcBorders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Сидорова Светлана Владимировна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н</w:t>
            </w: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val="521" w:hRule="atLeast"/>
        </w:trPr>
        <w:tc>
          <w:tcPr>
            <w:tcW w:w="3261" w:type="dxa"/>
            <w:tcBorders/>
          </w:tcPr>
          <w:p>
            <w:pPr>
              <w:pStyle w:val="Style27"/>
              <w:spacing w:lineRule="atLeast" w:line="100"/>
              <w:ind w:left="-70" w:right="3" w:hanging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2"/>
                <w:sz w:val="20"/>
                <w:szCs w:val="20"/>
                <w:highlight w:val="white"/>
                <w:lang w:val="ru-RU" w:eastAsia="zh-CN" w:bidi="ar-SA"/>
              </w:rPr>
              <w:t>Калиман Людмила Васильевна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Пономаренко Наталья Владимировна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ind w:left="52" w:right="0" w:hanging="0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 - 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Гумерова Дина Юрьевна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Главный бухгалтер -</w:t>
            </w: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jc w:val="both"/>
              <w:rPr>
                <w:rFonts w:eastAsia="Times New Roman" w:cs="Times New Roman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 xml:space="preserve">Булатников Юрий Геннадьевич </w:t>
            </w:r>
          </w:p>
        </w:tc>
        <w:tc>
          <w:tcPr>
            <w:tcW w:w="6520" w:type="dxa"/>
            <w:tcBorders/>
          </w:tcPr>
          <w:p>
            <w:pPr>
              <w:pStyle w:val="Normal"/>
              <w:ind w:left="52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Юрисконсульт -</w:t>
            </w: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jc w:val="both"/>
              <w:rPr>
                <w:rFonts w:eastAsia="Times New Roman" w:cs="Times New Roman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Некрасова Карина Андреевна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ind w:left="52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специалист по закупкам -</w:t>
            </w: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spacing w:before="0" w:after="60"/>
              <w:jc w:val="both"/>
              <w:rPr>
                <w:rFonts w:eastAsia="Times New Roman" w:cs="Times New Roman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 xml:space="preserve">Кукин Сергей Еллиевич </w:t>
            </w:r>
          </w:p>
        </w:tc>
        <w:tc>
          <w:tcPr>
            <w:tcW w:w="6520" w:type="dxa"/>
            <w:tcBorders/>
          </w:tcPr>
          <w:p>
            <w:pPr>
              <w:pStyle w:val="Normal"/>
              <w:spacing w:before="0" w:after="60"/>
              <w:ind w:left="52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заместитель директора по АХЧ -</w:t>
            </w: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jc w:val="both"/>
              <w:rPr>
                <w:rFonts w:eastAsia="Times New Roman" w:cs="Times New Roman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Беседин Владимир Григорьевич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ind w:left="52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Директор -</w:t>
            </w: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член комиссии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auto"/>
          <w:kern w:val="0"/>
          <w:sz w:val="20"/>
          <w:szCs w:val="20"/>
          <w:lang w:val="ru-RU" w:eastAsia="ru-RU" w:bidi="ar-SA"/>
        </w:rPr>
        <w:t>9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/>
      </w:r>
    </w:p>
    <w:p>
      <w:pPr>
        <w:pStyle w:val="Normal"/>
        <w:widowControl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  <w:szCs w:val="20"/>
        </w:rPr>
      </w:pPr>
      <w:r>
        <w:rPr>
          <w:rStyle w:val="FontStyle17"/>
          <w:rFonts w:eastAsia="Times New Roman" w:cs="Times New Roman"/>
          <w:b w:val="false"/>
          <w:bCs w:val="false"/>
          <w:color w:val="000000"/>
          <w:kern w:val="0"/>
          <w:sz w:val="20"/>
          <w:szCs w:val="20"/>
          <w:highlight w:val="white"/>
          <w:lang w:val="ru-RU" w:eastAsia="ru-RU" w:bidi="ar-SA"/>
        </w:rPr>
        <w:t>благоустройств</w:t>
      </w:r>
      <w:r>
        <w:rPr>
          <w:rStyle w:val="FontStyle17"/>
          <w:rFonts w:eastAsia="Times New Roman" w:cs="Times New Roman"/>
          <w:b w:val="false"/>
          <w:bCs w:val="false"/>
          <w:color w:val="000000"/>
          <w:kern w:val="0"/>
          <w:sz w:val="20"/>
          <w:szCs w:val="20"/>
          <w:highlight w:val="white"/>
          <w:lang w:val="ru-RU" w:eastAsia="ru-RU" w:bidi="ar-SA"/>
        </w:rPr>
        <w:t>о</w:t>
      </w:r>
      <w:r>
        <w:rPr>
          <w:rStyle w:val="FontStyle17"/>
          <w:rFonts w:eastAsia="Times New Roman" w:cs="Times New Roman"/>
          <w:b w:val="false"/>
          <w:bCs w:val="false"/>
          <w:color w:val="000000"/>
          <w:kern w:val="0"/>
          <w:sz w:val="20"/>
          <w:szCs w:val="20"/>
          <w:highlight w:val="white"/>
          <w:lang w:val="ru-RU" w:eastAsia="ru-RU" w:bidi="ar-SA"/>
        </w:rPr>
        <w:t xml:space="preserve"> территории: установка и монтаж сети наружного освещения на объекте (теннисные корты на территории парка КЗТЗ) по адресу: г. Курск, ул. Сумская, 6</w:t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-1620" w:leader="none"/>
        </w:tabs>
        <w:suppressAutoHyphens w:val="true"/>
        <w:spacing w:beforeAutospacing="0" w:before="0" w:afterAutospacing="0" w:after="0"/>
        <w:ind w:hanging="0"/>
        <w:jc w:val="center"/>
        <w:rPr>
          <w:rStyle w:val="FontStyle17"/>
          <w:b/>
          <w:b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b/>
          <w:b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Normal"/>
        <w:keepNext w:val="true"/>
        <w:keepLines/>
        <w:widowControl/>
        <w:suppressLineNumbers/>
        <w:suppressAutoHyphens w:val="true"/>
        <w:bidi w:val="0"/>
        <w:spacing w:lineRule="auto" w:line="276" w:before="0" w:after="0"/>
        <w:ind w:firstLine="225"/>
        <w:jc w:val="center"/>
        <w:rPr>
          <w:highlight w:val="yellow"/>
        </w:rPr>
      </w:pPr>
      <w:r>
        <w:rPr>
          <w:b/>
          <w:bCs/>
          <w:color w:val="000000"/>
          <w:sz w:val="20"/>
          <w:szCs w:val="20"/>
          <w:highlight w:val="white"/>
          <w:lang w:eastAsia="ru-RU"/>
        </w:rPr>
        <w:t>1 411 346,00 рублей</w:t>
      </w:r>
      <w:r>
        <w:rPr>
          <w:b w:val="false"/>
          <w:bCs w:val="false"/>
          <w:color w:val="000000"/>
          <w:sz w:val="20"/>
          <w:szCs w:val="20"/>
          <w:highlight w:val="white"/>
          <w:lang w:eastAsia="ru-RU"/>
        </w:rPr>
        <w:t xml:space="preserve"> (Один миллион четыреста одиннадцать тысяч триста сорок шесть</w:t>
      </w:r>
      <w:r>
        <w:rPr>
          <w:b w:val="false"/>
          <w:bCs w:val="false"/>
          <w:color w:val="000000"/>
          <w:sz w:val="20"/>
          <w:szCs w:val="20"/>
          <w:highlight w:val="white"/>
          <w:lang w:val="ru-RU" w:eastAsia="ru-RU"/>
        </w:rPr>
        <w:t xml:space="preserve"> рублей 00</w:t>
      </w:r>
      <w:r>
        <w:rPr>
          <w:b w:val="false"/>
          <w:bCs w:val="false"/>
          <w:color w:val="000000"/>
          <w:sz w:val="20"/>
          <w:szCs w:val="20"/>
          <w:highlight w:val="white"/>
          <w:lang w:eastAsia="ru-RU"/>
        </w:rPr>
        <w:t xml:space="preserve"> коп.)</w:t>
      </w:r>
    </w:p>
    <w:p>
      <w:pPr>
        <w:pStyle w:val="Normal"/>
        <w:keepNext w:val="true"/>
        <w:keepLines/>
        <w:suppressLineNumbers/>
        <w:suppressAutoHyphens w:val="true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rPr/>
      </w:pPr>
      <w:r>
        <w:rPr>
          <w:sz w:val="20"/>
          <w:szCs w:val="20"/>
        </w:rPr>
        <w:t>На основании протокола проведения открытого аукциона в электронной форме 0744200000220002313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49" w:type="dxa"/>
        <w:jc w:val="left"/>
        <w:tblInd w:w="-244" w:type="dxa"/>
        <w:tblCellMar>
          <w:top w:w="0" w:type="dxa"/>
          <w:left w:w="40" w:type="dxa"/>
          <w:bottom w:w="0" w:type="dxa"/>
          <w:right w:w="40" w:type="dxa"/>
        </w:tblCellMar>
        <w:tblLook w:val="0000"/>
      </w:tblPr>
      <w:tblGrid>
        <w:gridCol w:w="2268"/>
        <w:gridCol w:w="2836"/>
        <w:gridCol w:w="3401"/>
        <w:gridCol w:w="1843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widowControl/>
              <w:jc w:val="center"/>
              <w:rPr>
                <w:b/>
                <w:b/>
                <w:bCs/>
                <w:sz w:val="20"/>
                <w:szCs w:val="20"/>
              </w:rPr>
            </w:pPr>
            <w:hyperlink r:id="rId2">
              <w:r>
                <w:rPr>
                  <w:b/>
                  <w:bCs/>
                  <w:sz w:val="20"/>
                  <w:szCs w:val="20"/>
                </w:rPr>
                <w:t xml:space="preserve">Номер </w:t>
              </w:r>
            </w:hyperlink>
          </w:p>
          <w:p>
            <w:pPr>
              <w:pStyle w:val="Style91"/>
              <w:widowControl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hyperlink r:id="rId3">
              <w:r>
                <w:rPr>
                  <w:b/>
                  <w:bCs/>
                  <w:sz w:val="20"/>
                  <w:szCs w:val="20"/>
                </w:rPr>
                <w:t>по ранжированию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4">
              <w:r>
                <w:rPr>
                  <w:b/>
                  <w:bCs/>
                  <w:sz w:val="20"/>
                  <w:szCs w:val="20"/>
                </w:rPr>
                <w:t>Идентификационный</w:t>
              </w:r>
            </w:hyperlink>
          </w:p>
          <w:p>
            <w:pPr>
              <w:pStyle w:val="Style71"/>
              <w:widowControl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5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71"/>
              <w:widowControl/>
              <w:spacing w:lineRule="auto" w:line="240"/>
              <w:rPr>
                <w:b/>
                <w:b/>
                <w:sz w:val="20"/>
                <w:szCs w:val="20"/>
              </w:rPr>
            </w:pPr>
            <w:hyperlink r:id="rId6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участника</w:t>
              </w:r>
            </w:hyperlink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b/>
                <w:b/>
                <w:sz w:val="20"/>
                <w:szCs w:val="20"/>
              </w:rPr>
            </w:pPr>
            <w:hyperlink r:id="rId7">
              <w:r>
                <w:rPr>
                  <w:b/>
                  <w:bCs/>
                  <w:sz w:val="20"/>
                  <w:szCs w:val="20"/>
                </w:rPr>
                <w:t>Наименование участника</w:t>
              </w:r>
            </w:hyperlink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b/>
                <w:b/>
                <w:sz w:val="20"/>
                <w:szCs w:val="20"/>
              </w:rPr>
            </w:pPr>
            <w:hyperlink r:id="rId8">
              <w:r>
                <w:rPr>
                  <w:b/>
                  <w:bCs/>
                  <w:sz w:val="20"/>
                  <w:szCs w:val="20"/>
                </w:rPr>
                <w:t>Сумма предложения, руб.</w:t>
              </w:r>
            </w:hyperlink>
          </w:p>
        </w:tc>
      </w:tr>
      <w:tr>
        <w:trPr>
          <w:trHeight w:val="293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sz w:val="20"/>
                <w:szCs w:val="20"/>
              </w:rPr>
            </w:pPr>
            <w:hyperlink r:id="rId9">
              <w:r>
                <w:rPr>
                  <w:rFonts w:cs="Times New Roman"/>
                  <w:sz w:val="20"/>
                  <w:szCs w:val="20"/>
                </w:rPr>
                <w:t>1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EA-59561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ФИЛИАЛ ПАО "МРСК ЦЕНТРА"-"КУРСКЭНЕРГО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 xml:space="preserve"> 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 xml:space="preserve">1 062 000.00 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sz w:val="20"/>
                <w:szCs w:val="20"/>
              </w:rPr>
            </w:pPr>
            <w:hyperlink r:id="rId10">
              <w:r>
                <w:rPr>
                  <w:rFonts w:cs="Times New Roman"/>
                  <w:sz w:val="20"/>
                  <w:szCs w:val="20"/>
                </w:rPr>
                <w:t>2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EA-59365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АФАНАСЬЕВ ВАЛЕРИЙ НИКОЛАЕВИЧ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 xml:space="preserve"> 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 xml:space="preserve">1 132 301.00 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sz w:val="20"/>
                <w:szCs w:val="20"/>
              </w:rPr>
            </w:pPr>
            <w:r>
              <w:rPr/>
              <w:t>3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EA-59397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ОБЩЕСТВО С ОГРАНИЧЕННОЙ ОТВЕТСТВЕННОСТЬЮ "СТРОЙЭНЕРГОМОНТАЖ"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1 268 886.54 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sz w:val="20"/>
                <w:szCs w:val="20"/>
              </w:rPr>
            </w:pPr>
            <w:r>
              <w:rPr/>
              <w:t>4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EA-59530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ОБЩЕСТВО С ОГРАНИЧЕННОЙ ОТВЕТСТВЕННОСТЬЮ "КУРСКЭНЕРГОСТРОЙМОНТАЖ"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1 275 943.27 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sz w:val="20"/>
                <w:szCs w:val="20"/>
              </w:rPr>
            </w:pPr>
            <w:r>
              <w:rPr/>
              <w:t>5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EA-59436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"ТЕКТОНИКА"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 xml:space="preserve"> 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 xml:space="preserve">1 352 943.27 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hyperlink r:id="rId11">
        <w:r>
          <w:rPr>
            <w:sz w:val="20"/>
            <w:szCs w:val="20"/>
          </w:rPr>
          <w:t>Членами аукционной комиссии принято решение:</w:t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10320" w:type="dxa"/>
        <w:jc w:val="left"/>
        <w:tblInd w:w="-175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530"/>
        <w:gridCol w:w="1701"/>
        <w:gridCol w:w="1708"/>
        <w:gridCol w:w="1631"/>
        <w:gridCol w:w="1650"/>
        <w:gridCol w:w="2100"/>
      </w:tblGrid>
      <w:tr>
        <w:trPr>
          <w:trHeight w:val="397" w:hRule="atLeast"/>
        </w:trPr>
        <w:tc>
          <w:tcPr>
            <w:tcW w:w="1530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12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Члены комиссии</w:t>
              </w:r>
            </w:hyperlink>
          </w:p>
        </w:tc>
        <w:tc>
          <w:tcPr>
            <w:tcW w:w="1701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13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 xml:space="preserve">Решение </w:t>
              </w:r>
            </w:hyperlink>
          </w:p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14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 xml:space="preserve">по Заявке </w:t>
              </w:r>
            </w:hyperlink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EA-59561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ФИЛИАЛ ПАО "МРСК ЦЕНТРА"-"КУРСКЭНЕРГО</w:t>
            </w:r>
          </w:p>
        </w:tc>
        <w:tc>
          <w:tcPr>
            <w:tcW w:w="1708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15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 xml:space="preserve">Решение </w:t>
              </w:r>
            </w:hyperlink>
          </w:p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16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 xml:space="preserve">по Заявке </w:t>
              </w:r>
            </w:hyperlink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EA-59365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АФАНАСЬЕВ ВАЛЕРИЙ НИКОЛАЕВИЧ</w:t>
            </w:r>
          </w:p>
        </w:tc>
        <w:tc>
          <w:tcPr>
            <w:tcW w:w="1631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17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 xml:space="preserve">Решение </w:t>
              </w:r>
            </w:hyperlink>
          </w:p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18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 xml:space="preserve">по Заявке </w:t>
              </w:r>
            </w:hyperlink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EA-59397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ООО «"СТРОЙЭНЕРГОМОНТАЖ" </w:t>
            </w:r>
          </w:p>
        </w:tc>
        <w:tc>
          <w:tcPr>
            <w:tcW w:w="1650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19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 xml:space="preserve">Решение </w:t>
              </w:r>
            </w:hyperlink>
          </w:p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20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 xml:space="preserve">по Заявке 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EA-59530</w:t>
            </w:r>
          </w:p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 xml:space="preserve">ООО"КУРСКЭНЕРГОСТРОЙМОНТАЖ" </w:t>
            </w:r>
          </w:p>
        </w:tc>
        <w:tc>
          <w:tcPr>
            <w:tcW w:w="2100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21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 xml:space="preserve">Решение </w:t>
              </w:r>
            </w:hyperlink>
          </w:p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22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 xml:space="preserve">по Заявке </w:t>
              </w:r>
            </w:hyperlink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EA-59436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ООО "ТЕКТОНИКА"</w:t>
            </w:r>
          </w:p>
        </w:tc>
      </w:tr>
      <w:tr>
        <w:trPr>
          <w:trHeight w:val="397" w:hRule="atLeast"/>
        </w:trPr>
        <w:tc>
          <w:tcPr>
            <w:tcW w:w="1530" w:type="dxa"/>
            <w:tcBorders/>
            <w:vAlign w:val="center"/>
          </w:tcPr>
          <w:p>
            <w:pPr>
              <w:pStyle w:val="Normal"/>
              <w:rPr>
                <w:sz w:val="16"/>
                <w:szCs w:val="16"/>
              </w:rPr>
            </w:pPr>
            <w:hyperlink r:id="rId23">
              <w:r>
                <w:rPr>
                  <w:rFonts w:eastAsia="Times New Roman" w:cs="Times New Roman"/>
                  <w:color w:val="0000FF"/>
                  <w:sz w:val="16"/>
                  <w:szCs w:val="16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.Н. Полторацкий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2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708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2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631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2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650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2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00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2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530" w:type="dxa"/>
            <w:tcBorders/>
            <w:vAlign w:val="center"/>
          </w:tcPr>
          <w:p>
            <w:pPr>
              <w:pStyle w:val="Normal"/>
              <w:rPr>
                <w:sz w:val="16"/>
                <w:szCs w:val="16"/>
              </w:rPr>
            </w:pPr>
            <w:hyperlink r:id="rId29">
              <w:r>
                <w:rPr>
                  <w:rFonts w:eastAsia="Times New Roman" w:cs="Times New Roman"/>
                  <w:color w:val="0000FF"/>
                  <w:sz w:val="16"/>
                  <w:szCs w:val="16"/>
                  <w:u w:val="single"/>
                  <w:lang w:eastAsia="ru-RU"/>
                </w:rPr>
                <w:t>С</w:t>
              </w:r>
            </w:hyperlink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.В. Сидорова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3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708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3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631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3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650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33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00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3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530" w:type="dxa"/>
            <w:tcBorders/>
            <w:vAlign w:val="center"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Л.В.Калиман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3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708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3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631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3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650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3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00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3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530" w:type="dxa"/>
            <w:tcBorders/>
            <w:vAlign w:val="center"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FF"/>
                <w:kern w:val="0"/>
                <w:sz w:val="16"/>
                <w:szCs w:val="16"/>
                <w:u w:val="single"/>
                <w:lang w:val="ru-RU" w:eastAsia="ru-RU" w:bidi="ar-SA"/>
              </w:rPr>
              <w:t>Н.В.Пономаренко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4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708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4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631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4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650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43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00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4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530" w:type="dxa"/>
            <w:tcBorders/>
            <w:vAlign w:val="center"/>
          </w:tcPr>
          <w:p>
            <w:pPr>
              <w:pStyle w:val="Normal"/>
              <w:tabs>
                <w:tab w:val="clear" w:pos="720"/>
              </w:tabs>
              <w:ind w:left="0" w:right="-416" w:hanging="0"/>
              <w:jc w:val="left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FF"/>
                <w:kern w:val="0"/>
                <w:sz w:val="16"/>
                <w:szCs w:val="16"/>
                <w:u w:val="single"/>
                <w:lang w:val="ru-RU" w:eastAsia="ru-RU" w:bidi="ar-SA"/>
              </w:rPr>
              <w:t>Д.Ю.Гумерова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4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708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4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631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4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650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4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00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4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530" w:type="dxa"/>
            <w:tcBorders>
              <w:top w:val="nil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ind w:left="0" w:right="-416" w:hanging="0"/>
              <w:jc w:val="left"/>
              <w:rPr>
                <w:sz w:val="16"/>
                <w:szCs w:val="16"/>
              </w:rPr>
            </w:pPr>
            <w:r>
              <w:rPr>
                <w:sz w:val="20"/>
                <w:szCs w:val="20"/>
                <w:lang w:val="ru-RU"/>
              </w:rPr>
              <w:t>В.Г.Беседин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5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708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5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631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5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650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53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00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5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530" w:type="dxa"/>
            <w:tcBorders>
              <w:top w:val="nil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ind w:left="0" w:right="-416" w:hanging="0"/>
              <w:jc w:val="left"/>
              <w:rPr>
                <w:sz w:val="16"/>
                <w:szCs w:val="16"/>
              </w:rPr>
            </w:pPr>
            <w:r>
              <w:rPr>
                <w:sz w:val="20"/>
                <w:szCs w:val="20"/>
                <w:lang w:val="ru-RU"/>
              </w:rPr>
              <w:t>Ю.Г.Булатников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5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708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5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631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5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650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5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00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5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530" w:type="dxa"/>
            <w:tcBorders>
              <w:top w:val="nil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ind w:left="0" w:right="-416" w:hanging="0"/>
              <w:jc w:val="left"/>
              <w:rPr>
                <w:sz w:val="16"/>
                <w:szCs w:val="16"/>
              </w:rPr>
            </w:pPr>
            <w:r>
              <w:rPr>
                <w:sz w:val="20"/>
                <w:szCs w:val="20"/>
                <w:lang w:val="ru-RU"/>
              </w:rPr>
              <w:t>К.А.Некрасова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6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708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6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631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6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650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63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00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6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530" w:type="dxa"/>
            <w:tcBorders>
              <w:top w:val="nil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ind w:left="0" w:right="-416" w:hanging="0"/>
              <w:jc w:val="left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С.Е.Кукин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6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708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6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631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6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650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6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00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6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>
          <w:sz w:val="20"/>
          <w:szCs w:val="20"/>
        </w:rPr>
      </w:pPr>
      <w:hyperlink r:id="rId70">
        <w:r>
          <w:rPr>
            <w:sz w:val="20"/>
            <w:szCs w:val="20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FF"/>
            <w:sz w:val="20"/>
            <w:szCs w:val="20"/>
            <w:u w:val="single"/>
            <w:lang w:eastAsia="ru-RU"/>
          </w:rPr>
          <w:t>О</w:t>
        </w:r>
      </w:hyperlink>
      <w:r>
        <w:rPr>
          <w:rFonts w:eastAsia="Times New Roman" w:cs="Times New Roman"/>
          <w:color w:val="0000FF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8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83"/>
        <w:gridCol w:w="2405"/>
      </w:tblGrid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hyperlink r:id="rId71">
              <w:r>
                <w:rPr>
                  <w:rFonts w:cs="Times New Roman"/>
                  <w:sz w:val="20"/>
                  <w:szCs w:val="20"/>
                </w:rPr>
                <w:t>Председатель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rPr>
                <w:sz w:val="16"/>
                <w:szCs w:val="16"/>
              </w:rPr>
            </w:pPr>
            <w:hyperlink r:id="rId72">
              <w:r>
                <w:rPr>
                  <w:rFonts w:eastAsia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hyperlink r:id="rId73">
              <w:r>
                <w:rPr>
                  <w:rFonts w:cs="Times New Roman"/>
                  <w:sz w:val="20"/>
                  <w:szCs w:val="20"/>
                </w:rPr>
                <w:t>Заместитель председателя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rPr>
                <w:sz w:val="16"/>
                <w:szCs w:val="16"/>
              </w:rPr>
            </w:pPr>
            <w:hyperlink r:id="rId74">
              <w:r>
                <w:rPr>
                  <w:rFonts w:eastAsia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</w:t>
              </w:r>
            </w:hyperlink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eastAsia="ru-RU"/>
              </w:rPr>
              <w:t>.В. Сидорова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Секретарь</w:t>
            </w:r>
            <w:hyperlink r:id="rId75">
              <w:r>
                <w:rPr>
                  <w:sz w:val="20"/>
                  <w:szCs w:val="20"/>
                </w:rPr>
                <w:t xml:space="preserve">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Л.В.Калиман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hyperlink r:id="rId76">
              <w:r>
                <w:rPr>
                  <w:sz w:val="20"/>
                  <w:szCs w:val="20"/>
                </w:rPr>
                <w:t>Члены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tabs>
                <w:tab w:val="clear" w:pos="720"/>
              </w:tabs>
              <w:ind w:left="0" w:right="-416" w:hanging="0"/>
              <w:jc w:val="left"/>
              <w:rPr>
                <w:rFonts w:eastAsia="Times New Roman"/>
                <w:kern w:val="0"/>
                <w:sz w:val="21"/>
                <w:szCs w:val="21"/>
                <w:lang w:eastAsia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ar-SA"/>
              </w:rPr>
              <w:t>Н.В.Пономаренко</w:t>
            </w:r>
          </w:p>
          <w:p>
            <w:pPr>
              <w:pStyle w:val="Normal"/>
              <w:tabs>
                <w:tab w:val="clear" w:pos="720"/>
              </w:tabs>
              <w:ind w:left="0" w:right="-416" w:hanging="0"/>
              <w:jc w:val="left"/>
              <w:rPr>
                <w:sz w:val="21"/>
                <w:szCs w:val="21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Д.Ю.Гумерова</w:t>
            </w:r>
          </w:p>
          <w:p>
            <w:pPr>
              <w:pStyle w:val="Normal"/>
              <w:tabs>
                <w:tab w:val="clear" w:pos="720"/>
              </w:tabs>
              <w:ind w:left="0" w:right="-416" w:hanging="0"/>
              <w:jc w:val="left"/>
              <w:rPr>
                <w:sz w:val="21"/>
                <w:szCs w:val="21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В.Г.Беседин</w:t>
            </w:r>
          </w:p>
          <w:p>
            <w:pPr>
              <w:pStyle w:val="Normal"/>
              <w:tabs>
                <w:tab w:val="clear" w:pos="720"/>
              </w:tabs>
              <w:ind w:left="0" w:right="-416" w:hanging="0"/>
              <w:jc w:val="left"/>
              <w:rPr>
                <w:sz w:val="21"/>
                <w:szCs w:val="21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Ю.Г.Булатников</w:t>
            </w:r>
          </w:p>
          <w:p>
            <w:pPr>
              <w:pStyle w:val="Normal"/>
              <w:tabs>
                <w:tab w:val="clear" w:pos="720"/>
              </w:tabs>
              <w:ind w:left="0" w:right="-416" w:hanging="0"/>
              <w:jc w:val="left"/>
              <w:rPr>
                <w:sz w:val="21"/>
                <w:szCs w:val="21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К.А.Некрасова</w:t>
            </w:r>
          </w:p>
          <w:p>
            <w:pPr>
              <w:pStyle w:val="Normal"/>
              <w:tabs>
                <w:tab w:val="clear" w:pos="720"/>
              </w:tabs>
              <w:ind w:left="0" w:right="-416" w:hanging="0"/>
              <w:jc w:val="left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С.Е.Кукин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rPr>
                <w:rStyle w:val="FontStyle13"/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rPr>
                <w:rStyle w:val="FontStyle13"/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clear" w:pos="720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kern w:val="2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8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9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Parametervalue">
    <w:name w:val="parametervalue"/>
    <w:basedOn w:val="Normal"/>
    <w:qFormat/>
    <w:pPr>
      <w:spacing w:beforeAutospacing="1" w:afterAutospacing="1"/>
    </w:pPr>
    <w:rPr>
      <w:rFonts w:eastAsia="Times New Roman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common/auction/view/id/44800" TargetMode="External"/><Relationship Id="rId3" Type="http://schemas.openxmlformats.org/officeDocument/2006/relationships/hyperlink" Target="../../../../common/auction/view/id/44800" TargetMode="External"/><Relationship Id="rId4" Type="http://schemas.openxmlformats.org/officeDocument/2006/relationships/hyperlink" Target="../../../../common/auction/view/id/44800" TargetMode="External"/><Relationship Id="rId5" Type="http://schemas.openxmlformats.org/officeDocument/2006/relationships/hyperlink" Target="../../../../common/auction/view/id/44800" TargetMode="External"/><Relationship Id="rId6" Type="http://schemas.openxmlformats.org/officeDocument/2006/relationships/hyperlink" Target="../../../../common/auction/view/id/44800" TargetMode="External"/><Relationship Id="rId7" Type="http://schemas.openxmlformats.org/officeDocument/2006/relationships/hyperlink" Target="../../../../common/auction/view/id/44800" TargetMode="External"/><Relationship Id="rId8" Type="http://schemas.openxmlformats.org/officeDocument/2006/relationships/hyperlink" Target="../../../../common/auction/view/id/44800" TargetMode="External"/><Relationship Id="rId9" Type="http://schemas.openxmlformats.org/officeDocument/2006/relationships/hyperlink" Target="../../../../common/auction/view/id/44800" TargetMode="External"/><Relationship Id="rId10" Type="http://schemas.openxmlformats.org/officeDocument/2006/relationships/hyperlink" Target="../../../../common/auction/view/id/44800" TargetMode="External"/><Relationship Id="rId11" Type="http://schemas.openxmlformats.org/officeDocument/2006/relationships/hyperlink" Target="../../../../common/auction/view/id/44800" TargetMode="External"/><Relationship Id="rId12" Type="http://schemas.openxmlformats.org/officeDocument/2006/relationships/hyperlink" Target="../../../../common/auction/view/id/44800" TargetMode="External"/><Relationship Id="rId13" Type="http://schemas.openxmlformats.org/officeDocument/2006/relationships/hyperlink" Target="../../../../common/auction/view/id/44800" TargetMode="External"/><Relationship Id="rId14" Type="http://schemas.openxmlformats.org/officeDocument/2006/relationships/hyperlink" Target="../../../../common/auction/view/id/44800" TargetMode="External"/><Relationship Id="rId15" Type="http://schemas.openxmlformats.org/officeDocument/2006/relationships/hyperlink" Target="../../../../common/auction/view/id/44800" TargetMode="External"/><Relationship Id="rId16" Type="http://schemas.openxmlformats.org/officeDocument/2006/relationships/hyperlink" Target="../../../../common/auction/view/id/44800" TargetMode="External"/><Relationship Id="rId17" Type="http://schemas.openxmlformats.org/officeDocument/2006/relationships/hyperlink" Target="../../../../common/auction/view/id/44800" TargetMode="External"/><Relationship Id="rId18" Type="http://schemas.openxmlformats.org/officeDocument/2006/relationships/hyperlink" Target="../../../../common/auction/view/id/44800" TargetMode="External"/><Relationship Id="rId19" Type="http://schemas.openxmlformats.org/officeDocument/2006/relationships/hyperlink" Target="../../../../common/auction/view/id/44800" TargetMode="External"/><Relationship Id="rId20" Type="http://schemas.openxmlformats.org/officeDocument/2006/relationships/hyperlink" Target="../../../../common/auction/view/id/44800" TargetMode="External"/><Relationship Id="rId21" Type="http://schemas.openxmlformats.org/officeDocument/2006/relationships/hyperlink" Target="../../../../common/auction/view/id/44800" TargetMode="External"/><Relationship Id="rId22" Type="http://schemas.openxmlformats.org/officeDocument/2006/relationships/hyperlink" Target="../../../../common/auction/view/id/44800" TargetMode="External"/><Relationship Id="rId23" Type="http://schemas.openxmlformats.org/officeDocument/2006/relationships/hyperlink" Target="../../../../common/auction/view/id/44800" TargetMode="External"/><Relationship Id="rId24" Type="http://schemas.openxmlformats.org/officeDocument/2006/relationships/hyperlink" Target="../../../../common/auction/view/id/44800" TargetMode="External"/><Relationship Id="rId25" Type="http://schemas.openxmlformats.org/officeDocument/2006/relationships/hyperlink" Target="../../../../common/auction/view/id/44800" TargetMode="External"/><Relationship Id="rId26" Type="http://schemas.openxmlformats.org/officeDocument/2006/relationships/hyperlink" Target="../../../../common/auction/view/id/44800" TargetMode="External"/><Relationship Id="rId27" Type="http://schemas.openxmlformats.org/officeDocument/2006/relationships/hyperlink" Target="../../../../common/auction/view/id/44800" TargetMode="External"/><Relationship Id="rId28" Type="http://schemas.openxmlformats.org/officeDocument/2006/relationships/hyperlink" Target="../../../../common/auction/view/id/44800" TargetMode="External"/><Relationship Id="rId29" Type="http://schemas.openxmlformats.org/officeDocument/2006/relationships/hyperlink" Target="../../../../common/auction/view/id/44800" TargetMode="External"/><Relationship Id="rId30" Type="http://schemas.openxmlformats.org/officeDocument/2006/relationships/hyperlink" Target="../../../../common/auction/view/id/44800" TargetMode="External"/><Relationship Id="rId31" Type="http://schemas.openxmlformats.org/officeDocument/2006/relationships/hyperlink" Target="../../../../common/auction/view/id/44800" TargetMode="External"/><Relationship Id="rId32" Type="http://schemas.openxmlformats.org/officeDocument/2006/relationships/hyperlink" Target="../../../../common/auction/view/id/44800" TargetMode="External"/><Relationship Id="rId33" Type="http://schemas.openxmlformats.org/officeDocument/2006/relationships/hyperlink" Target="../../../../common/auction/view/id/44800" TargetMode="External"/><Relationship Id="rId34" Type="http://schemas.openxmlformats.org/officeDocument/2006/relationships/hyperlink" Target="../../../../common/auction/view/id/44800" TargetMode="External"/><Relationship Id="rId35" Type="http://schemas.openxmlformats.org/officeDocument/2006/relationships/hyperlink" Target="../../../../common/auction/view/id/44800" TargetMode="External"/><Relationship Id="rId36" Type="http://schemas.openxmlformats.org/officeDocument/2006/relationships/hyperlink" Target="../../../../common/auction/view/id/44800" TargetMode="External"/><Relationship Id="rId37" Type="http://schemas.openxmlformats.org/officeDocument/2006/relationships/hyperlink" Target="../../../../common/auction/view/id/44800" TargetMode="External"/><Relationship Id="rId38" Type="http://schemas.openxmlformats.org/officeDocument/2006/relationships/hyperlink" Target="../../../../common/auction/view/id/44800" TargetMode="External"/><Relationship Id="rId39" Type="http://schemas.openxmlformats.org/officeDocument/2006/relationships/hyperlink" Target="../../../../common/auction/view/id/44800" TargetMode="External"/><Relationship Id="rId40" Type="http://schemas.openxmlformats.org/officeDocument/2006/relationships/hyperlink" Target="../../../../common/auction/view/id/44800" TargetMode="External"/><Relationship Id="rId41" Type="http://schemas.openxmlformats.org/officeDocument/2006/relationships/hyperlink" Target="../../../../common/auction/view/id/44800" TargetMode="External"/><Relationship Id="rId42" Type="http://schemas.openxmlformats.org/officeDocument/2006/relationships/hyperlink" Target="../../../../common/auction/view/id/44800" TargetMode="External"/><Relationship Id="rId43" Type="http://schemas.openxmlformats.org/officeDocument/2006/relationships/hyperlink" Target="../../../../common/auction/view/id/44800" TargetMode="External"/><Relationship Id="rId44" Type="http://schemas.openxmlformats.org/officeDocument/2006/relationships/hyperlink" Target="../../../../common/auction/view/id/44800" TargetMode="External"/><Relationship Id="rId45" Type="http://schemas.openxmlformats.org/officeDocument/2006/relationships/hyperlink" Target="../../../../common/auction/view/id/44800" TargetMode="External"/><Relationship Id="rId46" Type="http://schemas.openxmlformats.org/officeDocument/2006/relationships/hyperlink" Target="../../../../common/auction/view/id/44800" TargetMode="External"/><Relationship Id="rId47" Type="http://schemas.openxmlformats.org/officeDocument/2006/relationships/hyperlink" Target="../../../../common/auction/view/id/44800" TargetMode="External"/><Relationship Id="rId48" Type="http://schemas.openxmlformats.org/officeDocument/2006/relationships/hyperlink" Target="../../../../common/auction/view/id/44800" TargetMode="External"/><Relationship Id="rId49" Type="http://schemas.openxmlformats.org/officeDocument/2006/relationships/hyperlink" Target="../../../../common/auction/view/id/44800" TargetMode="External"/><Relationship Id="rId50" Type="http://schemas.openxmlformats.org/officeDocument/2006/relationships/hyperlink" Target="../../../../common/auction/view/id/44800" TargetMode="External"/><Relationship Id="rId51" Type="http://schemas.openxmlformats.org/officeDocument/2006/relationships/hyperlink" Target="../../../../common/auction/view/id/44800" TargetMode="External"/><Relationship Id="rId52" Type="http://schemas.openxmlformats.org/officeDocument/2006/relationships/hyperlink" Target="../../../../common/auction/view/id/44800" TargetMode="External"/><Relationship Id="rId53" Type="http://schemas.openxmlformats.org/officeDocument/2006/relationships/hyperlink" Target="../../../../common/auction/view/id/44800" TargetMode="External"/><Relationship Id="rId54" Type="http://schemas.openxmlformats.org/officeDocument/2006/relationships/hyperlink" Target="../../../../common/auction/view/id/44800" TargetMode="External"/><Relationship Id="rId55" Type="http://schemas.openxmlformats.org/officeDocument/2006/relationships/hyperlink" Target="../../../../common/auction/view/id/44800" TargetMode="External"/><Relationship Id="rId56" Type="http://schemas.openxmlformats.org/officeDocument/2006/relationships/hyperlink" Target="../../../../common/auction/view/id/44800" TargetMode="External"/><Relationship Id="rId57" Type="http://schemas.openxmlformats.org/officeDocument/2006/relationships/hyperlink" Target="../../../../common/auction/view/id/44800" TargetMode="External"/><Relationship Id="rId58" Type="http://schemas.openxmlformats.org/officeDocument/2006/relationships/hyperlink" Target="../../../../common/auction/view/id/44800" TargetMode="External"/><Relationship Id="rId59" Type="http://schemas.openxmlformats.org/officeDocument/2006/relationships/hyperlink" Target="../../../../common/auction/view/id/44800" TargetMode="External"/><Relationship Id="rId60" Type="http://schemas.openxmlformats.org/officeDocument/2006/relationships/hyperlink" Target="../../../../common/auction/view/id/44800" TargetMode="External"/><Relationship Id="rId61" Type="http://schemas.openxmlformats.org/officeDocument/2006/relationships/hyperlink" Target="../../../../common/auction/view/id/44800" TargetMode="External"/><Relationship Id="rId62" Type="http://schemas.openxmlformats.org/officeDocument/2006/relationships/hyperlink" Target="../../../../common/auction/view/id/44800" TargetMode="External"/><Relationship Id="rId63" Type="http://schemas.openxmlformats.org/officeDocument/2006/relationships/hyperlink" Target="../../../../common/auction/view/id/44800" TargetMode="External"/><Relationship Id="rId64" Type="http://schemas.openxmlformats.org/officeDocument/2006/relationships/hyperlink" Target="../../../../common/auction/view/id/44800" TargetMode="External"/><Relationship Id="rId65" Type="http://schemas.openxmlformats.org/officeDocument/2006/relationships/hyperlink" Target="../../../../common/auction/view/id/44800" TargetMode="External"/><Relationship Id="rId66" Type="http://schemas.openxmlformats.org/officeDocument/2006/relationships/hyperlink" Target="../../../../common/auction/view/id/44800" TargetMode="External"/><Relationship Id="rId67" Type="http://schemas.openxmlformats.org/officeDocument/2006/relationships/hyperlink" Target="../../../../common/auction/view/id/44800" TargetMode="External"/><Relationship Id="rId68" Type="http://schemas.openxmlformats.org/officeDocument/2006/relationships/hyperlink" Target="../../../../common/auction/view/id/44800" TargetMode="External"/><Relationship Id="rId69" Type="http://schemas.openxmlformats.org/officeDocument/2006/relationships/hyperlink" Target="../../../../common/auction/view/id/44800" TargetMode="External"/><Relationship Id="rId70" Type="http://schemas.openxmlformats.org/officeDocument/2006/relationships/hyperlink" Target="../../../../common/auction/view/id/44800" TargetMode="External"/><Relationship Id="rId71" Type="http://schemas.openxmlformats.org/officeDocument/2006/relationships/hyperlink" Target="../../../../common/auction/view/id/44800" TargetMode="External"/><Relationship Id="rId72" Type="http://schemas.openxmlformats.org/officeDocument/2006/relationships/hyperlink" Target="../../../../common/auction/view/id/44800" TargetMode="External"/><Relationship Id="rId73" Type="http://schemas.openxmlformats.org/officeDocument/2006/relationships/hyperlink" Target="../../../../common/auction/view/id/44800" TargetMode="External"/><Relationship Id="rId74" Type="http://schemas.openxmlformats.org/officeDocument/2006/relationships/hyperlink" Target="../../../../common/auction/view/id/44800" TargetMode="External"/><Relationship Id="rId75" Type="http://schemas.openxmlformats.org/officeDocument/2006/relationships/hyperlink" Target="../../../../common/auction/view/id/44800" TargetMode="External"/><Relationship Id="rId76" Type="http://schemas.openxmlformats.org/officeDocument/2006/relationships/hyperlink" Target="../../../../common/auction/view/id/44800" TargetMode="External"/><Relationship Id="rId77" Type="http://schemas.openxmlformats.org/officeDocument/2006/relationships/fontTable" Target="fontTable.xml"/><Relationship Id="rId78" Type="http://schemas.openxmlformats.org/officeDocument/2006/relationships/settings" Target="settings.xml"/><Relationship Id="rId79" Type="http://schemas.openxmlformats.org/officeDocument/2006/relationships/theme" Target="theme/theme1.xml"/><Relationship Id="rId8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1364</TotalTime>
  <Application>LibreOffice/6.4.3.2$Windows_x86 LibreOffice_project/747b5d0ebf89f41c860ec2a39efd7cb15b54f2d8</Application>
  <Pages>2</Pages>
  <Words>503</Words>
  <Characters>4139</Characters>
  <CharactersWithSpaces>4810</CharactersWithSpaces>
  <Paragraphs>154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ru-RU</dc:language>
  <cp:lastModifiedBy/>
  <cp:lastPrinted>2020-10-12T15:17:28Z</cp:lastPrinted>
  <dcterms:modified xsi:type="dcterms:W3CDTF">2020-10-12T15:20:54Z</dcterms:modified>
  <cp:revision>332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