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03.1-4/1378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(рециркулятор бактерицидный), включая ввод в эксплуатацию, инструктаж медицинского персонала и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sz w:val="22"/>
          <w:szCs w:val="22"/>
          <w:lang w:val="ru-RU"/>
        </w:rPr>
        <w:t>09-05/20083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14.10.20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(рециркулятор бактерицидный), включая ввод в эксплуатацию, инструктаж медицинского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202462904010046320100100800012660244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316 639,95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"ПИОН" / 3666200424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 / 5032297040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208 982,35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231 147,15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"ПИОН" / 3666200424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"ПИОН" / 3666200424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"ПИОН" / 3666200424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205 815,95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 / 5032297040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208 982,35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 / 5032297040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208 982,35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 / 5032297040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208 982,35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231 147,15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231 147,15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231 147,15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205 815,95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LibreOffice/6.4.3.2$Windows_x86 LibreOffice_project/747b5d0ebf89f41c860ec2a39efd7cb15b54f2d8</Application>
  <Pages>4</Pages>
  <Words>601</Words>
  <Characters>4562</Characters>
  <CharactersWithSpaces>5038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2020-10-14T14:25:51Z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