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№03.4-4/</w:t>
      </w:r>
      <w:r>
        <w:rPr>
          <w:rFonts w:eastAsia="Times New Roman"/>
          <w:b/>
          <w:bCs/>
          <w:sz w:val="20"/>
          <w:szCs w:val="20"/>
        </w:rPr>
        <w:t>1258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0744200000220002381)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16</w:t>
      </w:r>
      <w:r>
        <w:rPr>
          <w:rFonts w:eastAsia="Times New Roman"/>
          <w:sz w:val="20"/>
          <w:szCs w:val="20"/>
          <w:lang w:val="en-US"/>
        </w:rPr>
        <w:t xml:space="preserve">.10.20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202462901727846320100100270020000000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95 900,46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58.73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Николавена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Николавена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EA-59806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39 578,15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40 057,65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EA-59640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"ОФИСМАГ" / 3666113066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46 178,19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47 250,17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48 209,17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EA-59806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39 578,15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EA-59806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39 578,15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EA-59806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39 578,15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EA-59806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39 578,15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EA-59806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39 578,15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EA-59806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39 578,15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Николавена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EA-59806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39 578,15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EA-59270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40 057,65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EA-59270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40 057,65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EA-59270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40 057,65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EA-59270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40 057,65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EA-59270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40 057,65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EA-59270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40 057,65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Николавена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EA-59270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40 057,65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EA-59640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"ОФИСМАГ" / 3666113066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46 178,19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EA-59640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"ОФИСМАГ" / 3666113066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46 178,19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EA-59640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"ОФИСМАГ" / 3666113066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46 178,19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EA-59640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"ОФИСМАГ" / 3666113066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46 178,19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EA-59640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"ОФИСМАГ" / 3666113066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46 178,19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EA-59640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"ОФИСМАГ" / 3666113066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46 178,19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Николавена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EA-59640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"ОФИСМАГ" / 3666113066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46 178,19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EA-59843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47 250,17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EA-59843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47 250,17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EA-59843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47 250,17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EA-59843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47 250,17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EA-59843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47 250,17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EA-59843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47 250,17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Николавена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EA-59843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47 250,17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EA-59712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48 209,17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EA-59712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48 209,17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EA-59712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48 209,17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EA-59712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48 209,17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EA-59712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48 209,17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EA-59712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48 209,17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Николавена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EA-59712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48 209,17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"ИНТЕГРА", предложивший цену контракта 39 578,15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"ИНТЕГРА",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Чунихина Наталья Николавена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LibreOffice/7.0.1.2$Windows_x86 LibreOffice_project/7cbcfc562f6eb6708b5ff7d7397325de9e764452</Application>
  <Pages>6</Pages>
  <Words>954</Words>
  <Characters>7151</Characters>
  <CharactersWithSpaces>7836</CharactersWithSpaces>
  <Paragraphs>274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2020-10-16T14:46:19Z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