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03.4-4/1311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(Свинина , минтай) для нужд МБОУ "Рудаковская СОШ""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0744200000220002450)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20.10.20 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БЮДЖЕТНОЕ ОБЩЕОБРАЗОВАТЕЛЬНОЕ УЧРЕЖДЕНИЕ "РУДАВСКАЯ СРЕДНЯЯ ОБЩЕОБРАЗОВАТЕЛЬНАЯ ШКОЛА"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(Свинина , минтай) для нужд МБОУ "Рудаковская СОШ"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203461600560646160100100100010000244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24 247,84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16.34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Казакова Ирина Петровна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Варварова Ольга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Миронова Ирина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Алтунина Лариса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Проскурина Елена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Казакова Ирина Петровна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Варварова Ольга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Миронова Ирина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Алтунина Лариса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Проскурина Елена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0"/>
        <w:gridCol w:w="1670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EA-60400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20 286,00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EA-60234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20 408,00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20 286,00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20 286,00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20 286,00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Казакова Ирина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20 286,00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Варварова Ольга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20 286,00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Миронова Ирина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20 286,00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Алтунина 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20 286,00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Проскурина Елена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20 286,00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20 408,00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20 408,00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20 408,00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Казакова Ирина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20 408,00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Варварова Ольга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20 408,00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Миронова Ирина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20 408,00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Алтунина 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20 408,00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Проскурина Елена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20 408,00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"ВЕГА", предложивший цену контракта 20 286,00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"ВЕГА",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Казакова Ирина Петровна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Варварова Ольга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Миронова Ирина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Алтунина Лариса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Проскурина Елена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LibreOffice/6.4.3.2$Windows_x86 LibreOffice_project/747b5d0ebf89f41c860ec2a39efd7cb15b54f2d8</Application>
  <Pages>3</Pages>
  <Words>674</Words>
  <Characters>4942</Characters>
  <CharactersWithSpaces>5453</CharactersWithSpaces>
  <Paragraphs>170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2020-10-20T11:41:38Z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