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№ </w:t>
      </w:r>
      <w:r>
        <w:rPr>
          <w:rFonts w:eastAsia="Times New Roman"/>
          <w:b/>
          <w:bCs/>
          <w:sz w:val="20"/>
          <w:szCs w:val="20"/>
        </w:rPr>
        <w:t>03.4-4/1330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(свинина, рыба минтай)"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0744200000220002513)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21.10.20 11:01:03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ДОШКОЛЬНОЕ ОБРАЗОВАТЕЛЬНОЕ УЧРЕЖДЕНИЕ "ДЕТСКИЙ САД №3"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(свинина, рыба минтай)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203461600524346160100100080010000244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76 400,00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18.50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Картамышева Любовь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Безменова Ольга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Костенкова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Жадовец Ирина Витальевна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Картамышева Любовь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Безменова Ольга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Костенкова Юлия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Жадовец Ирина Витальевна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950"/>
        <w:gridCol w:w="1752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EA-60251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62 266,00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EA-60327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62 648,00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9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EA-60254</w:t>
            </w:r>
          </w:p>
        </w:tc>
        <w:tc>
          <w:tcPr>
            <w:tcW w:w="1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63 030,00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00"/>
        <w:gridCol w:w="1763"/>
        <w:gridCol w:w="1564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EA-60251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62 266,00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EA-60251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62 266,00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EA-60251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62 266,00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Картамышева Любовь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EA-60251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62 266,00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Безменова Ольга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EA-60251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62 266,00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Костенкова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EA-60251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62 266,00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Жадовец Ирина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EA-60251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62 266,00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EA-60327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62 648,00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EA-60327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62 648,00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EA-60327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62 648,00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Картамышева Любовь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EA-60327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62 648,00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Безменова Ольга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EA-60327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62 648,00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Костенкова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EA-60327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62 648,00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Жадовец Ирина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EA-60327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62 648,00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EA-60254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63 030,00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EA-60254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63 030,00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EA-60254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63 030,00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Картамышева Любовь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EA-60254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63 030,00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Безменова Ольга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EA-60254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63 030,00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Костенкова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EA-60254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63 030,00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Жадовец Ирина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0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EA-60254</w:t>
            </w:r>
          </w:p>
        </w:tc>
        <w:tc>
          <w:tcPr>
            <w:tcW w:w="1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63 030,00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 "ПРОДСНАБ", предложивший цену контракта 62 266,00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 "ПРОДСНАБ",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Картамышева Любовь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Безменова Ольга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Костенкова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Жадовец Ирина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4</Pages>
  <Words>726</Words>
  <Characters>5338</Characters>
  <CharactersWithSpaces>5885</CharactersWithSpaces>
  <Paragraphs>194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2020-10-21T11:43:12Z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