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>
          <w:sz w:val="20"/>
          <w:szCs w:val="20"/>
        </w:rPr>
      </w:pPr>
      <w:bookmarkStart w:id="0" w:name="_GoBack"/>
      <w:bookmarkEnd w:id="0"/>
      <w:r>
        <w:rPr>
          <w:rFonts w:eastAsia="Times New Roman"/>
          <w:b/>
          <w:bCs/>
          <w:sz w:val="20"/>
          <w:szCs w:val="20"/>
        </w:rPr>
        <w:t xml:space="preserve">Протокол  </w:t>
      </w:r>
      <w:r>
        <w:rPr>
          <w:rFonts w:eastAsia="Times New Roman"/>
          <w:b/>
          <w:bCs/>
          <w:sz w:val="20"/>
          <w:szCs w:val="20"/>
        </w:rPr>
        <w:t>03.4-4/1377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подведения итогов электронного аукциона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"Оказание услуги по периодическому техническому обслуживанию автомобиля"</w:t>
      </w:r>
    </w:p>
    <w:p>
      <w:pPr>
        <w:pStyle w:val="Normal"/>
        <w:ind w:firstLine="567"/>
        <w:jc w:val="center"/>
        <w:rPr>
          <w:rFonts w:eastAsia="Times New Roman"/>
          <w:b/>
          <w:b/>
          <w:bCs/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>
        <w:rPr>
          <w:rFonts w:eastAsia="Times New Roman"/>
          <w:b/>
          <w:bCs/>
          <w:sz w:val="20"/>
          <w:szCs w:val="20"/>
          <w:lang w:val="en-US"/>
        </w:rPr>
        <w:t xml:space="preserve"> 0744200000220002575) </w:t>
      </w:r>
    </w:p>
    <w:p>
      <w:pPr>
        <w:pStyle w:val="Normal"/>
        <w:ind w:firstLine="567"/>
        <w:jc w:val="center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ind w:firstLine="567"/>
        <w:jc w:val="right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 xml:space="preserve">26.10.20  </w:t>
      </w:r>
    </w:p>
    <w:p>
      <w:pPr>
        <w:pStyle w:val="Normal"/>
        <w:ind w:firstLine="567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Место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публикации</w:t>
      </w:r>
      <w:r>
        <w:rPr>
          <w:rFonts w:eastAsia="Times New Roman"/>
          <w:sz w:val="20"/>
          <w:szCs w:val="20"/>
          <w:lang w:val="en-US"/>
        </w:rPr>
        <w:t>: Российская Федерация, 305029, Курская обл, Курск г, Красный Октябрь, д.21, ОФИС 3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Организатор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>
        <w:rPr>
          <w:rFonts w:eastAsia="Times New Roman"/>
          <w:sz w:val="20"/>
          <w:szCs w:val="20"/>
          <w:lang w:val="en-US"/>
        </w:rPr>
        <w:t>: ОБЛАСТНОЕ КАЗЕННОЕ УЧРЕЖДЕНИЕ "ЦЕНТР ЗАКУПОК КУРСКОЙ ОБЛАСТИ"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Заказчик: ОБЛАСТНОЕ КАЗЕННОЕ УЧРЕЖДЕНИЕ "ЦЕНТР ОБЕСПЕЧЕНИЯ ВЫПОЛНЕНИЯ ПОЛНОМОЧИЙ В ОБЛАСТИ ГРАЖДАНСКОЙ ОБОРОНЫ, ЗАЩИТЫ НАСЕЛЕНИЯ И ТЕРРИТОРИИ ОТ ЧРЕЗВЫЧАЙНЫХ СИТУАЦИЙ КУРСКОЙ ОБЛАСТИ"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sz w:val="20"/>
          <w:szCs w:val="20"/>
          <w:lang w:val="en-US"/>
        </w:rPr>
      </w:pPr>
      <w:r>
        <w:rPr>
          <w:rFonts w:eastAsia="Times New Roman"/>
          <w:sz w:val="20"/>
          <w:szCs w:val="20"/>
        </w:rPr>
        <w:t>Наименование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>
        <w:rPr>
          <w:rFonts w:eastAsia="Times New Roman"/>
          <w:sz w:val="20"/>
          <w:szCs w:val="20"/>
          <w:lang w:val="en-US"/>
        </w:rPr>
        <w:t xml:space="preserve">: Оказание услуги по периодическому техническому обслуживанию автомобиля 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202463205380846320100100400140000244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15 200,00 руб.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Снижение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>
        <w:rPr>
          <w:rFonts w:eastAsia="Times New Roman"/>
          <w:sz w:val="20"/>
          <w:szCs w:val="20"/>
          <w:lang w:val="en-US"/>
        </w:rPr>
        <w:t>, %: 38.55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5000" w:type="pct"/>
        <w:jc w:val="lef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4960"/>
        <w:gridCol w:w="4961"/>
      </w:tblGrid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Полторацкий Алексей Николаевич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Власова Ирина Васильевна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Киселев Богдан Николаевич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Ревягин Юрий Иванович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Золотарёва Алёна Сергеевна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 заседании аукционной комиссии присутствуют:</w:t>
      </w:r>
    </w:p>
    <w:tbl>
      <w:tblPr>
        <w:tblW w:w="5000" w:type="pct"/>
        <w:jc w:val="lef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4960"/>
        <w:gridCol w:w="4961"/>
      </w:tblGrid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Полторацкий Алексей Николаевич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Власова Ирина Васильевна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Киселев Богдан Николаевич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Ревягин Юрий Иванович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Золотарёва Алёна Сергеевна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3034"/>
        <w:gridCol w:w="1668"/>
        <w:gridCol w:w="1860"/>
        <w:gridCol w:w="1670"/>
        <w:gridCol w:w="1745"/>
      </w:tblGrid>
      <w:tr>
        <w:trPr>
          <w:trHeight w:val="285" w:hRule="atLeast"/>
        </w:trPr>
        <w:tc>
          <w:tcPr>
            <w:tcW w:w="9977" w:type="dxa"/>
            <w:gridSpan w:val="5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rFonts w:eastAsia="Times New Roman"/>
              </w:rPr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86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rFonts w:eastAsia="Times New Roman"/>
              </w:rPr>
            </w:pPr>
            <w:bookmarkStart w:id="1" w:name="__DdeLink__148_3082067383"/>
            <w:bookmarkEnd w:id="1"/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  <w:tc>
          <w:tcPr>
            <w:tcW w:w="167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Обоснование</w:t>
            </w:r>
          </w:p>
        </w:tc>
      </w:tr>
      <w:tr>
        <w:trPr/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EA-60745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"ЛЕМАН" / 4632169947</w:t>
            </w:r>
          </w:p>
        </w:tc>
        <w:tc>
          <w:tcPr>
            <w:tcW w:w="186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10 100,00 руб.</w:t>
            </w:r>
          </w:p>
        </w:tc>
        <w:tc>
          <w:tcPr>
            <w:tcW w:w="167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  <w:tr>
        <w:trPr/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EA-60556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Амелин Виталий Викторович / 463219592754</w:t>
            </w:r>
          </w:p>
        </w:tc>
        <w:tc>
          <w:tcPr>
            <w:tcW w:w="186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11 916,00 руб.</w:t>
            </w:r>
          </w:p>
        </w:tc>
        <w:tc>
          <w:tcPr>
            <w:tcW w:w="167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  <w:tr>
        <w:trPr/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EA-60375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"МАСЛОЦЕНТР" / 4632255201</w:t>
            </w:r>
          </w:p>
        </w:tc>
        <w:tc>
          <w:tcPr>
            <w:tcW w:w="186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9 340,00 руб.</w:t>
            </w:r>
          </w:p>
        </w:tc>
        <w:tc>
          <w:tcPr>
            <w:tcW w:w="167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831"/>
        <w:gridCol w:w="1687"/>
        <w:gridCol w:w="1809"/>
        <w:gridCol w:w="1909"/>
        <w:gridCol w:w="1741"/>
      </w:tblGrid>
      <w:tr>
        <w:trPr/>
        <w:tc>
          <w:tcPr>
            <w:tcW w:w="9977" w:type="dxa"/>
            <w:gridSpan w:val="5"/>
            <w:tcBorders/>
            <w:shd w:color="auto" w:fill="auto" w:val="clear"/>
          </w:tcPr>
          <w:p>
            <w:pPr>
              <w:pStyle w:val="Normal"/>
              <w:ind w:left="-45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членов аукционной комиссии:</w:t>
            </w:r>
          </w:p>
        </w:tc>
      </w:tr>
      <w:tr>
        <w:trPr/>
        <w:tc>
          <w:tcPr>
            <w:tcW w:w="28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8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</w:tr>
      <w:tr>
        <w:trPr/>
        <w:tc>
          <w:tcPr>
            <w:tcW w:w="28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EA-60745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"ЛЕМАН" / 4632169947</w:t>
            </w:r>
          </w:p>
        </w:tc>
        <w:tc>
          <w:tcPr>
            <w:tcW w:w="18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10 100,00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Полторацкий Алексей Николаевич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EA-60745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"ЛЕМАН" / 4632169947</w:t>
            </w:r>
          </w:p>
        </w:tc>
        <w:tc>
          <w:tcPr>
            <w:tcW w:w="18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10 100,00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EA-60745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"ЛЕМАН" / 4632169947</w:t>
            </w:r>
          </w:p>
        </w:tc>
        <w:tc>
          <w:tcPr>
            <w:tcW w:w="18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10 100,00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Власова Ирина Васильевна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EA-60745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"ЛЕМАН" / 4632169947</w:t>
            </w:r>
          </w:p>
        </w:tc>
        <w:tc>
          <w:tcPr>
            <w:tcW w:w="18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10 100,00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Киселев Богдан Николаевич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EA-60745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"ЛЕМАН" / 4632169947</w:t>
            </w:r>
          </w:p>
        </w:tc>
        <w:tc>
          <w:tcPr>
            <w:tcW w:w="18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10 100,00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Ревягин Юрий Иванович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EA-60745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"ЛЕМАН" / 4632169947</w:t>
            </w:r>
          </w:p>
        </w:tc>
        <w:tc>
          <w:tcPr>
            <w:tcW w:w="18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10 100,00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Золотарёва Алёна Сергеевна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EA-60556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Амелин Виталий Викторович / 463219592754</w:t>
            </w:r>
          </w:p>
        </w:tc>
        <w:tc>
          <w:tcPr>
            <w:tcW w:w="18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11 916,00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Полторацкий Алексей Николаевич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EA-60556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Амелин Виталий Викторович / 463219592754</w:t>
            </w:r>
          </w:p>
        </w:tc>
        <w:tc>
          <w:tcPr>
            <w:tcW w:w="18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11 916,00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EA-60556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Амелин Виталий Викторович / 463219592754</w:t>
            </w:r>
          </w:p>
        </w:tc>
        <w:tc>
          <w:tcPr>
            <w:tcW w:w="18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11 916,00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Власова Ирина Васильевна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EA-60556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Амелин Виталий Викторович / 463219592754</w:t>
            </w:r>
          </w:p>
        </w:tc>
        <w:tc>
          <w:tcPr>
            <w:tcW w:w="18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11 916,00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Киселев Богдан Николаевич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EA-60556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Амелин Виталий Викторович / 463219592754</w:t>
            </w:r>
          </w:p>
        </w:tc>
        <w:tc>
          <w:tcPr>
            <w:tcW w:w="18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11 916,00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Ревягин Юрий Иванович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EA-60556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Амелин Виталий Викторович / 463219592754</w:t>
            </w:r>
          </w:p>
        </w:tc>
        <w:tc>
          <w:tcPr>
            <w:tcW w:w="18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11 916,00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Золотарёва Алёна Сергеевна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EA-60375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"МАСЛОЦЕНТР" / 4632255201</w:t>
            </w:r>
          </w:p>
        </w:tc>
        <w:tc>
          <w:tcPr>
            <w:tcW w:w="18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9 340,00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Полторацкий Алексей Николаевич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EA-60375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"МАСЛОЦЕНТР" / 4632255201</w:t>
            </w:r>
          </w:p>
        </w:tc>
        <w:tc>
          <w:tcPr>
            <w:tcW w:w="18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9 340,00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EA-60375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"МАСЛОЦЕНТР" / 4632255201</w:t>
            </w:r>
          </w:p>
        </w:tc>
        <w:tc>
          <w:tcPr>
            <w:tcW w:w="18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9 340,00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Власова Ирина Васильевна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EA-60375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"МАСЛОЦЕНТР" / 4632255201</w:t>
            </w:r>
          </w:p>
        </w:tc>
        <w:tc>
          <w:tcPr>
            <w:tcW w:w="18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9 340,00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Киселев Богдан Николаевич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EA-60375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"МАСЛОЦЕНТР" / 4632255201</w:t>
            </w:r>
          </w:p>
        </w:tc>
        <w:tc>
          <w:tcPr>
            <w:tcW w:w="18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9 340,00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Ревягин Юрий Иванович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EA-60375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"МАСЛОЦЕНТР" / 4632255201</w:t>
            </w:r>
          </w:p>
        </w:tc>
        <w:tc>
          <w:tcPr>
            <w:tcW w:w="18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9 340,00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Золотарёва Алёна Сергеевна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</w:tbl>
    <w:p>
      <w:pPr>
        <w:pStyle w:val="Normal"/>
        <w:jc w:val="both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В результате рассмотрения вторых частей заявок победителем электронного аукциона признается ОБЩЕСТВО С ОГРАНИЧЕННОЙ ОТВЕТСТВЕННОСТЬЮ "МАСЛОЦЕНТР", предложивший цену контракта 9 340,00 руб.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На основании рассмотрения вторых частей заявок на участие в электронном аукционе, а также в соответствии с ч. 10 ст. 69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участником ОБЩЕСТВО С ОГРАНИЧЕННОЙ ОТВЕТСТВЕННОСТЬЮ "МАСЛОЦЕНТР", который предложил наиболее низкую цену контракта и заявка на участие в электронном аукционе которого соответствует требованиям, установленным документацией об электронном аукционе.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Настоящий 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Подписи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-55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3307"/>
        <w:gridCol w:w="3301"/>
        <w:gridCol w:w="3314"/>
      </w:tblGrid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Полторацкий Алексей Николаевич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Власова Ирина Васильевна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Киселев Богдан Николаевич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Ревягин Юрий Иванович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Золотарёва Алёна Сергеевна</w:t>
            </w:r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20"/>
  <w:defaultTabStop w:val="708"/>
  <w:autoHyphenation w:val="true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bidi w:val="0"/>
      <w:spacing w:before="0" w:after="0"/>
      <w:jc w:val="left"/>
    </w:pPr>
    <w:rPr>
      <w:rFonts w:ascii="Times New Roman" w:hAnsi="Times New Roman" w:eastAsia="" w:cs="Times New Roman" w:eastAsiaTheme="minorEastAsia"/>
      <w:color w:val="00000A"/>
      <w:kern w:val="0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paragraph" w:styleId="Style17">
    <w:name w:val="Заголовок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Microsoft YaHei" w:cs="Arial Unicode MS"/>
      <w:sz w:val="28"/>
      <w:szCs w:val="28"/>
    </w:rPr>
  </w:style>
  <w:style w:type="paragraph" w:styleId="Style18">
    <w:name w:val="Body Text"/>
    <w:basedOn w:val="Normal"/>
    <w:pPr>
      <w:spacing w:lineRule="auto" w:line="288" w:before="0" w:after="140"/>
    </w:pPr>
    <w:rPr/>
  </w:style>
  <w:style w:type="paragraph" w:styleId="Style19">
    <w:name w:val="List"/>
    <w:basedOn w:val="Style18"/>
    <w:pPr/>
    <w:rPr>
      <w:rFonts w:cs="Noto Sans Devanagari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Arial Unicode MS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Arial Unicode MS"/>
    </w:rPr>
  </w:style>
  <w:style w:type="paragraph" w:styleId="Style22">
    <w:name w:val="Title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3" w:customStyle="1">
    <w:name w:val="Содержимое таблицы"/>
    <w:basedOn w:val="Normal"/>
    <w:qFormat/>
    <w:pPr/>
    <w:rPr/>
  </w:style>
  <w:style w:type="paragraph" w:styleId="Style24" w:customStyle="1">
    <w:name w:val="Заголовок таблицы"/>
    <w:basedOn w:val="Style23"/>
    <w:qFormat/>
    <w:pPr/>
    <w:rPr/>
  </w:style>
  <w:style w:type="paragraph" w:styleId="DocumentMap" w:customStyle="1">
    <w:name w:val="Document Map"/>
    <w:qFormat/>
    <w:pPr>
      <w:widowControl/>
      <w:bidi w:val="0"/>
      <w:spacing w:before="0" w:after="0"/>
      <w:jc w:val="left"/>
    </w:pPr>
    <w:rPr>
      <w:rFonts w:ascii="Times New Roman" w:hAnsi="Times New Roman" w:eastAsia="Times New Roman" w:cs="Times New Roman"/>
      <w:color w:val="00000A"/>
      <w:kern w:val="0"/>
      <w:sz w:val="24"/>
      <w:szCs w:val="20"/>
      <w:lang w:val="ru-RU" w:eastAsia="ru-RU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Application>LibreOffice/6.4.3.2$Windows_x86 LibreOffice_project/747b5d0ebf89f41c860ec2a39efd7cb15b54f2d8</Application>
  <Pages>4</Pages>
  <Words>695</Words>
  <Characters>5145</Characters>
  <CharactersWithSpaces>5674</CharactersWithSpaces>
  <Paragraphs>173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2020-01-20T14:42:00Z</dcterms:created>
  <dc:creator>Ларий Дарья Григорьевна</dc:creator>
  <dc:description/>
  <dc:language>ru-RU</dc:language>
  <cp:lastModifiedBy/>
  <dcterms:modified xsi:type="dcterms:W3CDTF">2020-10-26T09:37:57Z</dcterms:modified>
  <cp:revision>4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