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№03.4-4/1395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27</w:t>
      </w:r>
      <w:r>
        <w:rPr>
          <w:rFonts w:eastAsia="Times New Roman"/>
          <w:sz w:val="20"/>
          <w:szCs w:val="20"/>
          <w:lang w:val="en-US"/>
        </w:rPr>
        <w:t>.10.20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202461800314646180100100240011020244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84 410,00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56 977,00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56 977,00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56 977,00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56 977,00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56 977,00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56 977,00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56 977,00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56 977,00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679</Words>
  <Characters>5065</Characters>
  <CharactersWithSpaces>5577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2020-10-27T10:29:23Z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