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Протокол№03.4-4/1399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масла сливочного."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масла сливочного.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202460100155046010100100380011051244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414 999,54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38.29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6"/>
        <w:gridCol w:w="1674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898"/>
        <w:gridCol w:w="1752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256 086,00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258 521,40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270 985,00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312 912,00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350 689,00 руб.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  <w:lang w:val="en-US"/>
        </w:rPr>
        <w:t>Ильякова Наталья Ивановна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>
        <w:rPr>
          <w:rFonts w:eastAsia="Times New Roman"/>
          <w:sz w:val="20"/>
          <w:szCs w:val="20"/>
          <w:lang w:val="en-US"/>
        </w:rPr>
        <w:t>256 086,00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LibreOffice/6.4.3.2$Windows_x86 LibreOffice_project/747b5d0ebf89f41c860ec2a39efd7cb15b54f2d8</Application>
  <Pages>6</Pages>
  <Words>1051</Words>
  <Characters>7939</Characters>
  <CharactersWithSpaces>8693</CharactersWithSpaces>
  <Paragraphs>305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2020-10-27T16:15:46Z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