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Style w:val="FontStyle17"/>
          <w:sz w:val="20"/>
          <w:szCs w:val="20"/>
          <w:shd w:fill="FFFFFF" w:val="clear"/>
        </w:rPr>
        <w:t xml:space="preserve">ПРОТОКОЛ № </w:t>
      </w:r>
      <w:r>
        <w:rPr>
          <w:rStyle w:val="FontStyle17"/>
          <w:rFonts w:eastAsia="Times New Roman" w:cs="Times New Roman"/>
          <w:b/>
          <w:bCs/>
          <w:sz w:val="20"/>
          <w:szCs w:val="20"/>
          <w:shd w:fill="FFFFFF" w:val="clear"/>
          <w:lang w:val="en-US" w:eastAsia="ru-RU"/>
        </w:rPr>
        <w:t>0</w:t>
      </w:r>
      <w:r>
        <w:rPr>
          <w:rStyle w:val="FontStyle17"/>
          <w:rFonts w:eastAsia="Times New Roman"/>
          <w:sz w:val="20"/>
          <w:szCs w:val="20"/>
          <w:shd w:fill="FFFFFF" w:val="clear"/>
          <w:lang w:val="en-US" w:eastAsia="ru-RU"/>
        </w:rPr>
        <w:t>3.5-</w:t>
      </w:r>
      <w:r>
        <w:rPr>
          <w:rStyle w:val="FontStyle17"/>
          <w:rFonts w:eastAsia="Times New Roman"/>
          <w:i w:val="false"/>
          <w:iCs w:val="false"/>
          <w:sz w:val="20"/>
          <w:szCs w:val="20"/>
          <w:shd w:fill="FFFFFF" w:val="clear"/>
          <w:lang w:val="en-US" w:eastAsia="ru-RU"/>
        </w:rPr>
        <w:t>3/2522/474</w:t>
      </w:r>
    </w:p>
    <w:p>
      <w:pPr>
        <w:pStyle w:val="Normal"/>
        <w:jc w:val="center"/>
        <w:rPr>
          <w:rStyle w:val="FontStyle17"/>
          <w:sz w:val="20"/>
          <w:szCs w:val="20"/>
        </w:rPr>
      </w:pP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left" w:pos="0" w:leader="none"/>
        </w:tabs>
        <w:ind w:firstLine="709"/>
        <w:jc w:val="center"/>
        <w:rPr/>
      </w:pP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 xml:space="preserve">на право заключения  контракта с Администрацией Касторенского района на оказание услуг по регулированию численности животных без владельцев на территории Касторенского района Курской области </w:t>
      </w:r>
    </w:p>
    <w:p>
      <w:pPr>
        <w:pStyle w:val="Normal"/>
        <w:tabs>
          <w:tab w:val="left" w:pos="0" w:leader="none"/>
        </w:tabs>
        <w:ind w:hanging="0"/>
        <w:jc w:val="center"/>
        <w:rPr/>
      </w:pP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>(Регистрационный номер  09-05/20366).</w:t>
      </w:r>
    </w:p>
    <w:p>
      <w:pPr>
        <w:pStyle w:val="Normal"/>
        <w:tabs>
          <w:tab w:val="left" w:pos="0" w:leader="none"/>
        </w:tabs>
        <w:ind w:firstLine="709"/>
        <w:rPr/>
      </w:pP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 xml:space="preserve">                                              </w:t>
      </w: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left" w:pos="0" w:leader="none"/>
        </w:tabs>
        <w:ind w:firstLine="709"/>
        <w:rPr/>
      </w:pP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 xml:space="preserve">                                           </w:t>
      </w:r>
      <w:r>
        <w:rPr>
          <w:rStyle w:val="FontStyle17"/>
          <w:rFonts w:eastAsia="Times New Roman"/>
          <w:i w:val="false"/>
          <w:iCs w:val="false"/>
          <w:color w:val="00000A"/>
          <w:sz w:val="20"/>
          <w:szCs w:val="20"/>
          <w:u w:val="none"/>
          <w:shd w:fill="FFFFFF" w:val="clear"/>
          <w:lang w:val="ru-RU" w:eastAsia="zh-CN" w:bidi="ar-SA"/>
        </w:rPr>
        <w:t>203460800488846080100100330017500244</w:t>
      </w:r>
    </w:p>
    <w:p>
      <w:pPr>
        <w:pStyle w:val="Normal"/>
        <w:tabs>
          <w:tab w:val="left" w:pos="0" w:leader="none"/>
        </w:tabs>
        <w:rPr/>
      </w:pPr>
      <w:r>
        <w:rPr>
          <w:sz w:val="20"/>
          <w:szCs w:val="20"/>
        </w:rPr>
        <w:t>г. Курск, ул. Красный Октябрь,21                                                                                   «2</w:t>
      </w:r>
      <w:r>
        <w:rPr>
          <w:sz w:val="20"/>
          <w:szCs w:val="20"/>
        </w:rPr>
        <w:t>7</w:t>
      </w:r>
      <w:r>
        <w:rPr>
          <w:sz w:val="20"/>
          <w:szCs w:val="20"/>
        </w:rPr>
        <w:t>» окт</w:t>
      </w:r>
      <w:r>
        <w:rPr>
          <w:rFonts w:eastAsia="Times New Roman" w:cs="Times New Roman"/>
          <w:sz w:val="20"/>
          <w:szCs w:val="20"/>
          <w:lang w:eastAsia="ru-RU"/>
        </w:rPr>
        <w:t>ября</w:t>
      </w:r>
      <w:r>
        <w:rPr>
          <w:sz w:val="20"/>
          <w:szCs w:val="20"/>
        </w:rPr>
        <w:t xml:space="preserve"> 2020 года</w:t>
      </w:r>
    </w:p>
    <w:p>
      <w:pPr>
        <w:pStyle w:val="Style25"/>
        <w:spacing w:beforeAutospacing="0" w:before="0" w:afterAutospacing="0" w:after="0"/>
        <w:jc w:val="center"/>
        <w:rPr>
          <w:color w:val="00000A"/>
          <w:sz w:val="20"/>
          <w:szCs w:val="20"/>
        </w:rPr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Полторацкий Алексей </w:t>
            </w:r>
          </w:p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Николаевич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Сидорова Светлана </w:t>
            </w:r>
          </w:p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Владимировна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Style27"/>
              <w:spacing w:lineRule="atLeast" w:line="100"/>
              <w:ind w:left="0" w:right="3" w:hanging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 xml:space="preserve">Костина Анастасия </w:t>
            </w:r>
          </w:p>
          <w:p>
            <w:pPr>
              <w:pStyle w:val="Style27"/>
              <w:spacing w:lineRule="atLeast" w:line="100"/>
              <w:ind w:left="0" w:right="3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>Сергеевна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 xml:space="preserve">Маслова Юлия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Михайловна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 - член комиссии</w:t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Spacing"/>
              <w:ind w:left="0" w:right="0" w:hanging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 xml:space="preserve">Смольянинова Мария </w:t>
            </w:r>
          </w:p>
          <w:p>
            <w:pPr>
              <w:pStyle w:val="NoSpacing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Николаевна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Главный специалист-эксперт отдела по бухгалтерскому учету и отчетности -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5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hd w:fill="FFFFFF" w:val="clear"/>
        </w:rPr>
      </w:r>
    </w:p>
    <w:p>
      <w:pPr>
        <w:pStyle w:val="Normal"/>
        <w:widowControl w:val="false"/>
        <w:suppressLineNumbers/>
        <w:suppressAutoHyphens w:val="true"/>
        <w:spacing w:beforeAutospacing="0" w:before="0" w:afterAutospacing="0" w:after="0"/>
        <w:ind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shd w:fill="FFFFFF" w:val="clear"/>
          <w:lang w:val="ru-RU" w:eastAsia="ru-RU" w:bidi="ar-SA"/>
        </w:rPr>
        <w:t xml:space="preserve">             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shd w:fill="FFFFFF" w:val="clear"/>
          <w:lang w:val="ru-RU" w:eastAsia="ru-RU" w:bidi="ar-SA"/>
        </w:rPr>
        <w:t>Услуги по регулированию численности животных без владельцев на территории Касторенского района Курской области</w:t>
      </w:r>
    </w:p>
    <w:p>
      <w:pPr>
        <w:pStyle w:val="Normal"/>
        <w:keepNext/>
        <w:keepLines/>
        <w:suppressLineNumbers/>
        <w:suppressAutoHyphens w:val="true"/>
        <w:jc w:val="center"/>
        <w:rPr>
          <w:sz w:val="20"/>
          <w:szCs w:val="20"/>
          <w:shd w:fill="FFFFFF" w:val="clear"/>
        </w:rPr>
      </w:pPr>
      <w:r>
        <w:rPr>
          <w:sz w:val="20"/>
          <w:szCs w:val="20"/>
          <w:shd w:fill="FFFFFF" w:val="clear"/>
        </w:rPr>
      </w:r>
    </w:p>
    <w:p>
      <w:pPr>
        <w:pStyle w:val="Normal"/>
        <w:keepNext/>
        <w:keepLines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keepNext/>
        <w:keepLines/>
        <w:widowControl/>
        <w:suppressLineNumbers/>
        <w:suppressAutoHyphens w:val="true"/>
        <w:bidi w:val="0"/>
        <w:spacing w:lineRule="auto" w:line="276" w:before="0" w:after="0"/>
        <w:ind w:firstLine="225"/>
        <w:jc w:val="left"/>
        <w:rPr/>
      </w:pPr>
      <w:r>
        <w:rPr>
          <w:b w:val="false"/>
          <w:bCs w:val="false"/>
          <w:i w:val="false"/>
          <w:iCs w:val="false"/>
          <w:color w:val="000000"/>
          <w:sz w:val="24"/>
          <w:szCs w:val="24"/>
          <w:u w:val="none"/>
          <w:shd w:fill="FFFFFF" w:val="clear"/>
          <w:lang w:val="ru-RU" w:eastAsia="ru-RU"/>
        </w:rPr>
        <w:t xml:space="preserve">               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u w:val="none"/>
          <w:shd w:fill="FFFFFF" w:val="clear"/>
          <w:lang w:val="ru-RU" w:eastAsia="ru-RU" w:bidi="ar-SA"/>
        </w:rPr>
        <w:t>212 579,00 (двести двенадцать тысяч пятьсот семьдесят девять руб 00 коп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  <w:u w:val="none"/>
          <w:shd w:fill="FFFFFF" w:val="clear"/>
          <w:lang w:val="ru-RU" w:eastAsia="ru-RU"/>
        </w:rPr>
        <w:t>)</w:t>
      </w:r>
    </w:p>
    <w:p>
      <w:pPr>
        <w:pStyle w:val="Normal"/>
        <w:keepNext/>
        <w:keepLines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</w:t>
      </w:r>
      <w:r>
        <w:rPr>
          <w:rFonts w:eastAsia="Times New Roman" w:cs="Times New Roman"/>
          <w:sz w:val="20"/>
          <w:szCs w:val="20"/>
          <w:lang w:eastAsia="ru-RU"/>
        </w:rPr>
        <w:t xml:space="preserve"> 0744200000220002571 </w:t>
      </w:r>
      <w:r>
        <w:rPr>
          <w:sz w:val="20"/>
          <w:szCs w:val="20"/>
        </w:rPr>
        <w:t>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58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top w:w="0" w:type="dxa"/>
          <w:left w:w="16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6" w:type="dxa"/>
            </w:tcMar>
            <w:vAlign w:val="center"/>
          </w:tcPr>
          <w:p>
            <w:pPr>
              <w:pStyle w:val="Style91"/>
              <w:widowControl/>
              <w:jc w:val="center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 xml:space="preserve">Номер </w:t>
            </w:r>
          </w:p>
          <w:p>
            <w:pPr>
              <w:pStyle w:val="Style91"/>
              <w:widowControl/>
              <w:jc w:val="center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по ранжированию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6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Идентификационный</w:t>
            </w:r>
          </w:p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sz w:val="20"/>
                <w:szCs w:val="20"/>
              </w:rPr>
              <w:t>номер</w:t>
            </w:r>
          </w:p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sz w:val="20"/>
                <w:szCs w:val="20"/>
              </w:rPr>
              <w:t>участника</w:t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5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5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6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7"/>
                <w:rFonts w:eastAsia="Times New Roman" w:cs="Times New Roman"/>
                <w:b/>
                <w:bCs/>
                <w:color w:val="0000FF"/>
                <w:sz w:val="20"/>
                <w:szCs w:val="20"/>
                <w:u w:val="single"/>
                <w:shd w:fill="FFFFFF" w:val="clear"/>
                <w:lang w:val="ru-RU" w:eastAsia="ru-RU" w:bidi="ar-SA"/>
              </w:rPr>
              <w:t>Участник №</w:t>
            </w:r>
            <w:r>
              <w:rPr>
                <w:rStyle w:val="FontStyle13"/>
                <w:rFonts w:eastAsia="Times New Roman" w:cs="Times New Roman"/>
                <w:b/>
                <w:bCs/>
                <w:color w:val="0000FF"/>
                <w:sz w:val="20"/>
                <w:szCs w:val="20"/>
                <w:u w:val="single"/>
                <w:shd w:fill="FFFFFF" w:val="clear"/>
                <w:lang w:val="ru-RU" w:eastAsia="ru-RU" w:bidi="ar-SA"/>
              </w:rPr>
              <w:t xml:space="preserve"> EA-60704</w:t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5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FF"/>
                <w:sz w:val="20"/>
                <w:szCs w:val="20"/>
                <w:u w:val="single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FF"/>
                <w:sz w:val="20"/>
                <w:szCs w:val="20"/>
                <w:u w:val="single"/>
                <w:shd w:fill="FFFFFF" w:val="clear"/>
                <w:lang w:val="ru-RU" w:eastAsia="ru-RU" w:bidi="ar-SA"/>
              </w:rPr>
              <w:t>Ульшин Геннадий Николаевич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6" w:type="dxa"/>
            </w:tcMar>
            <w:vAlign w:val="center"/>
          </w:tcPr>
          <w:p>
            <w:pPr>
              <w:pStyle w:val="Normal"/>
              <w:jc w:val="center"/>
              <w:rPr>
                <w:shd w:fill="FFFF99" w:val="clear"/>
              </w:rPr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  <w:t>4 815.76</w:t>
            </w:r>
          </w:p>
          <w:p>
            <w:pPr>
              <w:pStyle w:val="Normal"/>
              <w:jc w:val="center"/>
              <w:rPr>
                <w:rStyle w:val="Style17"/>
                <w:rFonts w:ascii="Times New Roman" w:hAnsi="Times New Roman"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6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7"/>
                <w:rFonts w:eastAsia="Times New Roman" w:cs="Times New Roman"/>
                <w:b/>
                <w:bCs/>
                <w:color w:val="0000FF"/>
                <w:sz w:val="20"/>
                <w:szCs w:val="20"/>
                <w:u w:val="single"/>
                <w:shd w:fill="FFFFFF" w:val="clear"/>
                <w:lang w:val="ru-RU" w:eastAsia="ru-RU" w:bidi="ar-SA"/>
              </w:rPr>
              <w:t xml:space="preserve">Участник № </w:t>
            </w:r>
            <w:r>
              <w:rPr>
                <w:rFonts w:eastAsia="Times New Roman" w:cs="Times New Roman"/>
                <w:b/>
                <w:bCs/>
                <w:color w:val="0000FF"/>
                <w:sz w:val="20"/>
                <w:szCs w:val="20"/>
                <w:u w:val="single"/>
                <w:shd w:fill="FFFFFF" w:val="clear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b/>
                <w:bCs/>
                <w:color w:val="0000FF"/>
                <w:sz w:val="20"/>
                <w:szCs w:val="20"/>
                <w:u w:val="single"/>
                <w:shd w:fill="FFFFFF" w:val="clear"/>
                <w:lang w:val="ru-RU" w:eastAsia="ru-RU" w:bidi="ar-SA"/>
              </w:rPr>
              <w:t>EA-60760</w:t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5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FF"/>
                <w:sz w:val="20"/>
                <w:szCs w:val="20"/>
                <w:u w:val="single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FF"/>
                <w:sz w:val="20"/>
                <w:szCs w:val="20"/>
                <w:u w:val="single"/>
                <w:shd w:fill="FFFFFF" w:val="clear"/>
                <w:lang w:val="ru-RU" w:eastAsia="ru-RU" w:bidi="ar-SA"/>
              </w:rPr>
            </w:r>
          </w:p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>ОБЩЕСТВО С ОГРАНИЧЕННОЙ ОТВЕТСТВЕННОСТЬЮ "МИЛЕНА"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6" w:type="dxa"/>
            </w:tcMar>
            <w:vAlign w:val="center"/>
          </w:tcPr>
          <w:p>
            <w:pPr>
              <w:pStyle w:val="Normal"/>
              <w:jc w:val="center"/>
              <w:rPr>
                <w:shd w:fill="FFFF99" w:val="clear"/>
              </w:rPr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  <w:t>5 249.51</w:t>
            </w:r>
          </w:p>
          <w:p>
            <w:pPr>
              <w:pStyle w:val="Normal"/>
              <w:jc w:val="center"/>
              <w:rPr>
                <w:rStyle w:val="Style17"/>
                <w:rFonts w:ascii="Times New Roman" w:hAnsi="Times New Roman" w:eastAsia="Times New Roman" w:cs="Times New Roman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 w:bidi="ar-SA"/>
              </w:rPr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349" w:type="dxa"/>
        <w:jc w:val="left"/>
        <w:tblInd w:w="-186" w:type="dxa"/>
        <w:tblCellMar>
          <w:top w:w="0" w:type="dxa"/>
          <w:left w:w="98" w:type="dxa"/>
          <w:bottom w:w="0" w:type="dxa"/>
          <w:right w:w="108" w:type="dxa"/>
        </w:tblCellMar>
        <w:tblLook w:val="04a0"/>
      </w:tblPr>
      <w:tblGrid>
        <w:gridCol w:w="3286"/>
        <w:gridCol w:w="3091"/>
        <w:gridCol w:w="3972"/>
      </w:tblGrid>
      <w:tr>
        <w:trPr>
          <w:trHeight w:val="397" w:hRule="atLeast"/>
        </w:trPr>
        <w:tc>
          <w:tcPr>
            <w:tcW w:w="3286" w:type="dxa"/>
            <w:tcBorders/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Члены комиссии</w:t>
            </w:r>
          </w:p>
        </w:tc>
        <w:tc>
          <w:tcPr>
            <w:tcW w:w="3091" w:type="dxa"/>
            <w:tcBorders/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Решение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по Заявке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>ЕА</w:t>
            </w: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>-60704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>Ульшин Геннадий Николаевич</w:t>
            </w:r>
          </w:p>
        </w:tc>
        <w:tc>
          <w:tcPr>
            <w:tcW w:w="3972" w:type="dxa"/>
            <w:tcBorders/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Решение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по Заявке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>Е</w:t>
            </w: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>А-60760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>ООО</w:t>
            </w: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 "МИЛЕНА"</w:t>
            </w:r>
          </w:p>
        </w:tc>
      </w:tr>
      <w:tr>
        <w:trPr>
          <w:trHeight w:val="397" w:hRule="atLeast"/>
        </w:trPr>
        <w:tc>
          <w:tcPr>
            <w:tcW w:w="3286" w:type="dxa"/>
            <w:tcBorders/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.Н. Полторацкий</w:t>
            </w:r>
          </w:p>
        </w:tc>
        <w:tc>
          <w:tcPr>
            <w:tcW w:w="3091" w:type="dxa"/>
            <w:tcBorders/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972" w:type="dxa"/>
            <w:tcBorders/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3286" w:type="dxa"/>
            <w:tcBorders/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С</w:t>
            </w: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.В. Сидорова</w:t>
            </w:r>
          </w:p>
        </w:tc>
        <w:tc>
          <w:tcPr>
            <w:tcW w:w="3091" w:type="dxa"/>
            <w:tcBorders/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972" w:type="dxa"/>
            <w:tcBorders/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3286" w:type="dxa"/>
            <w:tcBorders/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А</w:t>
            </w: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.С. Костина</w:t>
            </w:r>
          </w:p>
        </w:tc>
        <w:tc>
          <w:tcPr>
            <w:tcW w:w="3091" w:type="dxa"/>
            <w:tcBorders/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972" w:type="dxa"/>
            <w:tcBorders/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3286" w:type="dxa"/>
            <w:tcBorders/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Ю.М. Маслова </w:t>
            </w:r>
          </w:p>
        </w:tc>
        <w:tc>
          <w:tcPr>
            <w:tcW w:w="3091" w:type="dxa"/>
            <w:tcBorders/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972" w:type="dxa"/>
            <w:tcBorders/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3286" w:type="dxa"/>
            <w:tcBorders/>
            <w:shd w:fill="auto" w:val="clear"/>
            <w:tcMar>
              <w:left w:w="98" w:type="dxa"/>
            </w:tcMar>
            <w:vAlign w:val="center"/>
          </w:tcPr>
          <w:p>
            <w:pPr>
              <w:pStyle w:val="NoSpacing"/>
              <w:spacing w:lineRule="auto" w:line="240" w:before="0" w:after="0"/>
              <w:ind w:left="0" w:right="0" w:hanging="0"/>
              <w:rPr/>
            </w:pPr>
            <w:r>
              <w:rPr>
                <w:rStyle w:val="FontStyle13"/>
                <w:rFonts w:eastAsia="Times New Roman" w:cs="Times New Roman"/>
                <w:color w:val="0000FF"/>
                <w:spacing w:val="20"/>
                <w:sz w:val="16"/>
                <w:szCs w:val="16"/>
                <w:u w:val="single"/>
                <w:lang w:val="ru-RU" w:eastAsia="ru-RU" w:bidi="ar-SA"/>
              </w:rPr>
              <w:t>М.Н.Смольянинова</w:t>
            </w:r>
          </w:p>
        </w:tc>
        <w:tc>
          <w:tcPr>
            <w:tcW w:w="3091" w:type="dxa"/>
            <w:tcBorders/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972" w:type="dxa"/>
            <w:tcBorders/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/>
      </w:pPr>
      <w:r>
        <w:rPr>
          <w:rStyle w:val="Style17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17"/>
          <w:rFonts w:eastAsia="Times New Roman" w:cs="Times New Roman"/>
          <w:color w:val="0000FF"/>
          <w:sz w:val="20"/>
          <w:szCs w:val="20"/>
          <w:u w:val="single"/>
          <w:lang w:eastAsia="ru-RU"/>
        </w:rPr>
        <w:t>О</w:t>
      </w:r>
      <w:r>
        <w:rPr>
          <w:rFonts w:eastAsia="Times New Roman" w:cs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С</w:t>
            </w: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.В. Сидорова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Секретарь</w:t>
            </w:r>
            <w:r>
              <w:rPr>
                <w:rStyle w:val="Style17"/>
                <w:sz w:val="20"/>
                <w:szCs w:val="20"/>
              </w:rPr>
              <w:t xml:space="preserve"> аукционной комиссии:</w:t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.С. Костина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eastAsia="zh-CN" w:bidi="ar-SA"/>
              </w:rPr>
            </w:pP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Ю.М Маслова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0" w:hanging="0"/>
              <w:rPr/>
            </w:pPr>
            <w:r>
              <w:rPr>
                <w:rStyle w:val="FontStyle13"/>
                <w:rFonts w:eastAsia="Times New Roman" w:cs="Times New Roman"/>
                <w:color w:val="0000FF"/>
                <w:spacing w:val="20"/>
                <w:sz w:val="20"/>
                <w:szCs w:val="20"/>
                <w:u w:val="single"/>
                <w:lang w:val="ru-RU" w:eastAsia="ru-RU" w:bidi="ar-SA"/>
              </w:rPr>
              <w:t>М.Н.Смольянинова</w:t>
            </w:r>
          </w:p>
        </w:tc>
      </w:tr>
    </w:tbl>
    <w:p>
      <w:pPr>
        <w:pStyle w:val="Style41"/>
        <w:widowControl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Основной текст"/>
    <w:basedOn w:val="Normal"/>
    <w:pPr>
      <w:spacing w:lineRule="auto" w:line="276" w:before="0" w:after="140"/>
    </w:pPr>
    <w:rPr/>
  </w:style>
  <w:style w:type="paragraph" w:styleId="Style21">
    <w:name w:val="Список"/>
    <w:basedOn w:val="Style20"/>
    <w:pPr/>
    <w:rPr>
      <w:rFonts w:cs="Arial"/>
    </w:rPr>
  </w:style>
  <w:style w:type="paragraph" w:styleId="Style22">
    <w:name w:val="Название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Заглавие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Основной текст с отступом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00000A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00000A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/>
      <w:spacing w:before="100" w:after="100"/>
      <w:outlineLvl w:val="1"/>
    </w:pPr>
    <w:rPr>
      <w:b/>
      <w:sz w:val="48"/>
    </w:rPr>
  </w:style>
  <w:style w:type="paragraph" w:styleId="H2">
    <w:name w:val="H2"/>
    <w:basedOn w:val="Style28"/>
    <w:qFormat/>
    <w:pPr>
      <w:keepNext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4376</TotalTime>
  <Application>LibreOffice/4.4.2.2$Windows_x86 LibreOffice_project/c4c7d32d0d49397cad38d62472b0bc8acff48dd6</Application>
  <Paragraphs>80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language>ru-RU</dc:language>
  <cp:lastPrinted>2019-10-24T14:50:00Z</cp:lastPrinted>
  <dcterms:modified xsi:type="dcterms:W3CDTF">2020-10-27T16:06:34Z</dcterms:modified>
  <cp:revision>366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