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630" w:rsidRDefault="006B564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BD5630">
        <w:rPr>
          <w:rFonts w:eastAsia="Times New Roman"/>
          <w:b/>
          <w:bCs/>
          <w:sz w:val="20"/>
          <w:szCs w:val="20"/>
        </w:rPr>
        <w:t xml:space="preserve"> №1/</w:t>
      </w:r>
      <w:r w:rsidR="00BD5630" w:rsidRPr="00BD5630">
        <w:rPr>
          <w:rFonts w:eastAsia="Times New Roman"/>
          <w:b/>
          <w:bCs/>
          <w:sz w:val="20"/>
          <w:szCs w:val="20"/>
        </w:rPr>
        <w:t>0372200168320000065</w:t>
      </w:r>
    </w:p>
    <w:p w:rsidR="004148FC" w:rsidRDefault="006B56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4148FC" w:rsidRPr="00BD5630" w:rsidRDefault="006B5647">
      <w:pPr>
        <w:ind w:firstLine="567"/>
        <w:jc w:val="center"/>
      </w:pPr>
      <w:r w:rsidRPr="00BD5630">
        <w:rPr>
          <w:rFonts w:eastAsia="Times New Roman"/>
          <w:b/>
          <w:bCs/>
          <w:sz w:val="20"/>
          <w:szCs w:val="20"/>
        </w:rPr>
        <w:t xml:space="preserve">"Поставка подставок для ног для государственных нужд Санкт-Петербурга в 2020 году" </w:t>
      </w:r>
    </w:p>
    <w:p w:rsidR="004148FC" w:rsidRPr="00BD5630" w:rsidRDefault="006B5647">
      <w:pPr>
        <w:ind w:firstLine="567"/>
        <w:jc w:val="center"/>
        <w:rPr>
          <w:rFonts w:eastAsia="Times New Roman"/>
          <w:b/>
          <w:bCs/>
        </w:rPr>
      </w:pPr>
      <w:r w:rsidRPr="00BD56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5630">
        <w:rPr>
          <w:rFonts w:eastAsia="Times New Roman"/>
          <w:b/>
          <w:bCs/>
          <w:sz w:val="20"/>
          <w:szCs w:val="20"/>
        </w:rPr>
        <w:t xml:space="preserve"> 0372200168320000065) </w:t>
      </w:r>
    </w:p>
    <w:p w:rsidR="004148FC" w:rsidRPr="00BD5630" w:rsidRDefault="004148FC">
      <w:pPr>
        <w:ind w:firstLine="567"/>
        <w:jc w:val="center"/>
        <w:rPr>
          <w:sz w:val="20"/>
          <w:szCs w:val="20"/>
        </w:rPr>
      </w:pPr>
    </w:p>
    <w:p w:rsidR="004148FC" w:rsidRPr="00BD5630" w:rsidRDefault="006B5647">
      <w:pPr>
        <w:ind w:firstLine="567"/>
        <w:jc w:val="right"/>
      </w:pPr>
      <w:r w:rsidRPr="00BD5630">
        <w:rPr>
          <w:rFonts w:eastAsia="Times New Roman"/>
          <w:sz w:val="20"/>
          <w:szCs w:val="20"/>
        </w:rPr>
        <w:t>28.10.20 11:00:50 (</w:t>
      </w:r>
      <w:r>
        <w:rPr>
          <w:rFonts w:eastAsia="Times New Roman"/>
          <w:sz w:val="20"/>
          <w:szCs w:val="20"/>
          <w:lang w:val="en-US"/>
        </w:rPr>
        <w:t>MSK</w:t>
      </w:r>
      <w:r w:rsidRPr="00BD5630">
        <w:rPr>
          <w:rFonts w:eastAsia="Times New Roman"/>
          <w:sz w:val="20"/>
          <w:szCs w:val="20"/>
        </w:rPr>
        <w:t>+00:00)</w:t>
      </w:r>
    </w:p>
    <w:p w:rsidR="004148FC" w:rsidRPr="00BD5630" w:rsidRDefault="004148FC">
      <w:pPr>
        <w:ind w:firstLine="567"/>
        <w:rPr>
          <w:rFonts w:eastAsia="Times New Roman"/>
          <w:sz w:val="20"/>
          <w:szCs w:val="20"/>
        </w:rPr>
      </w:pPr>
    </w:p>
    <w:p w:rsidR="004148FC" w:rsidRDefault="006B564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4148FC" w:rsidRDefault="004148FC">
      <w:pPr>
        <w:rPr>
          <w:rFonts w:eastAsia="Times New Roman"/>
          <w:sz w:val="20"/>
          <w:szCs w:val="20"/>
        </w:rPr>
      </w:pPr>
    </w:p>
    <w:p w:rsidR="004148FC" w:rsidRPr="00BD5630" w:rsidRDefault="006B5647">
      <w:r>
        <w:rPr>
          <w:rFonts w:eastAsia="Times New Roman"/>
          <w:sz w:val="20"/>
          <w:szCs w:val="20"/>
        </w:rPr>
        <w:t>Организатор</w:t>
      </w:r>
      <w:r w:rsidRPr="00BD56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5630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4148FC" w:rsidRPr="00BD5630" w:rsidRDefault="004148FC">
      <w:pPr>
        <w:rPr>
          <w:rFonts w:eastAsia="Times New Roman"/>
          <w:sz w:val="20"/>
          <w:szCs w:val="20"/>
        </w:rPr>
      </w:pPr>
    </w:p>
    <w:p w:rsidR="004148FC" w:rsidRDefault="006B5647">
      <w:r w:rsidRPr="00BD5630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</w:t>
      </w:r>
      <w:r w:rsidRPr="00BD5630">
        <w:rPr>
          <w:rFonts w:eastAsia="Times New Roman"/>
          <w:sz w:val="20"/>
          <w:szCs w:val="20"/>
        </w:rPr>
        <w:t xml:space="preserve"> ВНЕШНЕГО ТРАНСПОРТА"</w:t>
      </w:r>
    </w:p>
    <w:p w:rsidR="004148FC" w:rsidRPr="00BD5630" w:rsidRDefault="004148FC">
      <w:pPr>
        <w:rPr>
          <w:rFonts w:eastAsia="Times New Roman"/>
          <w:sz w:val="20"/>
          <w:szCs w:val="20"/>
        </w:rPr>
      </w:pPr>
    </w:p>
    <w:p w:rsidR="004148FC" w:rsidRPr="00BD5630" w:rsidRDefault="006B5647">
      <w:r>
        <w:rPr>
          <w:rFonts w:eastAsia="Times New Roman"/>
          <w:sz w:val="20"/>
          <w:szCs w:val="20"/>
        </w:rPr>
        <w:t>Наименование</w:t>
      </w:r>
      <w:r w:rsidRPr="00BD56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5630">
        <w:rPr>
          <w:rFonts w:eastAsia="Times New Roman"/>
          <w:sz w:val="20"/>
          <w:szCs w:val="20"/>
        </w:rPr>
        <w:t xml:space="preserve">: Поставка подставок для ног для государственных нужд Санкт-Петербурга в 2020 году </w:t>
      </w:r>
    </w:p>
    <w:p w:rsidR="004148FC" w:rsidRPr="00BD5630" w:rsidRDefault="004148FC">
      <w:pPr>
        <w:rPr>
          <w:rFonts w:eastAsia="Times New Roman"/>
          <w:sz w:val="20"/>
          <w:szCs w:val="20"/>
        </w:rPr>
      </w:pPr>
    </w:p>
    <w:p w:rsidR="004148FC" w:rsidRPr="00BD5630" w:rsidRDefault="006B56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202783844475178410100101050013109244</w:t>
      </w:r>
    </w:p>
    <w:p w:rsidR="004148FC" w:rsidRDefault="004148FC"/>
    <w:p w:rsidR="004148FC" w:rsidRDefault="006B564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162 311,60 руб.</w:t>
      </w:r>
    </w:p>
    <w:p w:rsidR="004148FC" w:rsidRDefault="004148FC">
      <w:pPr>
        <w:rPr>
          <w:rFonts w:eastAsia="Times New Roman"/>
          <w:sz w:val="20"/>
          <w:szCs w:val="20"/>
        </w:rPr>
      </w:pPr>
    </w:p>
    <w:p w:rsidR="004148FC" w:rsidRDefault="006B5647">
      <w:r>
        <w:rPr>
          <w:rFonts w:eastAsia="Times New Roman"/>
          <w:sz w:val="20"/>
          <w:szCs w:val="20"/>
        </w:rPr>
        <w:t>Снижение НМЦК, %: 0.00</w:t>
      </w:r>
    </w:p>
    <w:p w:rsidR="004148FC" w:rsidRDefault="004148FC">
      <w:pPr>
        <w:rPr>
          <w:rFonts w:eastAsia="Times New Roman"/>
          <w:sz w:val="20"/>
          <w:szCs w:val="20"/>
        </w:rPr>
      </w:pPr>
    </w:p>
    <w:p w:rsidR="004148FC" w:rsidRDefault="006B564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148FC">
        <w:tc>
          <w:tcPr>
            <w:tcW w:w="4960" w:type="dxa"/>
            <w:shd w:val="clear" w:color="auto" w:fill="auto"/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148FC">
        <w:tc>
          <w:tcPr>
            <w:tcW w:w="4960" w:type="dxa"/>
            <w:shd w:val="clear" w:color="auto" w:fill="auto"/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148FC">
        <w:tc>
          <w:tcPr>
            <w:tcW w:w="4960" w:type="dxa"/>
            <w:shd w:val="clear" w:color="auto" w:fill="auto"/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148FC">
        <w:tc>
          <w:tcPr>
            <w:tcW w:w="4960" w:type="dxa"/>
            <w:shd w:val="clear" w:color="auto" w:fill="auto"/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148FC">
        <w:tc>
          <w:tcPr>
            <w:tcW w:w="4960" w:type="dxa"/>
            <w:shd w:val="clear" w:color="auto" w:fill="auto"/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4148FC" w:rsidRDefault="004148FC">
      <w:pPr>
        <w:rPr>
          <w:rFonts w:eastAsia="Times New Roman"/>
          <w:sz w:val="20"/>
          <w:szCs w:val="20"/>
        </w:rPr>
      </w:pPr>
    </w:p>
    <w:p w:rsidR="004148FC" w:rsidRDefault="006B56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148FC" w:rsidRDefault="004148FC">
      <w:pPr>
        <w:rPr>
          <w:rFonts w:eastAsia="Times New Roman"/>
          <w:sz w:val="20"/>
          <w:szCs w:val="20"/>
        </w:rPr>
      </w:pPr>
    </w:p>
    <w:p w:rsidR="004148FC" w:rsidRDefault="006B56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</w:t>
      </w:r>
      <w:r>
        <w:rPr>
          <w:rFonts w:eastAsia="Times New Roman"/>
          <w:sz w:val="20"/>
          <w:szCs w:val="20"/>
        </w:rPr>
        <w:t>тренные частью 11 статьи 24.1 Федерального закона №44-ФЗ</w:t>
      </w:r>
    </w:p>
    <w:p w:rsidR="004148FC" w:rsidRDefault="004148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148F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148F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148F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НАЗАРОВ АЛЕКСЕЙ АНАТОЛЬЕВИЧ / 571501521340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148FC" w:rsidRDefault="004148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148FC">
        <w:tc>
          <w:tcPr>
            <w:tcW w:w="9921" w:type="dxa"/>
            <w:gridSpan w:val="4"/>
            <w:shd w:val="clear" w:color="auto" w:fill="auto"/>
          </w:tcPr>
          <w:p w:rsidR="004148FC" w:rsidRDefault="006B56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148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148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НАЗАРОВ АЛЕКСЕЙ АНАТОЛЬЕВИЧ / 571501521340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8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НАЗАРОВ АЛЕКСЕЙ АНАТОЛЬЕВИЧ / 571501521340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8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НАЗАРОВ АЛЕКСЕЙ АНАТОЛЬЕВИЧ / 571501521340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8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НАЗАРОВ АЛЕКСЕЙ АНАТОЛЬЕВИЧ / 571501521340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8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НАЗАРОВ АЛЕКСЕЙ АНАТОЛЬЕВИЧ / 571501521340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48FC" w:rsidRDefault="006B5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48FC" w:rsidRDefault="004148FC">
      <w:pPr>
        <w:jc w:val="both"/>
        <w:rPr>
          <w:sz w:val="20"/>
          <w:szCs w:val="20"/>
          <w:lang w:val="en-US"/>
        </w:rPr>
      </w:pPr>
    </w:p>
    <w:p w:rsidR="004148FC" w:rsidRDefault="006B5647">
      <w:pPr>
        <w:jc w:val="both"/>
      </w:pPr>
      <w:bookmarkStart w:id="0" w:name="__DdeLink__136_4014115248"/>
      <w:bookmarkEnd w:id="0"/>
      <w:r w:rsidRPr="00BD563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BD5630">
        <w:rPr>
          <w:rFonts w:eastAsia="Times New Roman"/>
          <w:sz w:val="20"/>
          <w:szCs w:val="20"/>
        </w:rPr>
        <w:t>ч</w:t>
      </w:r>
      <w:proofErr w:type="gramEnd"/>
      <w:r w:rsidRPr="00BD5630">
        <w:rPr>
          <w:rFonts w:eastAsia="Times New Roman"/>
          <w:sz w:val="20"/>
          <w:szCs w:val="20"/>
        </w:rPr>
        <w:t xml:space="preserve">. 1 ст. 71 Федерального </w:t>
      </w:r>
      <w:r w:rsidRPr="00BD5630">
        <w:rPr>
          <w:rFonts w:eastAsia="Times New Roman"/>
          <w:sz w:val="20"/>
          <w:szCs w:val="20"/>
        </w:rPr>
        <w:t xml:space="preserve">закона от 05.04.2013 №44-ФЗ «О контрактной системе в сфере закупок товаров, работ, услуг </w:t>
      </w:r>
      <w:r w:rsidRPr="00BD5630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НАЗАРОВ АЛЕКСЕЙ АНАТОЛЬЕВИЧ.</w:t>
      </w:r>
    </w:p>
    <w:p w:rsidR="004148FC" w:rsidRDefault="004148FC">
      <w:pPr>
        <w:jc w:val="both"/>
        <w:rPr>
          <w:sz w:val="20"/>
          <w:szCs w:val="20"/>
        </w:rPr>
      </w:pPr>
    </w:p>
    <w:p w:rsidR="004148FC" w:rsidRDefault="006B564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</w:t>
      </w:r>
      <w:r>
        <w:rPr>
          <w:rFonts w:eastAsia="Times New Roman"/>
          <w:sz w:val="20"/>
          <w:szCs w:val="20"/>
        </w:rPr>
        <w:t>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</w:t>
      </w:r>
      <w:r>
        <w:rPr>
          <w:rFonts w:eastAsia="Times New Roman"/>
          <w:sz w:val="20"/>
          <w:szCs w:val="20"/>
        </w:rPr>
        <w:t>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148FC" w:rsidRDefault="004148FC">
      <w:pPr>
        <w:jc w:val="both"/>
        <w:rPr>
          <w:rFonts w:eastAsia="Times New Roman"/>
          <w:sz w:val="20"/>
          <w:szCs w:val="20"/>
        </w:rPr>
      </w:pPr>
    </w:p>
    <w:p w:rsidR="004148FC" w:rsidRDefault="006B5647">
      <w:pPr>
        <w:jc w:val="both"/>
      </w:pPr>
      <w:r w:rsidRPr="00BD563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148FC" w:rsidRDefault="004148FC">
      <w:pPr>
        <w:jc w:val="both"/>
        <w:rPr>
          <w:rFonts w:eastAsia="Times New Roman"/>
          <w:sz w:val="20"/>
          <w:szCs w:val="20"/>
        </w:rPr>
      </w:pPr>
    </w:p>
    <w:p w:rsidR="004148FC" w:rsidRDefault="006B5647">
      <w:r>
        <w:rPr>
          <w:rFonts w:eastAsia="Times New Roman"/>
          <w:sz w:val="20"/>
          <w:szCs w:val="20"/>
        </w:rPr>
        <w:t>Подписи</w:t>
      </w:r>
    </w:p>
    <w:p w:rsidR="004148FC" w:rsidRDefault="004148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148FC">
        <w:tc>
          <w:tcPr>
            <w:tcW w:w="3307" w:type="dxa"/>
            <w:shd w:val="clear" w:color="auto" w:fill="auto"/>
            <w:vAlign w:val="bottom"/>
          </w:tcPr>
          <w:p w:rsidR="004148FC" w:rsidRDefault="006B56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48FC" w:rsidRDefault="00414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48FC" w:rsidRDefault="006B56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148FC">
        <w:tc>
          <w:tcPr>
            <w:tcW w:w="3307" w:type="dxa"/>
            <w:shd w:val="clear" w:color="auto" w:fill="auto"/>
            <w:vAlign w:val="bottom"/>
          </w:tcPr>
          <w:p w:rsidR="004148FC" w:rsidRDefault="006B56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48FC" w:rsidRDefault="00414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48FC" w:rsidRDefault="006B56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148FC">
        <w:tc>
          <w:tcPr>
            <w:tcW w:w="3307" w:type="dxa"/>
            <w:shd w:val="clear" w:color="auto" w:fill="auto"/>
            <w:vAlign w:val="bottom"/>
          </w:tcPr>
          <w:p w:rsidR="004148FC" w:rsidRDefault="006B56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48FC" w:rsidRDefault="00414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48FC" w:rsidRDefault="006B56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148FC">
        <w:tc>
          <w:tcPr>
            <w:tcW w:w="3307" w:type="dxa"/>
            <w:shd w:val="clear" w:color="auto" w:fill="auto"/>
            <w:vAlign w:val="bottom"/>
          </w:tcPr>
          <w:p w:rsidR="004148FC" w:rsidRDefault="006B56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48FC" w:rsidRDefault="00414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48FC" w:rsidRDefault="006B56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148FC">
        <w:tc>
          <w:tcPr>
            <w:tcW w:w="3307" w:type="dxa"/>
            <w:shd w:val="clear" w:color="auto" w:fill="auto"/>
            <w:vAlign w:val="bottom"/>
          </w:tcPr>
          <w:p w:rsidR="004148FC" w:rsidRDefault="006B56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48FC" w:rsidRDefault="00414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48FC" w:rsidRDefault="006B56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6B5647"/>
    <w:sectPr w:rsidR="00000000" w:rsidSect="004148F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148FC"/>
    <w:rsid w:val="004148FC"/>
    <w:rsid w:val="006B5647"/>
    <w:rsid w:val="00BD5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8F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148F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148FC"/>
    <w:pPr>
      <w:spacing w:after="140" w:line="288" w:lineRule="auto"/>
    </w:pPr>
  </w:style>
  <w:style w:type="paragraph" w:styleId="a9">
    <w:name w:val="List"/>
    <w:basedOn w:val="a8"/>
    <w:rsid w:val="004148FC"/>
    <w:rPr>
      <w:rFonts w:cs="Noto Sans Devanagari"/>
    </w:rPr>
  </w:style>
  <w:style w:type="paragraph" w:customStyle="1" w:styleId="Caption">
    <w:name w:val="Caption"/>
    <w:basedOn w:val="a"/>
    <w:qFormat/>
    <w:rsid w:val="004148F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148F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148F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148F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148FC"/>
    <w:pPr>
      <w:spacing w:beforeAutospacing="1" w:afterAutospacing="1"/>
    </w:pPr>
  </w:style>
  <w:style w:type="paragraph" w:customStyle="1" w:styleId="th">
    <w:name w:val="th"/>
    <w:basedOn w:val="a"/>
    <w:qFormat/>
    <w:rsid w:val="004148F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148F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148F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148FC"/>
    <w:pPr>
      <w:spacing w:beforeAutospacing="1" w:after="200"/>
    </w:pPr>
  </w:style>
  <w:style w:type="paragraph" w:customStyle="1" w:styleId="usual2">
    <w:name w:val="usual2"/>
    <w:basedOn w:val="a"/>
    <w:qFormat/>
    <w:rsid w:val="004148F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148F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148FC"/>
    <w:pPr>
      <w:spacing w:beforeAutospacing="1" w:afterAutospacing="1"/>
    </w:pPr>
  </w:style>
  <w:style w:type="paragraph" w:customStyle="1" w:styleId="requests">
    <w:name w:val="requests"/>
    <w:basedOn w:val="a"/>
    <w:qFormat/>
    <w:rsid w:val="004148F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148F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148FC"/>
  </w:style>
  <w:style w:type="paragraph" w:customStyle="1" w:styleId="af2">
    <w:name w:val="Заголовок таблицы"/>
    <w:basedOn w:val="af1"/>
    <w:qFormat/>
    <w:rsid w:val="004148FC"/>
  </w:style>
  <w:style w:type="paragraph" w:customStyle="1" w:styleId="DocumentMap">
    <w:name w:val="DocumentMap"/>
    <w:qFormat/>
    <w:rsid w:val="004148F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2974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2020-10-28T08:03:00Z</dcterms:created>
  <dcterms:modified xsi:type="dcterms:W3CDTF">2020-10-28T08:03:00Z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