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F6" w:rsidRDefault="00E86C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7AF6" w:rsidRPr="00E86C55" w:rsidRDefault="00E86C55">
      <w:pPr>
        <w:ind w:firstLine="567"/>
        <w:jc w:val="center"/>
      </w:pPr>
      <w:r w:rsidRPr="00E86C55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лазера </w:t>
      </w:r>
      <w:proofErr w:type="spellStart"/>
      <w:r w:rsidRPr="00E86C55">
        <w:rPr>
          <w:rFonts w:eastAsia="Times New Roman"/>
          <w:b/>
          <w:bCs/>
          <w:sz w:val="20"/>
          <w:szCs w:val="20"/>
        </w:rPr>
        <w:t>фемтосекундного</w:t>
      </w:r>
      <w:proofErr w:type="spellEnd"/>
      <w:r w:rsidRPr="00E86C55">
        <w:rPr>
          <w:rFonts w:eastAsia="Times New Roman"/>
          <w:b/>
          <w:bCs/>
          <w:sz w:val="20"/>
          <w:szCs w:val="20"/>
        </w:rPr>
        <w:t xml:space="preserve"> хирургического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Femto</w:t>
      </w:r>
      <w:proofErr w:type="spellEnd"/>
      <w:r w:rsidRPr="00E86C5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LDV</w:t>
      </w:r>
      <w:r w:rsidRPr="00E86C55">
        <w:rPr>
          <w:rFonts w:eastAsia="Times New Roman"/>
          <w:b/>
          <w:bCs/>
          <w:sz w:val="20"/>
          <w:szCs w:val="20"/>
        </w:rPr>
        <w:t xml:space="preserve">", используемого в ГБУ "Уф НИИ ГБ АН РБ"" </w:t>
      </w:r>
    </w:p>
    <w:p w:rsidR="000D7AF6" w:rsidRPr="00E86C55" w:rsidRDefault="00E86C55">
      <w:pPr>
        <w:ind w:firstLine="567"/>
        <w:jc w:val="center"/>
        <w:rPr>
          <w:rFonts w:eastAsia="Times New Roman"/>
          <w:b/>
          <w:bCs/>
        </w:rPr>
      </w:pPr>
      <w:r w:rsidRPr="00E86C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6C55">
        <w:rPr>
          <w:rFonts w:eastAsia="Times New Roman"/>
          <w:b/>
          <w:bCs/>
          <w:sz w:val="20"/>
          <w:szCs w:val="20"/>
        </w:rPr>
        <w:t xml:space="preserve"> 0301200061920000098) </w:t>
      </w:r>
    </w:p>
    <w:p w:rsidR="000D7AF6" w:rsidRPr="00E86C55" w:rsidRDefault="000D7AF6">
      <w:pPr>
        <w:ind w:firstLine="567"/>
        <w:jc w:val="center"/>
        <w:rPr>
          <w:sz w:val="20"/>
          <w:szCs w:val="20"/>
        </w:rPr>
      </w:pPr>
    </w:p>
    <w:p w:rsidR="000D7AF6" w:rsidRPr="00E86C55" w:rsidRDefault="00E86C55">
      <w:pPr>
        <w:ind w:firstLine="567"/>
        <w:jc w:val="right"/>
      </w:pPr>
      <w:r w:rsidRPr="00E86C55">
        <w:rPr>
          <w:rFonts w:eastAsia="Times New Roman"/>
          <w:sz w:val="20"/>
          <w:szCs w:val="20"/>
        </w:rPr>
        <w:t>28.10.20 14:09:51 (</w:t>
      </w:r>
      <w:r>
        <w:rPr>
          <w:rFonts w:eastAsia="Times New Roman"/>
          <w:sz w:val="20"/>
          <w:szCs w:val="20"/>
          <w:lang w:val="en-US"/>
        </w:rPr>
        <w:t>MSK</w:t>
      </w:r>
      <w:r w:rsidRPr="00E86C55">
        <w:rPr>
          <w:rFonts w:eastAsia="Times New Roman"/>
          <w:sz w:val="20"/>
          <w:szCs w:val="20"/>
        </w:rPr>
        <w:t>+02:00)</w:t>
      </w:r>
    </w:p>
    <w:p w:rsidR="000D7AF6" w:rsidRPr="00E86C55" w:rsidRDefault="000D7AF6">
      <w:pPr>
        <w:ind w:firstLine="567"/>
        <w:rPr>
          <w:rFonts w:eastAsia="Times New Roman"/>
          <w:sz w:val="20"/>
          <w:szCs w:val="20"/>
        </w:rPr>
      </w:pPr>
    </w:p>
    <w:p w:rsidR="000D7AF6" w:rsidRDefault="00E86C5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0D7AF6" w:rsidRDefault="000D7AF6">
      <w:pPr>
        <w:rPr>
          <w:rFonts w:eastAsia="Times New Roman"/>
          <w:sz w:val="20"/>
          <w:szCs w:val="20"/>
        </w:rPr>
      </w:pPr>
    </w:p>
    <w:p w:rsidR="000D7AF6" w:rsidRPr="00E86C55" w:rsidRDefault="00E86C55">
      <w:r>
        <w:rPr>
          <w:rFonts w:eastAsia="Times New Roman"/>
          <w:sz w:val="20"/>
          <w:szCs w:val="20"/>
        </w:rPr>
        <w:t>Организатор</w:t>
      </w:r>
      <w:r w:rsidRPr="00E86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6C55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</w:t>
      </w:r>
      <w:r w:rsidRPr="00E86C55">
        <w:rPr>
          <w:rFonts w:eastAsia="Times New Roman"/>
          <w:sz w:val="20"/>
          <w:szCs w:val="20"/>
        </w:rPr>
        <w:t>ЕМИИ НАУК РЕСПУБЛИКИ БАШКОРТОСТАН"</w:t>
      </w:r>
    </w:p>
    <w:p w:rsidR="000D7AF6" w:rsidRPr="00E86C55" w:rsidRDefault="000D7AF6">
      <w:pPr>
        <w:rPr>
          <w:rFonts w:eastAsia="Times New Roman"/>
          <w:sz w:val="20"/>
          <w:szCs w:val="20"/>
        </w:rPr>
      </w:pPr>
    </w:p>
    <w:p w:rsidR="000D7AF6" w:rsidRDefault="00E86C55">
      <w:r w:rsidRPr="00E86C5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D7AF6" w:rsidRPr="00E86C55" w:rsidRDefault="000D7AF6">
      <w:pPr>
        <w:rPr>
          <w:rFonts w:eastAsia="Times New Roman"/>
          <w:sz w:val="20"/>
          <w:szCs w:val="20"/>
        </w:rPr>
      </w:pPr>
    </w:p>
    <w:p w:rsidR="000D7AF6" w:rsidRPr="00E86C55" w:rsidRDefault="00E86C55">
      <w:r>
        <w:rPr>
          <w:rFonts w:eastAsia="Times New Roman"/>
          <w:sz w:val="20"/>
          <w:szCs w:val="20"/>
        </w:rPr>
        <w:t>Наименование</w:t>
      </w:r>
      <w:r w:rsidRPr="00E86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6C55">
        <w:rPr>
          <w:rFonts w:eastAsia="Times New Roman"/>
          <w:sz w:val="20"/>
          <w:szCs w:val="20"/>
        </w:rPr>
        <w:t>: Оказание услуг по техническому обслуживанию лазера</w:t>
      </w:r>
      <w:r w:rsidRPr="00E86C55">
        <w:rPr>
          <w:rFonts w:eastAsia="Times New Roman"/>
          <w:sz w:val="20"/>
          <w:szCs w:val="20"/>
        </w:rPr>
        <w:t xml:space="preserve"> </w:t>
      </w:r>
      <w:proofErr w:type="spellStart"/>
      <w:r w:rsidRPr="00E86C55">
        <w:rPr>
          <w:rFonts w:eastAsia="Times New Roman"/>
          <w:sz w:val="20"/>
          <w:szCs w:val="20"/>
        </w:rPr>
        <w:t>фемтосекундного</w:t>
      </w:r>
      <w:proofErr w:type="spellEnd"/>
      <w:r w:rsidRPr="00E86C55">
        <w:rPr>
          <w:rFonts w:eastAsia="Times New Roman"/>
          <w:sz w:val="20"/>
          <w:szCs w:val="20"/>
        </w:rPr>
        <w:t xml:space="preserve"> хирургического "</w:t>
      </w:r>
      <w:proofErr w:type="spellStart"/>
      <w:r>
        <w:rPr>
          <w:rFonts w:eastAsia="Times New Roman"/>
          <w:sz w:val="20"/>
          <w:szCs w:val="20"/>
          <w:lang w:val="en-US"/>
        </w:rPr>
        <w:t>Femto</w:t>
      </w:r>
      <w:proofErr w:type="spellEnd"/>
      <w:r w:rsidRPr="00E86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LDV</w:t>
      </w:r>
      <w:r w:rsidRPr="00E86C55">
        <w:rPr>
          <w:rFonts w:eastAsia="Times New Roman"/>
          <w:sz w:val="20"/>
          <w:szCs w:val="20"/>
        </w:rPr>
        <w:t xml:space="preserve">", используемого в ГБУ "Уф НИИ ГБ АН РБ" </w:t>
      </w:r>
    </w:p>
    <w:p w:rsidR="000D7AF6" w:rsidRPr="00E86C55" w:rsidRDefault="000D7AF6">
      <w:pPr>
        <w:rPr>
          <w:rFonts w:eastAsia="Times New Roman"/>
          <w:sz w:val="20"/>
          <w:szCs w:val="20"/>
        </w:rPr>
      </w:pPr>
    </w:p>
    <w:p w:rsidR="000D7AF6" w:rsidRPr="00E86C55" w:rsidRDefault="00E86C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202027401807002740100101891890000244</w:t>
      </w:r>
    </w:p>
    <w:p w:rsidR="000D7AF6" w:rsidRDefault="000D7AF6"/>
    <w:p w:rsidR="000D7AF6" w:rsidRDefault="00E86C5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2 538 000,00 руб.</w:t>
      </w:r>
    </w:p>
    <w:p w:rsidR="000D7AF6" w:rsidRDefault="000D7AF6">
      <w:pPr>
        <w:rPr>
          <w:rFonts w:eastAsia="Times New Roman"/>
          <w:sz w:val="20"/>
          <w:szCs w:val="20"/>
        </w:rPr>
      </w:pPr>
    </w:p>
    <w:p w:rsidR="000D7AF6" w:rsidRDefault="00E86C55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 НМЦК, %: 0.00</w:t>
      </w:r>
    </w:p>
    <w:p w:rsidR="000D7AF6" w:rsidRDefault="000D7AF6">
      <w:pPr>
        <w:rPr>
          <w:rFonts w:eastAsia="Times New Roman"/>
          <w:sz w:val="20"/>
          <w:szCs w:val="20"/>
        </w:rPr>
      </w:pPr>
    </w:p>
    <w:p w:rsidR="000D7AF6" w:rsidRDefault="00E86C5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7AF6">
        <w:tc>
          <w:tcPr>
            <w:tcW w:w="4960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D7AF6">
        <w:tc>
          <w:tcPr>
            <w:tcW w:w="4960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D7AF6">
        <w:tc>
          <w:tcPr>
            <w:tcW w:w="4960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D7AF6">
        <w:tc>
          <w:tcPr>
            <w:tcW w:w="4960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D7AF6">
        <w:tc>
          <w:tcPr>
            <w:tcW w:w="4960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D7AF6">
        <w:tc>
          <w:tcPr>
            <w:tcW w:w="4960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D7AF6" w:rsidRDefault="000D7AF6">
      <w:pPr>
        <w:rPr>
          <w:rFonts w:eastAsia="Times New Roman"/>
          <w:sz w:val="20"/>
          <w:szCs w:val="20"/>
        </w:rPr>
      </w:pPr>
    </w:p>
    <w:p w:rsidR="000D7AF6" w:rsidRDefault="00E86C5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7AF6" w:rsidRDefault="000D7AF6">
      <w:pPr>
        <w:rPr>
          <w:rFonts w:eastAsia="Times New Roman"/>
          <w:sz w:val="20"/>
          <w:szCs w:val="20"/>
        </w:rPr>
      </w:pPr>
    </w:p>
    <w:p w:rsidR="000D7AF6" w:rsidRDefault="00E86C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</w:t>
      </w:r>
    </w:p>
    <w:p w:rsidR="000D7AF6" w:rsidRDefault="000D7A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D7AF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D7AF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D7AF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 xml:space="preserve">ОБЩЕСТВО С ОГРАНИЧЕННОЙ ОТВЕТСТВЕННОСТЬЮ "ФЕМТОМЕД" / </w:t>
            </w:r>
            <w:r w:rsidRPr="00E86C55">
              <w:rPr>
                <w:sz w:val="20"/>
                <w:szCs w:val="20"/>
              </w:rPr>
              <w:t>7704406169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7AF6" w:rsidRDefault="000D7A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D7AF6">
        <w:tc>
          <w:tcPr>
            <w:tcW w:w="9921" w:type="dxa"/>
            <w:gridSpan w:val="4"/>
            <w:shd w:val="clear" w:color="auto" w:fill="auto"/>
          </w:tcPr>
          <w:p w:rsidR="000D7AF6" w:rsidRDefault="00E86C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D7A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7A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>ОБЩЕСТВО С ОГРАНИЧЕННОЙ ОТВЕТСТВЕННОСТЬЮ "ФЕМТОМЕД" / 7704406169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7A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6C55">
              <w:rPr>
                <w:sz w:val="20"/>
                <w:szCs w:val="20"/>
              </w:rPr>
              <w:lastRenderedPageBreak/>
              <w:t>"ФЕМТОМЕД" / 7704406169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7A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>ОБЩЕСТВО С ОГРАНИЧЕННОЙ ОТВЕТСТВЕННОСТЬЮ "ФЕМТОМЕД" / 7704406169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7A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>ОБЩЕСТВО С ОГРАНИЧЕННОЙ ОТВЕТСТВЕННОСТЬЮ "ФЕМТОМЕД" / 7704406169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7A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>ОБЩЕСТВО С ОГРАНИЧЕННОЙ ОТВЕТСТВЕННОСТЬЮ "ФЕМТОМЕД" / 7704406169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7A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r w:rsidRPr="00E86C55">
              <w:rPr>
                <w:sz w:val="20"/>
                <w:szCs w:val="20"/>
              </w:rPr>
              <w:t>ОБЩЕСТВО С ОГРАНИЧЕННОЙ ОТВЕТСТВЕННОСТЬЮ "ФЕМТОМЕД" / 7704406169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7AF6" w:rsidRDefault="00E86C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D7AF6" w:rsidRDefault="000D7AF6">
      <w:pPr>
        <w:jc w:val="both"/>
        <w:rPr>
          <w:sz w:val="20"/>
          <w:szCs w:val="20"/>
          <w:lang w:val="en-US"/>
        </w:rPr>
      </w:pPr>
    </w:p>
    <w:p w:rsidR="000D7AF6" w:rsidRDefault="00E86C55">
      <w:pPr>
        <w:jc w:val="both"/>
      </w:pPr>
      <w:bookmarkStart w:id="1" w:name="__DdeLink__136_4014115248"/>
      <w:bookmarkEnd w:id="1"/>
      <w:r w:rsidRPr="00E86C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</w:t>
      </w:r>
      <w:r w:rsidRPr="00E86C55">
        <w:rPr>
          <w:rFonts w:eastAsia="Times New Roman"/>
          <w:sz w:val="20"/>
          <w:szCs w:val="20"/>
        </w:rPr>
        <w:t>рственных и муниципальных нужд» контракт заключается с единственным участником ОБЩЕСТВО С ОГРАНИЧЕННОЙ ОТВЕТСТВЕННОСТЬЮ "ФЕМТОМЕД".</w:t>
      </w:r>
    </w:p>
    <w:p w:rsidR="000D7AF6" w:rsidRDefault="000D7AF6">
      <w:pPr>
        <w:jc w:val="both"/>
        <w:rPr>
          <w:sz w:val="20"/>
          <w:szCs w:val="20"/>
        </w:rPr>
      </w:pPr>
    </w:p>
    <w:p w:rsidR="000D7AF6" w:rsidRDefault="00E86C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0D7AF6" w:rsidRDefault="000D7AF6">
      <w:pPr>
        <w:jc w:val="both"/>
        <w:rPr>
          <w:rFonts w:eastAsia="Times New Roman"/>
          <w:sz w:val="20"/>
          <w:szCs w:val="20"/>
        </w:rPr>
      </w:pPr>
    </w:p>
    <w:p w:rsidR="000D7AF6" w:rsidRDefault="00E86C55">
      <w:pPr>
        <w:jc w:val="both"/>
      </w:pPr>
      <w:r w:rsidRPr="00E86C5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0D7AF6" w:rsidRDefault="000D7AF6">
      <w:pPr>
        <w:jc w:val="both"/>
        <w:rPr>
          <w:rFonts w:eastAsia="Times New Roman"/>
          <w:sz w:val="20"/>
          <w:szCs w:val="20"/>
        </w:rPr>
      </w:pPr>
    </w:p>
    <w:p w:rsidR="000D7AF6" w:rsidRDefault="00E86C55">
      <w:r>
        <w:rPr>
          <w:rFonts w:eastAsia="Times New Roman"/>
          <w:sz w:val="20"/>
          <w:szCs w:val="20"/>
        </w:rPr>
        <w:t>Подписи</w:t>
      </w:r>
    </w:p>
    <w:p w:rsidR="000D7AF6" w:rsidRDefault="000D7A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D7AF6">
        <w:tc>
          <w:tcPr>
            <w:tcW w:w="3307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7AF6" w:rsidRDefault="000D7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D7AF6">
        <w:tc>
          <w:tcPr>
            <w:tcW w:w="3307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7AF6" w:rsidRDefault="000D7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D7AF6">
        <w:tc>
          <w:tcPr>
            <w:tcW w:w="3307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7AF6" w:rsidRDefault="000D7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D7AF6">
        <w:tc>
          <w:tcPr>
            <w:tcW w:w="3307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7AF6" w:rsidRDefault="000D7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D7AF6">
        <w:tc>
          <w:tcPr>
            <w:tcW w:w="3307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7AF6" w:rsidRDefault="000D7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D7AF6">
        <w:tc>
          <w:tcPr>
            <w:tcW w:w="3307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7AF6" w:rsidRDefault="000D7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7AF6" w:rsidRDefault="00E86C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E86C5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AF6"/>
    <w:rsid w:val="000D7AF6"/>
    <w:rsid w:val="00E8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622</Words>
  <Characters>3547</Characters>
  <Application>Microsoft Office Word</Application>
  <DocSecurity>4</DocSecurity>
  <Lines>29</Lines>
  <Paragraphs>8</Paragraphs>
  <ScaleCrop>false</ScaleCrop>
  <Company>Hewlett-Packard Company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2020-10-28T09:17:00Z</dcterms:created>
  <dcterms:modified xsi:type="dcterms:W3CDTF">2020-10-28T09:17:00Z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