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0321500000220000417)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15:58:51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202263522186326350100104440013250244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1 196 216,00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1 184 253,84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Разделом 4 Документации электронного аукциона установлено, что "Учитывая, что ч.3 п. 3.6 настоящей Документации, Заказчиком установлено требова-ние о предоставлении копии регистрационных удостоверений на каждое наименование меди-цинских изделий, оформленные в соответствии с ч. 10, 11 ст.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(индивидуаль-ных предпринимателей), осуществляющих производство и изготовление медицинских изде-лий» и Постановлением Правительства Российской Феде-рации  от 27.12.2012 № 1416 «Об утверждении Правил государственной регистрации медицинских изделий», наименование то-вара, указываемого участником в первой части заявки, должно полностью соответствовать наименованию указанному в регистрационном удостоверении.  В случае, если указанное Заказчиком в описании объекта закупки, наименование меди-цинского изделия не совпадает с указанным в имеющемся у участника регистрационном удо-стоверением товара, предлагаемого к поставке, участник закупки должен с наименованием указанном в Техническом задании Документации, привести наименование согласно имеющего-ся регистрационного удостоверения". Вместе с тем, согласно предоставленных участником закупки копий регистрационных удостоверений, комиссией установлено, что наименования товара  п. 5 "АРС-аппликатор жёсткий" первой части заявки участника не соответствует наименованию, указанному в регистрационном удостоверении (АРС-аппликатор, жёсткий, диаметр 5 мм, длиной - 25 мм, 100 мм, 220 и 320 мм; АРС-а)|1ПЛикатор, жёсткий, диаметр 5 мм, длина 100 мм регулируемый), что не соответствует требованиям Документации электронного аукциона.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1 190 234,92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1 184 253,84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1 184 253,84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1 184 253,84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1 190 234,92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1 190 234,92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1 190 234,92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"ФИНКО", предложивший цену контракта 1 190 234,92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"ФИНКО",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