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52C" w:rsidRDefault="001357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352C" w:rsidRDefault="0013578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реагентов для автоматических гематологических анализаторов в СПб ГБУЗ «Городская больница № 40» во втором полугодии 2020 года" </w:t>
      </w:r>
    </w:p>
    <w:p w:rsidR="00A1352C" w:rsidRDefault="00135783">
      <w:pPr>
        <w:ind w:firstLine="567"/>
        <w:jc w:val="center"/>
      </w:pPr>
      <w:r w:rsidRPr="001357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5783">
        <w:rPr>
          <w:rFonts w:eastAsia="Times New Roman"/>
          <w:b/>
          <w:bCs/>
          <w:sz w:val="20"/>
          <w:szCs w:val="20"/>
        </w:rPr>
        <w:t xml:space="preserve"> 0372200047720000331) </w:t>
      </w:r>
    </w:p>
    <w:p w:rsidR="00A1352C" w:rsidRPr="00135783" w:rsidRDefault="00A1352C">
      <w:pPr>
        <w:ind w:firstLine="567"/>
        <w:jc w:val="center"/>
        <w:rPr>
          <w:sz w:val="20"/>
          <w:szCs w:val="20"/>
        </w:rPr>
      </w:pPr>
    </w:p>
    <w:p w:rsidR="00A1352C" w:rsidRDefault="00135783">
      <w:pPr>
        <w:ind w:firstLine="567"/>
        <w:jc w:val="right"/>
      </w:pPr>
      <w:r w:rsidRPr="00135783">
        <w:rPr>
          <w:rFonts w:eastAsia="Times New Roman"/>
          <w:sz w:val="20"/>
          <w:szCs w:val="20"/>
        </w:rPr>
        <w:t>29.10.20 10:14:24 (</w:t>
      </w:r>
      <w:r>
        <w:rPr>
          <w:rFonts w:eastAsia="Times New Roman"/>
          <w:sz w:val="20"/>
          <w:szCs w:val="20"/>
          <w:lang w:val="en-US"/>
        </w:rPr>
        <w:t>MSK</w:t>
      </w:r>
      <w:r w:rsidRPr="00135783">
        <w:rPr>
          <w:rFonts w:eastAsia="Times New Roman"/>
          <w:sz w:val="20"/>
          <w:szCs w:val="20"/>
        </w:rPr>
        <w:t>+00:00)</w:t>
      </w:r>
    </w:p>
    <w:p w:rsidR="00A1352C" w:rsidRPr="00135783" w:rsidRDefault="00A1352C">
      <w:pPr>
        <w:ind w:firstLine="567"/>
        <w:rPr>
          <w:rFonts w:eastAsia="Times New Roman"/>
          <w:sz w:val="20"/>
          <w:szCs w:val="20"/>
        </w:rPr>
      </w:pPr>
    </w:p>
    <w:p w:rsidR="00A1352C" w:rsidRDefault="00135783">
      <w:r>
        <w:rPr>
          <w:rFonts w:eastAsia="Times New Roman"/>
          <w:sz w:val="20"/>
          <w:szCs w:val="20"/>
        </w:rPr>
        <w:t>Организатор</w:t>
      </w:r>
      <w:r w:rsidRPr="001357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578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352C" w:rsidRPr="00135783" w:rsidRDefault="00A1352C">
      <w:pPr>
        <w:rPr>
          <w:rFonts w:eastAsia="Times New Roman"/>
          <w:sz w:val="20"/>
          <w:szCs w:val="20"/>
        </w:rPr>
      </w:pPr>
    </w:p>
    <w:p w:rsidR="00A1352C" w:rsidRDefault="00135783">
      <w:r>
        <w:rPr>
          <w:rFonts w:eastAsia="Times New Roman"/>
          <w:sz w:val="20"/>
          <w:szCs w:val="20"/>
        </w:rPr>
        <w:t>Заказчик</w:t>
      </w:r>
      <w:r w:rsidRPr="0013578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135783">
        <w:rPr>
          <w:rFonts w:eastAsia="Times New Roman"/>
          <w:sz w:val="20"/>
          <w:szCs w:val="20"/>
        </w:rPr>
        <w:t>ГО РАЙОНА"</w:t>
      </w:r>
    </w:p>
    <w:p w:rsidR="00A1352C" w:rsidRPr="00135783" w:rsidRDefault="00A1352C">
      <w:pPr>
        <w:rPr>
          <w:rFonts w:eastAsia="Times New Roman"/>
          <w:sz w:val="20"/>
          <w:szCs w:val="20"/>
        </w:rPr>
      </w:pPr>
    </w:p>
    <w:p w:rsidR="00A1352C" w:rsidRPr="00135783" w:rsidRDefault="00135783" w:rsidP="00135783">
      <w:pPr>
        <w:jc w:val="both"/>
        <w:rPr>
          <w:b/>
          <w:sz w:val="20"/>
          <w:szCs w:val="20"/>
        </w:rPr>
      </w:pPr>
      <w:r w:rsidRPr="00135783">
        <w:rPr>
          <w:rFonts w:eastAsia="Times New Roman"/>
          <w:b/>
          <w:sz w:val="20"/>
          <w:szCs w:val="20"/>
        </w:rPr>
        <w:t>Наименование закупки: Поставка реагентов для автоматических гематологических анализаторов в СПб ГБУЗ «Городская больница № 40» во втором полугодии 2020 года</w:t>
      </w:r>
    </w:p>
    <w:p w:rsidR="00A1352C" w:rsidRPr="00135783" w:rsidRDefault="00A1352C" w:rsidP="00135783">
      <w:pPr>
        <w:jc w:val="both"/>
        <w:rPr>
          <w:rFonts w:eastAsia="Times New Roman"/>
          <w:b/>
          <w:sz w:val="20"/>
          <w:szCs w:val="20"/>
        </w:rPr>
      </w:pPr>
    </w:p>
    <w:p w:rsidR="00A1352C" w:rsidRPr="00135783" w:rsidRDefault="00135783" w:rsidP="00135783">
      <w:pPr>
        <w:jc w:val="both"/>
        <w:rPr>
          <w:b/>
        </w:rPr>
      </w:pPr>
      <w:r w:rsidRPr="00135783">
        <w:rPr>
          <w:rFonts w:eastAsia="Times New Roman"/>
          <w:b/>
          <w:sz w:val="20"/>
          <w:szCs w:val="20"/>
        </w:rPr>
        <w:t>Начальная (максимальная) цена контракта: 1 086 745,20 руб.</w:t>
      </w:r>
    </w:p>
    <w:p w:rsidR="00A1352C" w:rsidRDefault="00A1352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A1352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352C" w:rsidRPr="00135783" w:rsidRDefault="00135783">
            <w:pPr>
              <w:pStyle w:val="af8"/>
              <w:rPr>
                <w:sz w:val="12"/>
                <w:szCs w:val="12"/>
              </w:rPr>
            </w:pPr>
            <w:proofErr w:type="spellStart"/>
            <w:r w:rsidRPr="0013578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1352C" w:rsidRPr="0013578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1352C" w:rsidRPr="00135783" w:rsidRDefault="00135783">
                  <w:pPr>
                    <w:jc w:val="both"/>
                    <w:rPr>
                      <w:sz w:val="12"/>
                      <w:szCs w:val="12"/>
                    </w:rPr>
                  </w:pPr>
                  <w:r w:rsidRPr="00135783">
                    <w:rPr>
                      <w:sz w:val="12"/>
                      <w:szCs w:val="12"/>
                    </w:rPr>
                    <w:t>Единые требован</w:t>
                  </w:r>
                  <w:r w:rsidRPr="00135783">
                    <w:rPr>
                      <w:sz w:val="12"/>
                      <w:szCs w:val="12"/>
                    </w:rPr>
                    <w:t xml:space="preserve">ия к участникам (в соответствии с частью </w:t>
                  </w:r>
                  <w:r w:rsidRPr="00135783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13578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3578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13578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13578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1352C" w:rsidRPr="00135783" w:rsidRDefault="00135783">
                  <w:pPr>
                    <w:jc w:val="both"/>
                    <w:rPr>
                      <w:sz w:val="12"/>
                      <w:szCs w:val="12"/>
                    </w:rPr>
                  </w:pPr>
                  <w:r w:rsidRPr="0013578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35783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35783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</w:t>
                  </w:r>
                  <w:r w:rsidRPr="00135783">
                    <w:rPr>
                      <w:sz w:val="12"/>
                      <w:szCs w:val="12"/>
                    </w:rPr>
                    <w:t>31 Закона требования не установлены.</w:t>
                  </w:r>
                </w:p>
              </w:tc>
            </w:tr>
            <w:tr w:rsidR="00A1352C" w:rsidRPr="0013578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1352C" w:rsidRPr="00135783" w:rsidRDefault="00135783">
                  <w:pPr>
                    <w:jc w:val="both"/>
                    <w:rPr>
                      <w:sz w:val="12"/>
                      <w:szCs w:val="12"/>
                    </w:rPr>
                  </w:pPr>
                  <w:r w:rsidRPr="00135783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135783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13578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3578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13578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13578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1352C" w:rsidRPr="00135783" w:rsidRDefault="00135783">
                  <w:pPr>
                    <w:jc w:val="both"/>
                    <w:rPr>
                      <w:sz w:val="12"/>
                      <w:szCs w:val="12"/>
                    </w:rPr>
                  </w:pPr>
                  <w:r w:rsidRPr="00135783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135783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1352C" w:rsidRPr="00135783" w:rsidRDefault="00A1352C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A1352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352C" w:rsidRPr="00135783" w:rsidRDefault="00135783">
            <w:pPr>
              <w:pStyle w:val="af8"/>
              <w:rPr>
                <w:sz w:val="12"/>
                <w:szCs w:val="12"/>
              </w:rPr>
            </w:pPr>
            <w:proofErr w:type="spellStart"/>
            <w:r w:rsidRPr="00135783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1352C" w:rsidRPr="0013578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1352C" w:rsidRPr="00135783" w:rsidRDefault="00135783">
                  <w:pPr>
                    <w:jc w:val="both"/>
                    <w:rPr>
                      <w:sz w:val="12"/>
                      <w:szCs w:val="12"/>
                    </w:rPr>
                  </w:pPr>
                  <w:r w:rsidRPr="00135783">
                    <w:rPr>
                      <w:sz w:val="12"/>
                      <w:szCs w:val="12"/>
                    </w:rPr>
                    <w:t>Участ</w:t>
                  </w:r>
                  <w:r w:rsidRPr="00135783">
                    <w:rPr>
                      <w:sz w:val="12"/>
                      <w:szCs w:val="12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1352C" w:rsidRPr="00135783" w:rsidRDefault="0013578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35783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1352C" w:rsidRPr="00135783" w:rsidRDefault="00A1352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A1352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352C" w:rsidRPr="00135783" w:rsidRDefault="00135783">
            <w:pPr>
              <w:pStyle w:val="af8"/>
              <w:rPr>
                <w:sz w:val="12"/>
                <w:szCs w:val="12"/>
              </w:rPr>
            </w:pPr>
            <w:proofErr w:type="spellStart"/>
            <w:r w:rsidRPr="0013578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1352C" w:rsidRPr="0013578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1352C" w:rsidRPr="00135783" w:rsidRDefault="00135783">
                  <w:pPr>
                    <w:jc w:val="both"/>
                    <w:rPr>
                      <w:sz w:val="12"/>
                      <w:szCs w:val="12"/>
                    </w:rPr>
                  </w:pPr>
                  <w:r w:rsidRPr="00135783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</w:t>
                  </w:r>
                  <w:r w:rsidRPr="00135783">
                    <w:rPr>
                      <w:sz w:val="12"/>
                      <w:szCs w:val="12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1352C" w:rsidRPr="0013578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1352C" w:rsidRPr="00135783" w:rsidRDefault="00135783">
                  <w:pPr>
                    <w:jc w:val="both"/>
                    <w:rPr>
                      <w:sz w:val="12"/>
                      <w:szCs w:val="12"/>
                    </w:rPr>
                  </w:pPr>
                  <w:r w:rsidRPr="00135783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1352C" w:rsidRPr="00135783" w:rsidRDefault="00135783">
                  <w:pPr>
                    <w:jc w:val="both"/>
                    <w:rPr>
                      <w:sz w:val="12"/>
                      <w:szCs w:val="12"/>
                    </w:rPr>
                  </w:pPr>
                  <w:r w:rsidRPr="00135783">
                    <w:rPr>
                      <w:sz w:val="12"/>
                      <w:szCs w:val="12"/>
                    </w:rPr>
                    <w:t xml:space="preserve">Участники закупки </w:t>
                  </w:r>
                  <w:r w:rsidRPr="00135783">
                    <w:rPr>
                      <w:sz w:val="12"/>
                      <w:szCs w:val="12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35783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13578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3578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13578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13578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1352C" w:rsidRPr="00135783" w:rsidRDefault="00A1352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A1352C" w:rsidRDefault="00A1352C">
      <w:pPr>
        <w:rPr>
          <w:rFonts w:eastAsia="Times New Roman"/>
          <w:sz w:val="20"/>
          <w:szCs w:val="20"/>
        </w:rPr>
      </w:pPr>
    </w:p>
    <w:p w:rsidR="00A1352C" w:rsidRDefault="001357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352C">
        <w:tc>
          <w:tcPr>
            <w:tcW w:w="4960" w:type="dxa"/>
            <w:shd w:val="clear" w:color="auto" w:fill="auto"/>
          </w:tcPr>
          <w:p w:rsidR="00A1352C" w:rsidRDefault="0013578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352C" w:rsidRDefault="0013578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1352C">
        <w:tc>
          <w:tcPr>
            <w:tcW w:w="4960" w:type="dxa"/>
            <w:shd w:val="clear" w:color="auto" w:fill="auto"/>
          </w:tcPr>
          <w:p w:rsidR="00A1352C" w:rsidRDefault="0013578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352C" w:rsidRDefault="0013578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1352C">
        <w:tc>
          <w:tcPr>
            <w:tcW w:w="4960" w:type="dxa"/>
            <w:shd w:val="clear" w:color="auto" w:fill="auto"/>
          </w:tcPr>
          <w:p w:rsidR="00A1352C" w:rsidRDefault="001357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352C" w:rsidRDefault="0013578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1352C" w:rsidRDefault="00A1352C">
      <w:pPr>
        <w:rPr>
          <w:rFonts w:eastAsia="Times New Roman"/>
          <w:sz w:val="20"/>
          <w:szCs w:val="20"/>
        </w:rPr>
      </w:pPr>
    </w:p>
    <w:p w:rsidR="00A1352C" w:rsidRDefault="0013578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</w:t>
      </w:r>
      <w:r>
        <w:rPr>
          <w:rFonts w:eastAsia="Times New Roman"/>
          <w:sz w:val="20"/>
          <w:szCs w:val="20"/>
        </w:rPr>
        <w:t>ументы этих участников, предусмотренные частью 11 статьи 24.1 Федерального закона №44-ФЗ.</w:t>
      </w:r>
    </w:p>
    <w:p w:rsidR="00A1352C" w:rsidRDefault="00A1352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1352C">
        <w:tc>
          <w:tcPr>
            <w:tcW w:w="9922" w:type="dxa"/>
            <w:shd w:val="clear" w:color="auto" w:fill="auto"/>
          </w:tcPr>
          <w:p w:rsidR="00A1352C" w:rsidRDefault="001357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1352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EA-61211</w:t>
            </w:r>
          </w:p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"ГК "МАХАОН" / 7813446073</w:t>
            </w:r>
          </w:p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1 048 709,09 руб.</w:t>
            </w:r>
          </w:p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578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</w:t>
            </w:r>
            <w:r w:rsidRPr="00135783">
              <w:rPr>
                <w:sz w:val="20"/>
                <w:szCs w:val="20"/>
              </w:rPr>
              <w:t>е</w:t>
            </w:r>
          </w:p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1352C" w:rsidRPr="00135783" w:rsidRDefault="00135783" w:rsidP="0013578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352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</w:t>
            </w:r>
            <w:r>
              <w:rPr>
                <w:sz w:val="20"/>
                <w:szCs w:val="20"/>
              </w:rPr>
              <w:t>и: EA-61256</w:t>
            </w:r>
          </w:p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"ДИАГНОСТИКА СЕРВИС СПБ" / 7841484426</w:t>
            </w:r>
          </w:p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1 054 142,82 руб.</w:t>
            </w:r>
          </w:p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35783">
              <w:rPr>
                <w:sz w:val="20"/>
                <w:szCs w:val="20"/>
              </w:rPr>
              <w:t>: Участник электронного аукц</w:t>
            </w:r>
            <w:r w:rsidRPr="00135783"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  <w:p w:rsidR="00A1352C" w:rsidRDefault="0013578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1352C" w:rsidRPr="00135783" w:rsidRDefault="00135783" w:rsidP="0013578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</w:p>
        </w:tc>
      </w:tr>
    </w:tbl>
    <w:p w:rsidR="00A1352C" w:rsidRPr="00135783" w:rsidRDefault="00A1352C">
      <w:pPr>
        <w:jc w:val="both"/>
        <w:rPr>
          <w:rFonts w:eastAsia="Times New Roman"/>
          <w:sz w:val="20"/>
          <w:szCs w:val="20"/>
        </w:rPr>
      </w:pPr>
    </w:p>
    <w:p w:rsidR="00A1352C" w:rsidRDefault="0013578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"ГК "МАХАОН" с ценой контракта </w:t>
      </w:r>
      <w:r w:rsidRPr="00135783">
        <w:rPr>
          <w:rFonts w:eastAsia="Times New Roman"/>
          <w:b/>
          <w:bCs/>
          <w:sz w:val="20"/>
          <w:szCs w:val="20"/>
        </w:rPr>
        <w:t>1 048 709,09 руб.</w:t>
      </w:r>
    </w:p>
    <w:p w:rsidR="00135783" w:rsidRDefault="00135783">
      <w:pPr>
        <w:jc w:val="both"/>
      </w:pPr>
      <w:bookmarkStart w:id="0" w:name="_GoBack"/>
      <w:bookmarkEnd w:id="0"/>
    </w:p>
    <w:p w:rsidR="00A1352C" w:rsidRDefault="0013578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1352C" w:rsidRDefault="00A1352C">
      <w:pPr>
        <w:rPr>
          <w:rFonts w:eastAsia="Times New Roman"/>
          <w:sz w:val="20"/>
          <w:szCs w:val="20"/>
        </w:rPr>
      </w:pPr>
    </w:p>
    <w:p w:rsidR="00A1352C" w:rsidRDefault="001357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A1352C" w:rsidRDefault="00A1352C">
      <w:pPr>
        <w:rPr>
          <w:rFonts w:eastAsia="Times New Roman"/>
          <w:sz w:val="20"/>
          <w:szCs w:val="20"/>
        </w:rPr>
      </w:pPr>
    </w:p>
    <w:p w:rsidR="00A1352C" w:rsidRDefault="0013578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1352C" w:rsidRDefault="00A1352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1352C">
        <w:tc>
          <w:tcPr>
            <w:tcW w:w="3307" w:type="dxa"/>
            <w:shd w:val="clear" w:color="auto" w:fill="auto"/>
            <w:vAlign w:val="bottom"/>
          </w:tcPr>
          <w:p w:rsidR="00A1352C" w:rsidRDefault="0013578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352C" w:rsidRDefault="00A135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352C" w:rsidRDefault="0013578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1352C">
        <w:tc>
          <w:tcPr>
            <w:tcW w:w="3307" w:type="dxa"/>
            <w:shd w:val="clear" w:color="auto" w:fill="auto"/>
            <w:vAlign w:val="bottom"/>
          </w:tcPr>
          <w:p w:rsidR="00A1352C" w:rsidRDefault="0013578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352C" w:rsidRDefault="00A135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352C" w:rsidRDefault="0013578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1352C">
        <w:tc>
          <w:tcPr>
            <w:tcW w:w="3307" w:type="dxa"/>
            <w:shd w:val="clear" w:color="auto" w:fill="auto"/>
            <w:vAlign w:val="bottom"/>
          </w:tcPr>
          <w:p w:rsidR="00A1352C" w:rsidRDefault="0013578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352C" w:rsidRDefault="00A1352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352C" w:rsidRDefault="0013578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35783"/>
    <w:sectPr w:rsidR="00000000" w:rsidSect="00135783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35783">
      <w:r>
        <w:separator/>
      </w:r>
    </w:p>
  </w:endnote>
  <w:endnote w:type="continuationSeparator" w:id="0">
    <w:p w:rsidR="00000000" w:rsidRDefault="00135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52C" w:rsidRDefault="00A1352C">
    <w:pPr>
      <w:jc w:val="both"/>
      <w:rPr>
        <w:sz w:val="18"/>
        <w:szCs w:val="18"/>
        <w:vertAlign w:val="superscript"/>
      </w:rPr>
    </w:pPr>
  </w:p>
  <w:p w:rsidR="00A1352C" w:rsidRDefault="00A1352C">
    <w:pPr>
      <w:pStyle w:val="afd"/>
    </w:pPr>
  </w:p>
  <w:p w:rsidR="00A1352C" w:rsidRDefault="00A1352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52C" w:rsidRDefault="00A1352C"/>
  </w:footnote>
  <w:footnote w:type="continuationSeparator" w:id="0">
    <w:p w:rsidR="00A1352C" w:rsidRDefault="00135783">
      <w:r>
        <w:continuationSeparator/>
      </w:r>
    </w:p>
  </w:footnote>
  <w:footnote w:id="1">
    <w:p w:rsidR="00A1352C" w:rsidRDefault="0013578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52C"/>
    <w:rsid w:val="00135783"/>
    <w:rsid w:val="00A1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sL7LxkagtiVjE+MWUg6/h937U5nD0n2uzi+xhzknjEM=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CZ3Ygq7wiQFVL+Sw4DFw2Iqa3o9usrTfufQpMRmJ2K4=</DigestValue>
    </Reference>
  </SignedInfo>
  <SignatureValue>ZQT23dVW+Qv5M0KsrUq7n1TmKDDps/B5rVjC1cqO9OGcRsDVYk9RE9tKLMIMPijA
lTMlXZTRr6OVFpz992SI5g==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+bOfUchL2LFp0XLtMQDng+Hu73g=</DigestValue>
      </Reference>
      <Reference URI="/word/endnotes.xml?ContentType=application/vnd.openxmlformats-officedocument.wordprocessingml.endnotes+xml">
        <DigestMethod Algorithm="http://www.w3.org/2000/09/xmldsig#sha1"/>
        <DigestValue>SqNlsZTEWITC3Fe9yJAjC0GJXKM=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uSn13jGkOhXhQi338Z/mQl+d6Ns=</DigestValue>
      </Reference>
      <Reference URI="/word/footnotes.xml?ContentType=application/vnd.openxmlformats-officedocument.wordprocessingml.footnotes+xml">
        <DigestMethod Algorithm="http://www.w3.org/2000/09/xmldsig#sha1"/>
        <DigestValue>dCNlEnUdEZhs6jSrfAwgcwF8byo=</DigestValue>
      </Reference>
      <Reference URI="/word/settings.xml?ContentType=application/vnd.openxmlformats-officedocument.wordprocessingml.settings+xml">
        <DigestMethod Algorithm="http://www.w3.org/2000/09/xmldsig#sha1"/>
        <DigestValue>0TXjFCJdIWoPZTHSI/Chgnh1m5Y=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2020-10-29T07:20:08Z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2020-10-29T07:20:08Z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b21hCmz39jsK80jRjEUV7KcQTcHhnYCEXdzcBaDvne8=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IJIF6PJosPRRN1pcQb1oQi3wHA7YeLpOyq+O2z0WM1s=</DigestValue>
    </Reference>
  </SignedInfo>
  <SignatureValue>sg/xJTXUYii3Bybt2TRlxVeFEK37mmgRC/05TP8HxMZWsToiAnkyZ5TkEMChY6Aa
19PO2rUz0SL465qkY7dH/g==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+bOfUchL2LFp0XLtMQDng+Hu73g=</DigestValue>
      </Reference>
      <Reference URI="/word/endnotes.xml?ContentType=application/vnd.openxmlformats-officedocument.wordprocessingml.endnotes+xml">
        <DigestMethod Algorithm="http://www.w3.org/2000/09/xmldsig#sha1"/>
        <DigestValue>SqNlsZTEWITC3Fe9yJAjC0GJXKM=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uSn13jGkOhXhQi338Z/mQl+d6Ns=</DigestValue>
      </Reference>
      <Reference URI="/word/footnotes.xml?ContentType=application/vnd.openxmlformats-officedocument.wordprocessingml.footnotes+xml">
        <DigestMethod Algorithm="http://www.w3.org/2000/09/xmldsig#sha1"/>
        <DigestValue>dCNlEnUdEZhs6jSrfAwgcwF8byo=</DigestValue>
      </Reference>
      <Reference URI="/word/settings.xml?ContentType=application/vnd.openxmlformats-officedocument.wordprocessingml.settings+xml">
        <DigestMethod Algorithm="http://www.w3.org/2000/09/xmldsig#sha1"/>
        <DigestValue>0TXjFCJdIWoPZTHSI/Chgnh1m5Y=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2020-10-29T07:20:13Z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2020-10-29T07:20:13Z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2Hh6KIUeV6QZjnDkP2bRXbi1aMT1YlhwGvtIzDbRuew=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8zD0s5fT4Ll3/7cM4t7oKm7KUO6BSzLxcif9Omr4lWY=</DigestValue>
    </Reference>
  </SignedInfo>
  <SignatureValue>PX2RfuQH4VfsdX9US/0mRxRezJLAJ0a2HQKq+G5TYCV+pClfuIefxYKR8j3LMfoQ
I2rs4GA+m9ED3zTcwrwu5A==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+bOfUchL2LFp0XLtMQDng+Hu73g=</DigestValue>
      </Reference>
      <Reference URI="/word/endnotes.xml?ContentType=application/vnd.openxmlformats-officedocument.wordprocessingml.endnotes+xml">
        <DigestMethod Algorithm="http://www.w3.org/2000/09/xmldsig#sha1"/>
        <DigestValue>SqNlsZTEWITC3Fe9yJAjC0GJXKM=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uSn13jGkOhXhQi338Z/mQl+d6Ns=</DigestValue>
      </Reference>
      <Reference URI="/word/footnotes.xml?ContentType=application/vnd.openxmlformats-officedocument.wordprocessingml.footnotes+xml">
        <DigestMethod Algorithm="http://www.w3.org/2000/09/xmldsig#sha1"/>
        <DigestValue>dCNlEnUdEZhs6jSrfAwgcwF8byo=</DigestValue>
      </Reference>
      <Reference URI="/word/settings.xml?ContentType=application/vnd.openxmlformats-officedocument.wordprocessingml.settings+xml">
        <DigestMethod Algorithm="http://www.w3.org/2000/09/xmldsig#sha1"/>
        <DigestValue>0TXjFCJdIWoPZTHSI/Chgnh1m5Y=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2020-10-29T07:20:22Z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2020-10-29T07:20:22Z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746</Words>
  <Characters>4253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2020-10-29T07:19:00Z</cp:lastPrinted>
  <dcterms:created xsi:type="dcterms:W3CDTF">2020-10-29T07:20:00Z</dcterms:created>
  <dcterms:modified xsi:type="dcterms:W3CDTF">2020-10-29T07:20:00Z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