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04B" w:rsidRDefault="00912D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3004B" w:rsidRDefault="00912D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дизельного топлива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3004B" w:rsidRPr="00671D21" w:rsidRDefault="00912DBB">
      <w:pPr>
        <w:ind w:firstLine="567"/>
        <w:jc w:val="center"/>
        <w:rPr>
          <w:rFonts w:eastAsia="Times New Roman"/>
          <w:b/>
          <w:bCs/>
        </w:rPr>
      </w:pPr>
      <w:r w:rsidRPr="00671D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1D21">
        <w:rPr>
          <w:rFonts w:eastAsia="Times New Roman"/>
          <w:b/>
          <w:bCs/>
          <w:sz w:val="20"/>
          <w:szCs w:val="20"/>
        </w:rPr>
        <w:t xml:space="preserve"> 0321300035820000193) </w:t>
      </w:r>
    </w:p>
    <w:p w:rsidR="0003004B" w:rsidRPr="00671D21" w:rsidRDefault="0003004B">
      <w:pPr>
        <w:ind w:firstLine="567"/>
        <w:jc w:val="center"/>
        <w:rPr>
          <w:sz w:val="20"/>
          <w:szCs w:val="20"/>
        </w:rPr>
      </w:pPr>
    </w:p>
    <w:p w:rsidR="0003004B" w:rsidRPr="00671D21" w:rsidRDefault="00912DBB">
      <w:pPr>
        <w:ind w:firstLine="567"/>
        <w:jc w:val="right"/>
      </w:pPr>
      <w:r w:rsidRPr="00671D21">
        <w:rPr>
          <w:rFonts w:eastAsia="Times New Roman"/>
          <w:sz w:val="20"/>
          <w:szCs w:val="20"/>
        </w:rPr>
        <w:t>02.11.20 08:29:01 (</w:t>
      </w:r>
      <w:r>
        <w:rPr>
          <w:rFonts w:eastAsia="Times New Roman"/>
          <w:sz w:val="20"/>
          <w:szCs w:val="20"/>
          <w:lang w:val="en-US"/>
        </w:rPr>
        <w:t>MSK</w:t>
      </w:r>
      <w:r w:rsidRPr="00671D21">
        <w:rPr>
          <w:rFonts w:eastAsia="Times New Roman"/>
          <w:sz w:val="20"/>
          <w:szCs w:val="20"/>
        </w:rPr>
        <w:t>+00:00)</w:t>
      </w:r>
    </w:p>
    <w:p w:rsidR="0003004B" w:rsidRPr="00671D21" w:rsidRDefault="0003004B">
      <w:pPr>
        <w:ind w:firstLine="567"/>
        <w:rPr>
          <w:rFonts w:eastAsia="Times New Roman"/>
          <w:sz w:val="20"/>
          <w:szCs w:val="20"/>
        </w:rPr>
      </w:pPr>
    </w:p>
    <w:p w:rsidR="0003004B" w:rsidRPr="00671D21" w:rsidRDefault="00912DBB">
      <w:r>
        <w:rPr>
          <w:rFonts w:eastAsia="Times New Roman"/>
          <w:sz w:val="20"/>
          <w:szCs w:val="20"/>
        </w:rPr>
        <w:t>Место</w:t>
      </w:r>
      <w:r w:rsidRPr="00671D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1D21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671D21">
        <w:rPr>
          <w:rFonts w:eastAsia="Times New Roman"/>
          <w:sz w:val="20"/>
          <w:szCs w:val="20"/>
        </w:rPr>
        <w:t xml:space="preserve">край, </w:t>
      </w:r>
      <w:proofErr w:type="spellStart"/>
      <w:r w:rsidRPr="00671D21">
        <w:rPr>
          <w:rFonts w:eastAsia="Times New Roman"/>
          <w:sz w:val="20"/>
          <w:szCs w:val="20"/>
        </w:rPr>
        <w:t>Шпаковский</w:t>
      </w:r>
      <w:proofErr w:type="spellEnd"/>
      <w:r w:rsidRPr="00671D21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671D21">
        <w:rPr>
          <w:rFonts w:eastAsia="Times New Roman"/>
          <w:sz w:val="20"/>
          <w:szCs w:val="20"/>
        </w:rPr>
        <w:t>г</w:t>
      </w:r>
      <w:proofErr w:type="gramEnd"/>
      <w:r w:rsidRPr="00671D21">
        <w:rPr>
          <w:rFonts w:eastAsia="Times New Roman"/>
          <w:sz w:val="20"/>
          <w:szCs w:val="20"/>
        </w:rPr>
        <w:t>, УЛИЦА ЛЕНИНА, 1</w:t>
      </w:r>
    </w:p>
    <w:p w:rsidR="0003004B" w:rsidRPr="00671D21" w:rsidRDefault="0003004B">
      <w:pPr>
        <w:rPr>
          <w:rFonts w:eastAsia="Times New Roman"/>
          <w:sz w:val="20"/>
          <w:szCs w:val="20"/>
        </w:rPr>
      </w:pPr>
    </w:p>
    <w:p w:rsidR="0003004B" w:rsidRPr="00671D21" w:rsidRDefault="00912DBB">
      <w:r>
        <w:rPr>
          <w:rFonts w:eastAsia="Times New Roman"/>
          <w:sz w:val="20"/>
          <w:szCs w:val="20"/>
        </w:rPr>
        <w:t>Организатор</w:t>
      </w:r>
      <w:r w:rsidRPr="00671D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1D2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3004B" w:rsidRPr="00671D21" w:rsidRDefault="0003004B">
      <w:pPr>
        <w:rPr>
          <w:rFonts w:eastAsia="Times New Roman"/>
          <w:sz w:val="20"/>
          <w:szCs w:val="20"/>
        </w:rPr>
      </w:pPr>
    </w:p>
    <w:p w:rsidR="0003004B" w:rsidRPr="00671D21" w:rsidRDefault="00912DBB">
      <w:r w:rsidRPr="00671D2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671D21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03004B" w:rsidRPr="00671D21" w:rsidRDefault="0003004B">
      <w:pPr>
        <w:rPr>
          <w:rFonts w:eastAsia="Times New Roman"/>
          <w:sz w:val="20"/>
          <w:szCs w:val="20"/>
        </w:rPr>
      </w:pPr>
    </w:p>
    <w:p w:rsidR="0003004B" w:rsidRPr="00671D21" w:rsidRDefault="00912D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1D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1D21">
        <w:rPr>
          <w:rFonts w:eastAsia="Times New Roman"/>
          <w:sz w:val="20"/>
          <w:szCs w:val="20"/>
        </w:rPr>
        <w:t>: Поставка дизельного топлива для обеспечения нужд ГБУЗ СК "</w:t>
      </w:r>
      <w:proofErr w:type="spellStart"/>
      <w:r w:rsidRPr="00671D21">
        <w:rPr>
          <w:rFonts w:eastAsia="Times New Roman"/>
          <w:sz w:val="20"/>
          <w:szCs w:val="20"/>
        </w:rPr>
        <w:t>Шпаковская</w:t>
      </w:r>
      <w:proofErr w:type="spellEnd"/>
      <w:r w:rsidRPr="00671D21">
        <w:rPr>
          <w:rFonts w:eastAsia="Times New Roman"/>
          <w:sz w:val="20"/>
          <w:szCs w:val="20"/>
        </w:rPr>
        <w:t xml:space="preserve"> РБ". </w:t>
      </w:r>
    </w:p>
    <w:p w:rsidR="0003004B" w:rsidRPr="00671D21" w:rsidRDefault="0003004B">
      <w:pPr>
        <w:rPr>
          <w:rFonts w:eastAsia="Times New Roman"/>
          <w:sz w:val="20"/>
          <w:szCs w:val="20"/>
        </w:rPr>
      </w:pPr>
    </w:p>
    <w:p w:rsidR="0003004B" w:rsidRDefault="00912D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202262301195026230100102470021920244</w:t>
      </w:r>
    </w:p>
    <w:p w:rsidR="0003004B" w:rsidRDefault="0003004B"/>
    <w:p w:rsidR="0003004B" w:rsidRDefault="00912DBB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347 230,00 руб.</w:t>
      </w:r>
    </w:p>
    <w:p w:rsidR="0003004B" w:rsidRPr="00671D21" w:rsidRDefault="0003004B">
      <w:pPr>
        <w:rPr>
          <w:rFonts w:eastAsia="Times New Roman"/>
          <w:sz w:val="20"/>
          <w:szCs w:val="20"/>
        </w:rPr>
      </w:pPr>
    </w:p>
    <w:p w:rsidR="0003004B" w:rsidRPr="00671D21" w:rsidRDefault="00912DBB">
      <w:r>
        <w:rPr>
          <w:rFonts w:eastAsia="Times New Roman"/>
          <w:sz w:val="20"/>
          <w:szCs w:val="20"/>
        </w:rPr>
        <w:t>Снижение</w:t>
      </w:r>
      <w:r w:rsidRPr="00671D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1D21">
        <w:rPr>
          <w:rFonts w:eastAsia="Times New Roman"/>
          <w:sz w:val="20"/>
          <w:szCs w:val="20"/>
        </w:rPr>
        <w:t>, %: 10.33</w:t>
      </w:r>
    </w:p>
    <w:p w:rsidR="0003004B" w:rsidRPr="00671D21" w:rsidRDefault="0003004B">
      <w:pPr>
        <w:rPr>
          <w:rFonts w:eastAsia="Times New Roman"/>
          <w:sz w:val="20"/>
          <w:szCs w:val="20"/>
        </w:rPr>
      </w:pPr>
    </w:p>
    <w:p w:rsidR="0003004B" w:rsidRDefault="0003004B">
      <w:pPr>
        <w:rPr>
          <w:rFonts w:eastAsia="Times New Roman"/>
          <w:sz w:val="20"/>
          <w:szCs w:val="20"/>
        </w:rPr>
      </w:pPr>
    </w:p>
    <w:p w:rsidR="0003004B" w:rsidRDefault="00912D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71D21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3004B">
        <w:tc>
          <w:tcPr>
            <w:tcW w:w="4960" w:type="dxa"/>
            <w:shd w:val="clear" w:color="auto" w:fill="auto"/>
          </w:tcPr>
          <w:p w:rsidR="0003004B" w:rsidRDefault="00912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04B" w:rsidRDefault="00912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3004B">
        <w:tc>
          <w:tcPr>
            <w:tcW w:w="4960" w:type="dxa"/>
            <w:shd w:val="clear" w:color="auto" w:fill="auto"/>
          </w:tcPr>
          <w:p w:rsidR="0003004B" w:rsidRDefault="00912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04B" w:rsidRDefault="00912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3004B">
        <w:tc>
          <w:tcPr>
            <w:tcW w:w="4960" w:type="dxa"/>
            <w:shd w:val="clear" w:color="auto" w:fill="auto"/>
          </w:tcPr>
          <w:p w:rsidR="0003004B" w:rsidRDefault="00912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04B" w:rsidRDefault="00912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3004B">
        <w:tc>
          <w:tcPr>
            <w:tcW w:w="4960" w:type="dxa"/>
            <w:shd w:val="clear" w:color="auto" w:fill="auto"/>
          </w:tcPr>
          <w:p w:rsidR="0003004B" w:rsidRDefault="00912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04B" w:rsidRDefault="00912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3004B" w:rsidRDefault="0003004B">
      <w:pPr>
        <w:rPr>
          <w:rFonts w:eastAsia="Times New Roman"/>
          <w:sz w:val="20"/>
          <w:szCs w:val="20"/>
        </w:rPr>
      </w:pPr>
    </w:p>
    <w:p w:rsidR="0003004B" w:rsidRDefault="00912D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004B" w:rsidRDefault="0003004B">
      <w:pPr>
        <w:rPr>
          <w:rFonts w:eastAsia="Times New Roman"/>
          <w:sz w:val="20"/>
          <w:szCs w:val="20"/>
        </w:rPr>
      </w:pPr>
    </w:p>
    <w:p w:rsidR="0003004B" w:rsidRDefault="00671D21">
      <w:pPr>
        <w:rPr>
          <w:sz w:val="20"/>
          <w:szCs w:val="20"/>
        </w:rPr>
      </w:pPr>
      <w:r w:rsidRPr="00671D21">
        <w:rPr>
          <w:rFonts w:eastAsia="Times New Roman"/>
          <w:sz w:val="20"/>
          <w:szCs w:val="20"/>
        </w:rPr>
        <w:t>Единой</w:t>
      </w:r>
      <w:r w:rsidR="00912DBB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</w:t>
      </w:r>
      <w:r w:rsidR="00912DBB">
        <w:rPr>
          <w:rFonts w:eastAsia="Times New Roman"/>
          <w:sz w:val="20"/>
          <w:szCs w:val="20"/>
        </w:rPr>
        <w:t>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3004B" w:rsidRDefault="000300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44"/>
        <w:gridCol w:w="1679"/>
        <w:gridCol w:w="1556"/>
        <w:gridCol w:w="1609"/>
      </w:tblGrid>
      <w:tr w:rsidR="0003004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3004B" w:rsidRDefault="00912D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71D21" w:rsidRPr="00671D2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300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300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311 350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 w:rsidP="00671D21">
            <w:pPr>
              <w:pStyle w:val="af1"/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-</w:t>
            </w:r>
            <w:r w:rsidR="00671D21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0300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pStyle w:val="af1"/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-</w:t>
            </w:r>
            <w:r w:rsidR="00671D21">
              <w:t xml:space="preserve"> </w:t>
            </w:r>
            <w:r w:rsidR="00671D21" w:rsidRPr="00671D21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03004B" w:rsidRDefault="000300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8"/>
        <w:gridCol w:w="2444"/>
        <w:gridCol w:w="1620"/>
        <w:gridCol w:w="1753"/>
        <w:gridCol w:w="1622"/>
      </w:tblGrid>
      <w:tr w:rsidR="0003004B">
        <w:tc>
          <w:tcPr>
            <w:tcW w:w="9977" w:type="dxa"/>
            <w:gridSpan w:val="5"/>
            <w:shd w:val="clear" w:color="auto" w:fill="auto"/>
          </w:tcPr>
          <w:p w:rsidR="0003004B" w:rsidRDefault="00912D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030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30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311 350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311 350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ОБЩЕСТВО С ОГРАНИЧЕННОЙ ОТВЕТСТВЕННОСТЬЮ ПРОИЗВОДСТВ</w:t>
            </w:r>
            <w:r w:rsidRPr="00671D21">
              <w:rPr>
                <w:sz w:val="20"/>
                <w:szCs w:val="20"/>
              </w:rPr>
              <w:t>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311 350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311 </w:t>
            </w:r>
            <w:r>
              <w:rPr>
                <w:sz w:val="20"/>
                <w:szCs w:val="20"/>
                <w:lang w:val="en-US"/>
              </w:rPr>
              <w:t>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671D21">
              <w:rPr>
                <w:sz w:val="20"/>
                <w:szCs w:val="20"/>
              </w:rPr>
              <w:t>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0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Pr="00671D21" w:rsidRDefault="00912DBB">
            <w:pPr>
              <w:rPr>
                <w:sz w:val="20"/>
                <w:szCs w:val="20"/>
              </w:rPr>
            </w:pPr>
            <w:r w:rsidRPr="00671D21">
              <w:rPr>
                <w:sz w:val="20"/>
                <w:szCs w:val="20"/>
              </w:rPr>
              <w:t>ОБЩЕСТВО С ОГРАНИЧЕННОЙ ОТВЕТСТВЕННОСТЬЮ "</w:t>
            </w:r>
            <w:r w:rsidRPr="00671D21">
              <w:rPr>
                <w:sz w:val="20"/>
                <w:szCs w:val="20"/>
              </w:rPr>
              <w:t>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004B" w:rsidRDefault="00912D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004B" w:rsidRDefault="0003004B">
      <w:pPr>
        <w:jc w:val="both"/>
        <w:rPr>
          <w:rFonts w:eastAsia="Times New Roman"/>
          <w:sz w:val="20"/>
          <w:szCs w:val="20"/>
          <w:lang w:val="en-US"/>
        </w:rPr>
      </w:pPr>
    </w:p>
    <w:p w:rsidR="0003004B" w:rsidRDefault="00912DBB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ПРОИЗВОДСТВЕННО-КОММЕРЧЕСКОЕ </w:t>
      </w:r>
      <w:r>
        <w:rPr>
          <w:rFonts w:eastAsia="Times New Roman"/>
          <w:sz w:val="20"/>
          <w:szCs w:val="20"/>
        </w:rPr>
        <w:t>ПРЕДПРИЯТИЕ "СТАВПРОМКОМПЛЕКТ", предложивший цену контракта 311 350,00 руб.</w:t>
      </w:r>
    </w:p>
    <w:p w:rsidR="0003004B" w:rsidRDefault="0003004B">
      <w:pPr>
        <w:jc w:val="both"/>
        <w:rPr>
          <w:rFonts w:eastAsia="Times New Roman"/>
          <w:sz w:val="20"/>
          <w:szCs w:val="20"/>
        </w:rPr>
      </w:pPr>
    </w:p>
    <w:p w:rsidR="0003004B" w:rsidRDefault="00912DB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ПРОИЗВОДСТВЕННО-КОММЕРЧЕСКОЕ ПРЕДПРИЯТИЕ "СТАВПРОМКОМПЛЕКТ", который предложил наибо</w:t>
      </w:r>
      <w:r>
        <w:rPr>
          <w:rFonts w:eastAsia="Times New Roman"/>
          <w:sz w:val="20"/>
          <w:szCs w:val="20"/>
        </w:rPr>
        <w:t>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3004B" w:rsidRDefault="0003004B">
      <w:pPr>
        <w:jc w:val="both"/>
        <w:rPr>
          <w:rFonts w:eastAsia="Times New Roman"/>
          <w:sz w:val="20"/>
          <w:szCs w:val="20"/>
        </w:rPr>
      </w:pPr>
    </w:p>
    <w:p w:rsidR="0003004B" w:rsidRDefault="00912DB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004B" w:rsidRDefault="0003004B">
      <w:pPr>
        <w:jc w:val="both"/>
        <w:rPr>
          <w:rFonts w:eastAsia="Times New Roman"/>
          <w:sz w:val="20"/>
          <w:szCs w:val="20"/>
        </w:rPr>
      </w:pPr>
    </w:p>
    <w:p w:rsidR="0003004B" w:rsidRDefault="00912DBB">
      <w:r>
        <w:rPr>
          <w:rFonts w:eastAsia="Times New Roman"/>
          <w:sz w:val="20"/>
          <w:szCs w:val="20"/>
        </w:rPr>
        <w:t>Подписи</w:t>
      </w:r>
    </w:p>
    <w:p w:rsidR="0003004B" w:rsidRDefault="000300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3004B">
        <w:tc>
          <w:tcPr>
            <w:tcW w:w="3307" w:type="dxa"/>
            <w:shd w:val="clear" w:color="auto" w:fill="auto"/>
            <w:vAlign w:val="bottom"/>
          </w:tcPr>
          <w:p w:rsidR="0003004B" w:rsidRDefault="00912D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004B" w:rsidRDefault="000300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004B" w:rsidRDefault="00912D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3004B">
        <w:tc>
          <w:tcPr>
            <w:tcW w:w="3307" w:type="dxa"/>
            <w:shd w:val="clear" w:color="auto" w:fill="auto"/>
            <w:vAlign w:val="bottom"/>
          </w:tcPr>
          <w:p w:rsidR="0003004B" w:rsidRDefault="00912D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004B" w:rsidRDefault="000300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004B" w:rsidRDefault="00912D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3004B">
        <w:tc>
          <w:tcPr>
            <w:tcW w:w="3307" w:type="dxa"/>
            <w:shd w:val="clear" w:color="auto" w:fill="auto"/>
            <w:vAlign w:val="bottom"/>
          </w:tcPr>
          <w:p w:rsidR="0003004B" w:rsidRDefault="00912D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004B" w:rsidRDefault="000300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004B" w:rsidRDefault="00912D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3004B">
        <w:tc>
          <w:tcPr>
            <w:tcW w:w="3307" w:type="dxa"/>
            <w:shd w:val="clear" w:color="auto" w:fill="auto"/>
            <w:vAlign w:val="bottom"/>
          </w:tcPr>
          <w:p w:rsidR="0003004B" w:rsidRDefault="00912D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004B" w:rsidRDefault="000300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004B" w:rsidRDefault="00912D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12DBB" w:rsidRDefault="00912DBB"/>
    <w:sectPr w:rsidR="00912DB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04B"/>
    <w:rsid w:val="0003004B"/>
    <w:rsid w:val="00671D21"/>
    <w:rsid w:val="00912DBB"/>
    <w:rsid w:val="00C7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2020-11-02T05:32:00Z</dcterms:created>
  <dcterms:modified xsi:type="dcterms:W3CDTF">2020-11-02T05:32:00Z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