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202461500482546150100101790011012244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8.20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3575"/>
        <w:gridCol w:w="1974"/>
        <w:gridCol w:w="1363"/>
        <w:gridCol w:w="14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3575"/>
        <w:gridCol w:w="1974"/>
        <w:gridCol w:w="1363"/>
        <w:gridCol w:w="1477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62 403,00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62 738,50 руб.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61 600,00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886</Words>
  <Characters>6714</Characters>
  <CharactersWithSpaces>7379</CharactersWithSpaces>
  <Paragraphs>236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2020-11-03T09:48:09Z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